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7944458"/>
    <w:bookmarkStart w:id="1" w:name="_Toc26353144"/>
    <w:p w14:paraId="72450589" w14:textId="3FF24FCF" w:rsidR="00EC0C2F" w:rsidRDefault="00D0441E" w:rsidP="000D4BE3">
      <w:pPr>
        <w:ind w:left="5529" w:right="-993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9F38C3" wp14:editId="64135981">
                <wp:simplePos x="0" y="0"/>
                <wp:positionH relativeFrom="page">
                  <wp:align>right</wp:align>
                </wp:positionH>
                <wp:positionV relativeFrom="paragraph">
                  <wp:posOffset>-1090295</wp:posOffset>
                </wp:positionV>
                <wp:extent cx="9544050" cy="10906897"/>
                <wp:effectExtent l="0" t="0" r="0" b="88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0" cy="1090689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4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78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99FE5" id="Prostokąt 2" o:spid="_x0000_s1026" style="position:absolute;margin-left:700.3pt;margin-top:-85.85pt;width:751.5pt;height:858.8pt;z-index:-2516439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JU4gIAAO4GAAAOAAAAZHJzL2Uyb0RvYy54bWysVd9v2yAQfp+0/wHxvtrOkrSJ6lRRq06T&#10;urZqO/WZYoiRMDAgcbK/fgfYTtS13dTtBcNxP7jv7j6fnm0biTbMOqFViYujHCOmqK6EWpX4+8Pl&#10;pxOMnCeqIlIrVuIdc/hs8fHDaWvmbKRrLStmEThRbt6aEtfem3mWOVqzhrgjbZiCS65tQzwc7Sqr&#10;LGnBeyOzUZ5Ps1bbylhNmXMgvUiXeBH9c86ov+HcMY9kieFtPq42rk9hzRanZL6yxNSCds8g73hF&#10;Q4SCoIOrC+IJWlvxm6tGUKud5v6I6ibTnAvKYg6QTZE/y+a+JobFXAAcZwaY3P9zS6839+bWAgyt&#10;cXMH25DFltsmfOF9aBvB2g1gsa1HFISzyXicTwBTCndFPsunJ7PjgGe2tzfW+S9MNyhsSmyhHBEl&#10;srlyPqn2Kh141aWQEnEpoBcUdAxGVvtH4euIBQRKKDuwjxYOGQ1w5FEcu4adS4s2BOpNKGXKJwsv&#10;lE/S6TTPu7o74r/pKomLII5yeP/gKGazcoehxtE+SAatt8KNx5N/Cnd8Ep711+FGn98TDlJe9ZBK&#10;oRAJ01vkITQER44SyaoAfhwXLyS7g1KmAsLwxKKFJ0oVVqVDEdNtkGT71oo7v5Msad8xjkQFzTT6&#10;U4auJhVLOEOCrxRKKnAYPHOIP/hODfBKsdIrO/1gyiJpDMZvQp+MB4sYWSs/GDdCaftSZhK6souc&#10;9HuQEjQBpSdd7W5t6P44f87QSwFDdEWcvyUWOArqArzrb2DhUrcl1t0Oo1rbny/Jgz5QB9xi1ALn&#10;ldj9WBMLQya/KpiiWQEjDSQZD+PJ8QgO9vDm6fBGrZtzDWNWQIMYGrdB38t+y61uHoGelyEqXBFF&#10;IXaJqbf94dwnLgaCp2y5jGpAjIb4K3VvaD/vgSQeto/Emo5JPLDQte75kcyfEUrSDfVQern2movY&#10;rHtcO7yBVNOEpx9AYO3Dc9Ta/6YWvwAAAP//AwBQSwMEFAAGAAgAAAAhAO8e/f7hAAAACwEAAA8A&#10;AABkcnMvZG93bnJldi54bWxMj0tPwzAQhO9I/Adrkbi1TkofEOJUCAmQeuqDC7dtvMSh8TqN3Tbw&#10;63FOcNvdGc1+ky9724gzdb52rCAdJyCIS6drrhS8715G9yB8QNbYOCYF3+RhWVxf5Zhpd+ENnbeh&#10;EjGEfYYKTAhtJqUvDVn0Y9cSR+3TdRZDXLtK6g4vMdw2cpIkc2mx5vjBYEvPhsrD9mQV/KxWh936&#10;+PqF0zez7m0930w+jkrd3vRPjyAC9eHPDAN+RIciMu3dibUXjYJYJCgYpYt0AWLQZ8ldvO2HaTp7&#10;AFnk8n+H4hcAAP//AwBQSwECLQAUAAYACAAAACEAtoM4kv4AAADhAQAAEwAAAAAAAAAAAAAAAAAA&#10;AAAAW0NvbnRlbnRfVHlwZXNdLnhtbFBLAQItABQABgAIAAAAIQA4/SH/1gAAAJQBAAALAAAAAAAA&#10;AAAAAAAAAC8BAABfcmVscy8ucmVsc1BLAQItABQABgAIAAAAIQDwGbJU4gIAAO4GAAAOAAAAAAAA&#10;AAAAAAAAAC4CAABkcnMvZTJvRG9jLnhtbFBLAQItABQABgAIAAAAIQDvHv3+4QAAAAsBAAAPAAAA&#10;AAAAAAAAAAAAADwFAABkcnMvZG93bnJldi54bWxQSwUGAAAAAAQABADzAAAASgYAAAAA&#10;" fillcolor="#b7c1bb [2132]" stroked="f" strokeweight="2pt">
                <v:fill color2="#e6e9e7 [756]" rotate="t" angle="270" colors="0 #bfcac3;30147f #d6ddd9;51118f #ebeeec" focus="100%" type="gradient"/>
                <w10:wrap anchorx="page"/>
              </v:rect>
            </w:pict>
          </mc:Fallback>
        </mc:AlternateContent>
      </w:r>
      <w:r w:rsidR="000D4BE3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1F3894F0" wp14:editId="7710487A">
            <wp:simplePos x="0" y="0"/>
            <wp:positionH relativeFrom="column">
              <wp:posOffset>211455</wp:posOffset>
            </wp:positionH>
            <wp:positionV relativeFrom="paragraph">
              <wp:posOffset>-443865</wp:posOffset>
            </wp:positionV>
            <wp:extent cx="1638935" cy="2022475"/>
            <wp:effectExtent l="0" t="0" r="0" b="0"/>
            <wp:wrapSquare wrapText="bothSides"/>
            <wp:docPr id="11" name="Obraz 11" descr="Plik:POL Nowe Miasto nad Pilicą COA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Nowe Miasto nad Pilicą COA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B44">
        <w:rPr>
          <w:sz w:val="24"/>
        </w:rPr>
        <w:t>Załącznik do Uchwały</w:t>
      </w:r>
    </w:p>
    <w:p w14:paraId="6D66B0B0" w14:textId="1A9108C7" w:rsidR="00F15B44" w:rsidRDefault="00F15B44" w:rsidP="000D4BE3">
      <w:pPr>
        <w:ind w:left="5529" w:right="-993"/>
        <w:rPr>
          <w:sz w:val="24"/>
        </w:rPr>
      </w:pPr>
      <w:r>
        <w:rPr>
          <w:sz w:val="24"/>
        </w:rPr>
        <w:t>Nr …</w:t>
      </w:r>
      <w:r w:rsidR="00A41A1C">
        <w:rPr>
          <w:sz w:val="24"/>
        </w:rPr>
        <w:t>………../202</w:t>
      </w:r>
      <w:r w:rsidR="008E16F2">
        <w:rPr>
          <w:sz w:val="24"/>
        </w:rPr>
        <w:t>2</w:t>
      </w:r>
    </w:p>
    <w:p w14:paraId="5E0230E6" w14:textId="4A717152" w:rsidR="00F15B44" w:rsidRDefault="00F15B44" w:rsidP="000D4BE3">
      <w:pPr>
        <w:ind w:left="5529" w:right="-993"/>
        <w:rPr>
          <w:sz w:val="24"/>
        </w:rPr>
      </w:pPr>
      <w:r>
        <w:rPr>
          <w:sz w:val="24"/>
        </w:rPr>
        <w:t xml:space="preserve">Rady </w:t>
      </w:r>
      <w:r w:rsidR="000D1754">
        <w:rPr>
          <w:sz w:val="24"/>
        </w:rPr>
        <w:t xml:space="preserve">Miejskiej w </w:t>
      </w:r>
      <w:r w:rsidR="00CE3046">
        <w:rPr>
          <w:sz w:val="24"/>
        </w:rPr>
        <w:t>Nowym Mieście nad Pilicą</w:t>
      </w:r>
    </w:p>
    <w:p w14:paraId="14FB3044" w14:textId="32EDB00A" w:rsidR="004A216A" w:rsidRDefault="00603E48" w:rsidP="000D4BE3">
      <w:pPr>
        <w:ind w:left="5529" w:right="-993"/>
        <w:rPr>
          <w:sz w:val="24"/>
        </w:rPr>
      </w:pPr>
      <w:r>
        <w:rPr>
          <w:sz w:val="24"/>
        </w:rPr>
        <w:t>z dnia …</w:t>
      </w:r>
      <w:r w:rsidR="00A41A1C">
        <w:rPr>
          <w:sz w:val="24"/>
        </w:rPr>
        <w:t>……………… 202</w:t>
      </w:r>
      <w:r w:rsidR="008E16F2">
        <w:rPr>
          <w:sz w:val="24"/>
        </w:rPr>
        <w:t>2</w:t>
      </w:r>
      <w:r w:rsidR="00A41A1C">
        <w:rPr>
          <w:sz w:val="24"/>
        </w:rPr>
        <w:t xml:space="preserve"> roku </w:t>
      </w:r>
    </w:p>
    <w:p w14:paraId="56BA2E92" w14:textId="3894A485" w:rsidR="00603E48" w:rsidRDefault="00603E48" w:rsidP="00603E48">
      <w:pPr>
        <w:ind w:left="4962"/>
        <w:rPr>
          <w:sz w:val="24"/>
        </w:rPr>
      </w:pPr>
    </w:p>
    <w:p w14:paraId="3F998D34" w14:textId="38764762" w:rsidR="00603E48" w:rsidRDefault="00603E48" w:rsidP="00603E48">
      <w:pPr>
        <w:ind w:left="4962"/>
        <w:rPr>
          <w:sz w:val="24"/>
        </w:rPr>
      </w:pPr>
    </w:p>
    <w:p w14:paraId="00CAC887" w14:textId="741168C0" w:rsidR="00603E48" w:rsidRDefault="00603E48" w:rsidP="00603E48">
      <w:pPr>
        <w:ind w:left="4962"/>
        <w:rPr>
          <w:sz w:val="24"/>
        </w:rPr>
      </w:pPr>
    </w:p>
    <w:p w14:paraId="7E7BA533" w14:textId="29A02954" w:rsidR="00603E48" w:rsidRPr="00DB7CCE" w:rsidRDefault="00DB7CCE" w:rsidP="00DB7CCE">
      <w:pPr>
        <w:ind w:left="5529"/>
        <w:rPr>
          <w:b/>
          <w:bCs/>
          <w:sz w:val="44"/>
          <w:szCs w:val="40"/>
        </w:rPr>
      </w:pPr>
      <w:r w:rsidRPr="00DB7CCE">
        <w:rPr>
          <w:b/>
          <w:bCs/>
          <w:sz w:val="44"/>
          <w:szCs w:val="40"/>
        </w:rPr>
        <w:t>PROJEKT</w:t>
      </w:r>
    </w:p>
    <w:p w14:paraId="3E76979F" w14:textId="77777777" w:rsidR="00603E48" w:rsidRPr="00603E48" w:rsidRDefault="00603E48" w:rsidP="00603E48">
      <w:pPr>
        <w:ind w:left="4962"/>
        <w:rPr>
          <w:sz w:val="24"/>
        </w:rPr>
      </w:pPr>
    </w:p>
    <w:p w14:paraId="0C519F57" w14:textId="7ACEADC4" w:rsidR="004A216A" w:rsidRPr="00603E48" w:rsidRDefault="000D4BE3" w:rsidP="00D0441E">
      <w:pPr>
        <w:spacing w:after="0" w:line="360" w:lineRule="auto"/>
        <w:ind w:left="142"/>
        <w:jc w:val="center"/>
        <w:rPr>
          <w:b/>
          <w:spacing w:val="660"/>
          <w:sz w:val="90"/>
          <w:szCs w:val="90"/>
        </w:rPr>
      </w:pPr>
      <w:r>
        <w:rPr>
          <w:b/>
          <w:spacing w:val="660"/>
          <w:sz w:val="90"/>
          <w:szCs w:val="90"/>
        </w:rPr>
        <w:t xml:space="preserve">GMINNY </w:t>
      </w:r>
      <w:r w:rsidR="004A216A" w:rsidRPr="00603E48">
        <w:rPr>
          <w:b/>
          <w:spacing w:val="660"/>
          <w:sz w:val="90"/>
          <w:szCs w:val="90"/>
        </w:rPr>
        <w:t>PROGRAM</w:t>
      </w:r>
    </w:p>
    <w:p w14:paraId="07AAA979" w14:textId="271A6F72" w:rsidR="00DF4B5F" w:rsidRPr="000D4BE3" w:rsidRDefault="000D4BE3" w:rsidP="00D0441E">
      <w:pPr>
        <w:spacing w:after="0" w:line="360" w:lineRule="auto"/>
        <w:ind w:left="-284" w:right="-426"/>
        <w:jc w:val="center"/>
        <w:rPr>
          <w:sz w:val="44"/>
          <w:szCs w:val="44"/>
        </w:rPr>
      </w:pPr>
      <w:r w:rsidRPr="000D4BE3">
        <w:rPr>
          <w:sz w:val="44"/>
          <w:szCs w:val="44"/>
        </w:rPr>
        <w:t>Profilaktyki i R</w:t>
      </w:r>
      <w:r w:rsidR="004A216A" w:rsidRPr="000D4BE3">
        <w:rPr>
          <w:sz w:val="44"/>
          <w:szCs w:val="44"/>
        </w:rPr>
        <w:t xml:space="preserve">ozwiązywania </w:t>
      </w:r>
      <w:r w:rsidRPr="000D4BE3">
        <w:rPr>
          <w:sz w:val="44"/>
          <w:szCs w:val="44"/>
        </w:rPr>
        <w:t>Problemów Alkoholowych, Przeciwdziałania N</w:t>
      </w:r>
      <w:r w:rsidR="004A216A" w:rsidRPr="000D4BE3">
        <w:rPr>
          <w:sz w:val="44"/>
          <w:szCs w:val="44"/>
        </w:rPr>
        <w:t>arkomanii</w:t>
      </w:r>
      <w:r w:rsidRPr="000D4BE3">
        <w:rPr>
          <w:sz w:val="44"/>
          <w:szCs w:val="44"/>
        </w:rPr>
        <w:t xml:space="preserve"> </w:t>
      </w:r>
      <w:r w:rsidRPr="000D4BE3">
        <w:rPr>
          <w:sz w:val="44"/>
          <w:szCs w:val="44"/>
        </w:rPr>
        <w:br/>
        <w:t xml:space="preserve">oraz Uzależnieniom Behawioralnym </w:t>
      </w:r>
      <w:r w:rsidR="004A216A" w:rsidRPr="000D4BE3">
        <w:rPr>
          <w:sz w:val="44"/>
          <w:szCs w:val="44"/>
        </w:rPr>
        <w:t xml:space="preserve"> </w:t>
      </w:r>
    </w:p>
    <w:p w14:paraId="327EBBEA" w14:textId="66D0F694" w:rsidR="000D4BE3" w:rsidRDefault="004A216A" w:rsidP="00D0441E">
      <w:pPr>
        <w:tabs>
          <w:tab w:val="left" w:pos="7655"/>
        </w:tabs>
        <w:spacing w:line="360" w:lineRule="auto"/>
        <w:ind w:left="1418" w:right="1417"/>
        <w:jc w:val="center"/>
        <w:rPr>
          <w:rFonts w:asciiTheme="majorHAnsi" w:hAnsiTheme="majorHAnsi"/>
          <w:spacing w:val="160"/>
          <w:sz w:val="44"/>
          <w:szCs w:val="44"/>
        </w:rPr>
      </w:pPr>
      <w:r w:rsidRPr="000D4BE3">
        <w:rPr>
          <w:rFonts w:asciiTheme="majorHAnsi" w:hAnsiTheme="majorHAnsi"/>
          <w:spacing w:val="160"/>
          <w:sz w:val="44"/>
          <w:szCs w:val="44"/>
        </w:rPr>
        <w:t>na lata 2022-2025</w:t>
      </w:r>
    </w:p>
    <w:p w14:paraId="799086A5" w14:textId="77777777" w:rsidR="00D0441E" w:rsidRDefault="00D0441E" w:rsidP="00D0441E">
      <w:pPr>
        <w:tabs>
          <w:tab w:val="left" w:pos="7655"/>
        </w:tabs>
        <w:spacing w:line="360" w:lineRule="auto"/>
        <w:ind w:left="1418" w:right="1417"/>
        <w:jc w:val="center"/>
        <w:rPr>
          <w:rFonts w:asciiTheme="majorHAnsi" w:hAnsiTheme="majorHAnsi"/>
          <w:spacing w:val="160"/>
          <w:sz w:val="44"/>
          <w:szCs w:val="44"/>
        </w:rPr>
      </w:pPr>
    </w:p>
    <w:p w14:paraId="30292C6F" w14:textId="77777777" w:rsidR="00D0441E" w:rsidRPr="00D0441E" w:rsidRDefault="00D0441E" w:rsidP="00D0441E">
      <w:pPr>
        <w:tabs>
          <w:tab w:val="left" w:pos="7655"/>
        </w:tabs>
        <w:spacing w:line="360" w:lineRule="auto"/>
        <w:ind w:left="1418" w:right="1417"/>
        <w:jc w:val="center"/>
        <w:rPr>
          <w:rFonts w:asciiTheme="majorHAnsi" w:hAnsiTheme="majorHAnsi"/>
          <w:spacing w:val="160"/>
          <w:sz w:val="44"/>
          <w:szCs w:val="44"/>
        </w:rPr>
      </w:pPr>
    </w:p>
    <w:p w14:paraId="5AA373FD" w14:textId="14141346" w:rsidR="00A41A1C" w:rsidRDefault="00A41A1C">
      <w:pPr>
        <w:rPr>
          <w:rFonts w:ascii="Cambria" w:eastAsia="Calibri" w:hAnsi="Cambria" w:cs="Times New Roman"/>
          <w:b/>
          <w:bCs/>
          <w:smallCaps/>
          <w:noProof/>
          <w:sz w:val="28"/>
          <w:szCs w:val="30"/>
          <w:lang w:eastAsia="pl-PL"/>
        </w:rPr>
      </w:pPr>
      <w:r>
        <w:rPr>
          <w:noProof/>
          <w:lang w:eastAsia="pl-PL"/>
        </w:rPr>
        <w:br w:type="page"/>
      </w:r>
    </w:p>
    <w:p w14:paraId="61341BCD" w14:textId="77777777" w:rsidR="00F15B44" w:rsidRPr="00CE530D" w:rsidRDefault="00F15B44" w:rsidP="00D0441E">
      <w:pPr>
        <w:pStyle w:val="Nagwek1"/>
        <w:jc w:val="left"/>
        <w:rPr>
          <w:noProof/>
          <w:lang w:eastAsia="pl-PL"/>
        </w:rPr>
      </w:pPr>
    </w:p>
    <w:p w14:paraId="1027DCCE" w14:textId="77777777" w:rsidR="00E0777C" w:rsidRPr="00E0777C" w:rsidRDefault="00E0777C" w:rsidP="00E0777C">
      <w:pPr>
        <w:spacing w:line="360" w:lineRule="auto"/>
        <w:rPr>
          <w:rFonts w:ascii="Cambria" w:eastAsia="Calibri" w:hAnsi="Cambria" w:cs="Calibri"/>
          <w:b/>
          <w:noProof/>
          <w:sz w:val="24"/>
          <w:szCs w:val="24"/>
          <w:lang w:eastAsia="pl-PL"/>
        </w:rPr>
      </w:pPr>
      <w:r w:rsidRPr="00E0777C">
        <w:rPr>
          <w:rFonts w:ascii="Cambria" w:eastAsia="Calibri" w:hAnsi="Cambria" w:cs="Calibri"/>
          <w:b/>
          <w:noProof/>
          <w:sz w:val="24"/>
          <w:szCs w:val="24"/>
          <w:lang w:eastAsia="pl-PL"/>
        </w:rPr>
        <w:t>Wykaz skrótów:</w:t>
      </w:r>
    </w:p>
    <w:p w14:paraId="312B61ED" w14:textId="187A36E8" w:rsidR="00E0777C" w:rsidRDefault="00E0777C" w:rsidP="00E0777C">
      <w:pPr>
        <w:spacing w:after="0" w:line="360" w:lineRule="auto"/>
        <w:rPr>
          <w:rFonts w:ascii="Cambria" w:eastAsia="Calibri" w:hAnsi="Cambria" w:cs="Calibri"/>
          <w:sz w:val="24"/>
          <w:szCs w:val="24"/>
        </w:rPr>
      </w:pPr>
      <w:r w:rsidRPr="00E0777C">
        <w:rPr>
          <w:rFonts w:ascii="Cambria" w:eastAsia="Calibri" w:hAnsi="Cambria" w:cs="Calibri"/>
          <w:b/>
          <w:sz w:val="24"/>
          <w:szCs w:val="24"/>
        </w:rPr>
        <w:t>GKRPA</w:t>
      </w:r>
      <w:r w:rsidR="00CE530D">
        <w:rPr>
          <w:rFonts w:ascii="Cambria" w:eastAsia="Calibri" w:hAnsi="Cambria" w:cs="Calibri"/>
          <w:sz w:val="24"/>
          <w:szCs w:val="24"/>
        </w:rPr>
        <w:t xml:space="preserve"> -</w:t>
      </w:r>
      <w:r w:rsidRPr="00E0777C">
        <w:rPr>
          <w:rFonts w:ascii="Cambria" w:eastAsia="Calibri" w:hAnsi="Cambria" w:cs="Calibri"/>
          <w:sz w:val="24"/>
          <w:szCs w:val="24"/>
        </w:rPr>
        <w:t xml:space="preserve"> Gminna Komisja Rozwiązywania Problemów Alkoholowych </w:t>
      </w:r>
    </w:p>
    <w:p w14:paraId="3321CCD7" w14:textId="77777777" w:rsidR="006D7021" w:rsidRDefault="006D7021" w:rsidP="006D7021">
      <w:pPr>
        <w:spacing w:after="0" w:line="360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MG</w:t>
      </w:r>
      <w:r w:rsidRPr="00E0777C">
        <w:rPr>
          <w:rFonts w:ascii="Cambria" w:eastAsia="Calibri" w:hAnsi="Cambria" w:cs="Calibri"/>
          <w:b/>
          <w:sz w:val="24"/>
          <w:szCs w:val="24"/>
        </w:rPr>
        <w:t>BP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</w:rPr>
        <w:t xml:space="preserve">- </w:t>
      </w:r>
      <w:r w:rsidRPr="00E0777C">
        <w:rPr>
          <w:rFonts w:ascii="Cambria" w:eastAsia="Calibri" w:hAnsi="Cambria" w:cs="Calibri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</w:rPr>
        <w:t xml:space="preserve">Miejsko-Gminna </w:t>
      </w:r>
      <w:r w:rsidRPr="00E0777C">
        <w:rPr>
          <w:rFonts w:ascii="Cambria" w:eastAsia="Calibri" w:hAnsi="Cambria" w:cs="Calibri"/>
          <w:sz w:val="24"/>
          <w:szCs w:val="24"/>
        </w:rPr>
        <w:t xml:space="preserve">Biblioteka Publiczna </w:t>
      </w:r>
    </w:p>
    <w:p w14:paraId="07F30254" w14:textId="5648B26C" w:rsidR="006D7021" w:rsidRDefault="006D7021" w:rsidP="006D7021">
      <w:pPr>
        <w:spacing w:after="0" w:line="360" w:lineRule="auto"/>
        <w:rPr>
          <w:rFonts w:ascii="Cambria" w:eastAsia="Calibri" w:hAnsi="Cambria" w:cs="Calibri"/>
          <w:sz w:val="24"/>
          <w:szCs w:val="24"/>
        </w:rPr>
      </w:pPr>
      <w:r w:rsidRPr="0047223C">
        <w:rPr>
          <w:rFonts w:ascii="Cambria" w:eastAsia="Calibri" w:hAnsi="Cambria" w:cs="Calibri"/>
          <w:b/>
          <w:sz w:val="24"/>
          <w:szCs w:val="24"/>
        </w:rPr>
        <w:t>KCPU</w:t>
      </w:r>
      <w:r>
        <w:rPr>
          <w:rFonts w:ascii="Cambria" w:eastAsia="Calibri" w:hAnsi="Cambria" w:cs="Calibri"/>
          <w:sz w:val="24"/>
          <w:szCs w:val="24"/>
        </w:rPr>
        <w:t xml:space="preserve"> - Krajowe Centrum Przeciwdziałania Uzależnieniom</w:t>
      </w:r>
    </w:p>
    <w:p w14:paraId="78A027BF" w14:textId="3ACC4527" w:rsidR="006D7021" w:rsidRDefault="006D7021" w:rsidP="00E0777C">
      <w:pPr>
        <w:spacing w:after="0" w:line="360" w:lineRule="auto"/>
        <w:rPr>
          <w:rFonts w:ascii="Cambria" w:eastAsia="Calibri" w:hAnsi="Cambria" w:cs="Calibri"/>
          <w:sz w:val="24"/>
          <w:szCs w:val="24"/>
        </w:rPr>
      </w:pPr>
      <w:r w:rsidRPr="006D7021">
        <w:rPr>
          <w:rFonts w:ascii="Cambria" w:eastAsia="Calibri" w:hAnsi="Cambria" w:cs="Calibri"/>
          <w:b/>
          <w:sz w:val="24"/>
          <w:szCs w:val="24"/>
        </w:rPr>
        <w:t>MGOK</w:t>
      </w:r>
      <w:r w:rsidR="00BA271B">
        <w:rPr>
          <w:rFonts w:ascii="Cambria" w:eastAsia="Calibri" w:hAnsi="Cambria" w:cs="Calibri"/>
          <w:sz w:val="24"/>
          <w:szCs w:val="24"/>
        </w:rPr>
        <w:t xml:space="preserve"> - Miejsko-</w:t>
      </w:r>
      <w:r>
        <w:rPr>
          <w:rFonts w:ascii="Cambria" w:eastAsia="Calibri" w:hAnsi="Cambria" w:cs="Calibri"/>
          <w:sz w:val="24"/>
          <w:szCs w:val="24"/>
        </w:rPr>
        <w:t>Gminny Ośrodek Kultury</w:t>
      </w:r>
    </w:p>
    <w:p w14:paraId="457D0F9F" w14:textId="06A41B4F" w:rsidR="006D7021" w:rsidRDefault="006D7021" w:rsidP="00E0777C">
      <w:pPr>
        <w:spacing w:after="0" w:line="360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MG</w:t>
      </w:r>
      <w:r w:rsidRPr="00E0777C">
        <w:rPr>
          <w:rFonts w:ascii="Cambria" w:eastAsia="Calibri" w:hAnsi="Cambria" w:cs="Calibri"/>
          <w:b/>
          <w:sz w:val="24"/>
          <w:szCs w:val="24"/>
        </w:rPr>
        <w:t>OPS</w:t>
      </w:r>
      <w:r>
        <w:rPr>
          <w:rFonts w:ascii="Cambria" w:eastAsia="Calibri" w:hAnsi="Cambria" w:cs="Calibri"/>
          <w:sz w:val="24"/>
          <w:szCs w:val="24"/>
        </w:rPr>
        <w:t xml:space="preserve"> -</w:t>
      </w:r>
      <w:r w:rsidRPr="00E0777C">
        <w:rPr>
          <w:rFonts w:ascii="Cambria" w:eastAsia="Calibri" w:hAnsi="Cambria" w:cs="Calibri"/>
          <w:sz w:val="24"/>
          <w:szCs w:val="24"/>
        </w:rPr>
        <w:t xml:space="preserve"> </w:t>
      </w:r>
      <w:r w:rsidR="00BA271B">
        <w:rPr>
          <w:rFonts w:ascii="Cambria" w:eastAsia="Calibri" w:hAnsi="Cambria" w:cs="Calibri"/>
          <w:sz w:val="24"/>
          <w:szCs w:val="24"/>
        </w:rPr>
        <w:t xml:space="preserve">Miejsko </w:t>
      </w:r>
      <w:r>
        <w:rPr>
          <w:rFonts w:ascii="Cambria" w:eastAsia="Calibri" w:hAnsi="Cambria" w:cs="Calibri"/>
          <w:sz w:val="24"/>
          <w:szCs w:val="24"/>
        </w:rPr>
        <w:t>Gminny Ośrodek Pomocy Społecznej</w:t>
      </w:r>
    </w:p>
    <w:p w14:paraId="7D4D079D" w14:textId="5A69B2BC" w:rsidR="006D7021" w:rsidRDefault="006D7021" w:rsidP="00E0777C">
      <w:pPr>
        <w:spacing w:after="0" w:line="360" w:lineRule="auto"/>
        <w:rPr>
          <w:rFonts w:ascii="Cambria" w:eastAsia="Calibri" w:hAnsi="Cambria" w:cs="Calibri"/>
          <w:sz w:val="24"/>
          <w:szCs w:val="24"/>
        </w:rPr>
      </w:pPr>
      <w:r w:rsidRPr="00E0777C">
        <w:rPr>
          <w:rFonts w:ascii="Cambria" w:eastAsia="Calibri" w:hAnsi="Cambria" w:cs="Calibri"/>
          <w:b/>
          <w:sz w:val="24"/>
          <w:szCs w:val="24"/>
        </w:rPr>
        <w:t>NGO</w:t>
      </w:r>
      <w:r w:rsidRPr="00E0777C">
        <w:rPr>
          <w:rFonts w:ascii="Cambria" w:eastAsia="Calibri" w:hAnsi="Cambria" w:cs="Calibri"/>
          <w:sz w:val="24"/>
          <w:szCs w:val="24"/>
        </w:rPr>
        <w:t xml:space="preserve"> (ang</w:t>
      </w:r>
      <w:r>
        <w:rPr>
          <w:rFonts w:ascii="Cambria" w:eastAsia="Calibri" w:hAnsi="Cambria" w:cs="Calibri"/>
          <w:sz w:val="24"/>
          <w:szCs w:val="24"/>
        </w:rPr>
        <w:t>. non-</w:t>
      </w:r>
      <w:proofErr w:type="spellStart"/>
      <w:r>
        <w:rPr>
          <w:rFonts w:ascii="Cambria" w:eastAsia="Calibri" w:hAnsi="Cambria" w:cs="Calibri"/>
          <w:sz w:val="24"/>
          <w:szCs w:val="24"/>
        </w:rPr>
        <w:t>government</w:t>
      </w:r>
      <w:proofErr w:type="spellEnd"/>
      <w:r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Calibri"/>
          <w:sz w:val="24"/>
          <w:szCs w:val="24"/>
        </w:rPr>
        <w:t>organization</w:t>
      </w:r>
      <w:proofErr w:type="spellEnd"/>
      <w:r>
        <w:rPr>
          <w:rFonts w:ascii="Cambria" w:eastAsia="Calibri" w:hAnsi="Cambria" w:cs="Calibri"/>
          <w:sz w:val="24"/>
          <w:szCs w:val="24"/>
        </w:rPr>
        <w:t>) -</w:t>
      </w:r>
      <w:r w:rsidRPr="00E0777C">
        <w:rPr>
          <w:rFonts w:ascii="Cambria" w:eastAsia="Calibri" w:hAnsi="Cambria" w:cs="Calibri"/>
          <w:sz w:val="24"/>
          <w:szCs w:val="24"/>
        </w:rPr>
        <w:t xml:space="preserve"> organizacja pozarządowa</w:t>
      </w:r>
    </w:p>
    <w:p w14:paraId="73DC6DF8" w14:textId="7243D887" w:rsidR="006D7021" w:rsidRPr="00E0777C" w:rsidRDefault="006D7021" w:rsidP="00E0777C">
      <w:pPr>
        <w:spacing w:after="0" w:line="360" w:lineRule="auto"/>
        <w:rPr>
          <w:rFonts w:ascii="Cambria" w:eastAsia="Calibri" w:hAnsi="Cambria" w:cs="Calibri"/>
          <w:sz w:val="24"/>
          <w:szCs w:val="24"/>
        </w:rPr>
      </w:pPr>
      <w:proofErr w:type="spellStart"/>
      <w:r w:rsidRPr="00E0777C">
        <w:rPr>
          <w:rFonts w:ascii="Cambria" w:eastAsia="Calibri" w:hAnsi="Cambria" w:cs="Calibri"/>
          <w:b/>
          <w:sz w:val="24"/>
          <w:szCs w:val="24"/>
        </w:rPr>
        <w:t>UM</w:t>
      </w:r>
      <w:r>
        <w:rPr>
          <w:rFonts w:ascii="Cambria" w:eastAsia="Calibri" w:hAnsi="Cambria" w:cs="Calibri"/>
          <w:b/>
          <w:sz w:val="24"/>
          <w:szCs w:val="24"/>
        </w:rPr>
        <w:t>iG</w:t>
      </w:r>
      <w:proofErr w:type="spellEnd"/>
      <w:r>
        <w:rPr>
          <w:rFonts w:ascii="Cambria" w:eastAsia="Calibri" w:hAnsi="Cambria" w:cs="Calibri"/>
          <w:sz w:val="24"/>
          <w:szCs w:val="24"/>
        </w:rPr>
        <w:t xml:space="preserve"> - Urząd Miasta i Gminy</w:t>
      </w:r>
      <w:r w:rsidRPr="00E0777C">
        <w:rPr>
          <w:rFonts w:ascii="Cambria" w:eastAsia="Calibri" w:hAnsi="Cambria" w:cs="Calibri"/>
          <w:sz w:val="24"/>
          <w:szCs w:val="24"/>
        </w:rPr>
        <w:t xml:space="preserve"> </w:t>
      </w:r>
    </w:p>
    <w:p w14:paraId="601A701F" w14:textId="77777777" w:rsidR="006D7021" w:rsidRPr="00E0777C" w:rsidRDefault="006D7021" w:rsidP="006D7021">
      <w:pPr>
        <w:spacing w:after="0" w:line="360" w:lineRule="auto"/>
        <w:rPr>
          <w:rFonts w:ascii="Cambria" w:eastAsia="Calibri" w:hAnsi="Cambria" w:cs="Calibri"/>
          <w:sz w:val="24"/>
          <w:szCs w:val="24"/>
        </w:rPr>
      </w:pPr>
      <w:r w:rsidRPr="00E0777C">
        <w:rPr>
          <w:rFonts w:ascii="Cambria" w:eastAsia="Calibri" w:hAnsi="Cambria" w:cs="Calibri"/>
          <w:b/>
          <w:sz w:val="24"/>
          <w:szCs w:val="24"/>
        </w:rPr>
        <w:t>PCPR</w:t>
      </w:r>
      <w:r>
        <w:rPr>
          <w:rFonts w:ascii="Cambria" w:eastAsia="Calibri" w:hAnsi="Cambria" w:cs="Calibri"/>
          <w:sz w:val="24"/>
          <w:szCs w:val="24"/>
        </w:rPr>
        <w:t xml:space="preserve"> -</w:t>
      </w:r>
      <w:r w:rsidRPr="00E0777C">
        <w:rPr>
          <w:rFonts w:ascii="Cambria" w:eastAsia="Calibri" w:hAnsi="Cambria" w:cs="Calibri"/>
          <w:sz w:val="24"/>
          <w:szCs w:val="24"/>
        </w:rPr>
        <w:t xml:space="preserve"> Powia</w:t>
      </w:r>
      <w:r>
        <w:rPr>
          <w:rFonts w:ascii="Cambria" w:eastAsia="Calibri" w:hAnsi="Cambria" w:cs="Calibri"/>
          <w:sz w:val="24"/>
          <w:szCs w:val="24"/>
        </w:rPr>
        <w:t xml:space="preserve">towe Centrum Pomocy Rodzinie </w:t>
      </w:r>
    </w:p>
    <w:p w14:paraId="7D176F1E" w14:textId="0871A8EA" w:rsidR="006D7021" w:rsidRPr="006D7021" w:rsidRDefault="006D7021" w:rsidP="00E0777C">
      <w:pPr>
        <w:spacing w:after="0" w:line="360" w:lineRule="auto"/>
        <w:rPr>
          <w:rFonts w:ascii="Cambria" w:eastAsia="Calibri" w:hAnsi="Cambria" w:cs="Calibri"/>
          <w:sz w:val="24"/>
          <w:szCs w:val="24"/>
        </w:rPr>
      </w:pPr>
      <w:r w:rsidRPr="00E0777C">
        <w:rPr>
          <w:rFonts w:ascii="Cambria" w:eastAsia="Calibri" w:hAnsi="Cambria" w:cs="Calibri"/>
          <w:b/>
          <w:sz w:val="24"/>
          <w:szCs w:val="24"/>
        </w:rPr>
        <w:t>PK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</w:rPr>
        <w:t>- Punkt Konsultacyjny</w:t>
      </w:r>
    </w:p>
    <w:p w14:paraId="685898D6" w14:textId="6EFA1909" w:rsidR="00E0777C" w:rsidRDefault="009D1B65" w:rsidP="00E0777C">
      <w:pPr>
        <w:spacing w:after="0" w:line="360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P</w:t>
      </w:r>
      <w:r w:rsidR="00E0777C" w:rsidRPr="00E0777C">
        <w:rPr>
          <w:rFonts w:ascii="Cambria" w:eastAsia="Calibri" w:hAnsi="Cambria" w:cs="Calibri"/>
          <w:b/>
          <w:sz w:val="24"/>
          <w:szCs w:val="24"/>
        </w:rPr>
        <w:t>P</w:t>
      </w:r>
      <w:r w:rsidR="00CE530D">
        <w:rPr>
          <w:rFonts w:ascii="Cambria" w:eastAsia="Calibri" w:hAnsi="Cambria" w:cs="Calibri"/>
          <w:sz w:val="24"/>
          <w:szCs w:val="24"/>
        </w:rPr>
        <w:t xml:space="preserve"> -</w:t>
      </w:r>
      <w:r w:rsidR="00132142">
        <w:rPr>
          <w:rFonts w:ascii="Cambria" w:eastAsia="Calibri" w:hAnsi="Cambria" w:cs="Calibri"/>
          <w:sz w:val="24"/>
          <w:szCs w:val="24"/>
        </w:rPr>
        <w:t xml:space="preserve"> Posterunek</w:t>
      </w:r>
      <w:r w:rsidR="00E0777C" w:rsidRPr="00E0777C">
        <w:rPr>
          <w:rFonts w:ascii="Cambria" w:eastAsia="Calibri" w:hAnsi="Cambria" w:cs="Calibri"/>
          <w:sz w:val="24"/>
          <w:szCs w:val="24"/>
        </w:rPr>
        <w:t xml:space="preserve"> Policji </w:t>
      </w:r>
    </w:p>
    <w:p w14:paraId="22C8255C" w14:textId="52BBE5ED" w:rsidR="00E0777C" w:rsidRPr="00E0777C" w:rsidRDefault="00E0777C" w:rsidP="00E0777C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E0777C">
        <w:rPr>
          <w:rFonts w:ascii="Cambria" w:eastAsia="Calibri" w:hAnsi="Cambria" w:cs="Calibri"/>
          <w:b/>
          <w:sz w:val="24"/>
          <w:szCs w:val="24"/>
        </w:rPr>
        <w:t>pp.</w:t>
      </w:r>
      <w:r w:rsidR="00CE530D">
        <w:rPr>
          <w:rFonts w:ascii="Cambria" w:eastAsia="Calibri" w:hAnsi="Cambria" w:cs="Calibri"/>
          <w:sz w:val="24"/>
          <w:szCs w:val="24"/>
        </w:rPr>
        <w:t xml:space="preserve"> -</w:t>
      </w:r>
      <w:r w:rsidRPr="00E0777C">
        <w:rPr>
          <w:rFonts w:ascii="Cambria" w:eastAsia="Calibri" w:hAnsi="Cambria" w:cs="Calibri"/>
          <w:sz w:val="24"/>
          <w:szCs w:val="24"/>
        </w:rPr>
        <w:t xml:space="preserve"> punkt procentowy</w:t>
      </w:r>
    </w:p>
    <w:p w14:paraId="734E093E" w14:textId="1FA6CCEF" w:rsidR="00E0777C" w:rsidRDefault="00E0777C" w:rsidP="00E0777C">
      <w:pPr>
        <w:spacing w:after="0" w:line="360" w:lineRule="auto"/>
        <w:rPr>
          <w:rFonts w:ascii="Cambria" w:eastAsia="Calibri" w:hAnsi="Cambria" w:cs="Calibri"/>
          <w:sz w:val="24"/>
          <w:szCs w:val="24"/>
        </w:rPr>
      </w:pPr>
      <w:r w:rsidRPr="00E0777C">
        <w:rPr>
          <w:rFonts w:ascii="Cambria" w:eastAsia="Calibri" w:hAnsi="Cambria" w:cs="Calibri"/>
          <w:b/>
          <w:sz w:val="24"/>
          <w:szCs w:val="24"/>
        </w:rPr>
        <w:t xml:space="preserve">PPP </w:t>
      </w:r>
      <w:r w:rsidRPr="00E0777C">
        <w:rPr>
          <w:rFonts w:ascii="Cambria" w:eastAsia="Calibri" w:hAnsi="Cambria" w:cs="Calibri"/>
          <w:b/>
          <w:sz w:val="24"/>
          <w:szCs w:val="24"/>
        </w:rPr>
        <w:softHyphen/>
      </w:r>
      <w:r w:rsidR="00CE530D">
        <w:rPr>
          <w:rFonts w:ascii="Cambria" w:eastAsia="Calibri" w:hAnsi="Cambria" w:cs="Calibri"/>
          <w:sz w:val="24"/>
          <w:szCs w:val="24"/>
        </w:rPr>
        <w:t>-</w:t>
      </w:r>
      <w:r w:rsidRPr="00E0777C">
        <w:rPr>
          <w:rFonts w:ascii="Cambria" w:eastAsia="Calibri" w:hAnsi="Cambria" w:cs="Calibri"/>
          <w:b/>
          <w:sz w:val="24"/>
          <w:szCs w:val="24"/>
        </w:rPr>
        <w:t xml:space="preserve"> </w:t>
      </w:r>
      <w:r w:rsidRPr="00E0777C">
        <w:rPr>
          <w:rFonts w:ascii="Cambria" w:eastAsia="Calibri" w:hAnsi="Cambria" w:cs="Calibri"/>
          <w:sz w:val="24"/>
          <w:szCs w:val="24"/>
        </w:rPr>
        <w:t>Porad</w:t>
      </w:r>
      <w:r w:rsidR="00BB2D34">
        <w:rPr>
          <w:rFonts w:ascii="Cambria" w:eastAsia="Calibri" w:hAnsi="Cambria" w:cs="Calibri"/>
          <w:sz w:val="24"/>
          <w:szCs w:val="24"/>
        </w:rPr>
        <w:t>nia Psychologiczno-Pedagogiczna</w:t>
      </w:r>
    </w:p>
    <w:p w14:paraId="13CD33DC" w14:textId="0D0875C8" w:rsidR="001A7BDA" w:rsidRPr="00E0777C" w:rsidRDefault="001A7BDA" w:rsidP="00E0777C">
      <w:pPr>
        <w:spacing w:after="0" w:line="360" w:lineRule="auto"/>
        <w:rPr>
          <w:rFonts w:ascii="Cambria" w:eastAsia="Calibri" w:hAnsi="Cambria" w:cs="Calibri"/>
          <w:b/>
          <w:sz w:val="24"/>
          <w:szCs w:val="24"/>
        </w:rPr>
      </w:pPr>
      <w:r w:rsidRPr="001A7BDA">
        <w:rPr>
          <w:rFonts w:ascii="Cambria" w:eastAsia="Calibri" w:hAnsi="Cambria" w:cs="Calibri"/>
          <w:b/>
          <w:sz w:val="24"/>
          <w:szCs w:val="24"/>
        </w:rPr>
        <w:t>RPA</w:t>
      </w:r>
      <w:r>
        <w:rPr>
          <w:rFonts w:ascii="Cambria" w:eastAsia="Calibri" w:hAnsi="Cambria" w:cs="Calibri"/>
          <w:sz w:val="24"/>
          <w:szCs w:val="24"/>
        </w:rPr>
        <w:t xml:space="preserve"> - Rozwiązywania Problemów Alkoholowych</w:t>
      </w:r>
    </w:p>
    <w:p w14:paraId="08F1CAFA" w14:textId="6380CFBB" w:rsidR="00E0777C" w:rsidRPr="00E0777C" w:rsidRDefault="00E0777C" w:rsidP="00E0777C">
      <w:pPr>
        <w:spacing w:after="0" w:line="360" w:lineRule="auto"/>
        <w:rPr>
          <w:rFonts w:ascii="Cambria" w:eastAsia="Calibri" w:hAnsi="Cambria" w:cs="Calibri"/>
          <w:sz w:val="24"/>
          <w:szCs w:val="24"/>
        </w:rPr>
      </w:pPr>
      <w:r w:rsidRPr="00E0777C">
        <w:rPr>
          <w:rFonts w:ascii="Cambria" w:eastAsia="Calibri" w:hAnsi="Cambria" w:cs="Calibri"/>
          <w:b/>
          <w:sz w:val="24"/>
          <w:szCs w:val="24"/>
        </w:rPr>
        <w:t xml:space="preserve">SPZOZ </w:t>
      </w:r>
      <w:r w:rsidR="00CE530D">
        <w:rPr>
          <w:rFonts w:ascii="Cambria" w:eastAsia="Calibri" w:hAnsi="Cambria" w:cs="Calibri"/>
          <w:sz w:val="24"/>
          <w:szCs w:val="24"/>
        </w:rPr>
        <w:t>-</w:t>
      </w:r>
      <w:r w:rsidRPr="00E0777C">
        <w:rPr>
          <w:rFonts w:ascii="Cambria" w:eastAsia="Calibri" w:hAnsi="Cambria" w:cs="Calibri"/>
          <w:sz w:val="24"/>
          <w:szCs w:val="24"/>
        </w:rPr>
        <w:t xml:space="preserve"> Samodzielny Publiczny Zakład Opieki Zdrowotnej</w:t>
      </w:r>
    </w:p>
    <w:p w14:paraId="2CA3CFFD" w14:textId="21C428B2" w:rsidR="00E0777C" w:rsidRPr="00E0777C" w:rsidRDefault="00E0777C" w:rsidP="00E0777C">
      <w:pPr>
        <w:spacing w:after="0" w:line="360" w:lineRule="auto"/>
        <w:rPr>
          <w:rFonts w:ascii="Cambria" w:eastAsia="Calibri" w:hAnsi="Cambria" w:cs="Calibri"/>
          <w:sz w:val="24"/>
          <w:szCs w:val="24"/>
        </w:rPr>
      </w:pPr>
      <w:r w:rsidRPr="00E0777C">
        <w:rPr>
          <w:rFonts w:ascii="Cambria" w:eastAsia="Calibri" w:hAnsi="Cambria" w:cs="Calibri"/>
          <w:b/>
          <w:sz w:val="24"/>
          <w:szCs w:val="24"/>
        </w:rPr>
        <w:t xml:space="preserve">ZI </w:t>
      </w:r>
      <w:r w:rsidR="00CE530D">
        <w:rPr>
          <w:rFonts w:ascii="Cambria" w:eastAsia="Calibri" w:hAnsi="Cambria" w:cs="Calibri"/>
          <w:sz w:val="24"/>
          <w:szCs w:val="24"/>
        </w:rPr>
        <w:t>-</w:t>
      </w:r>
      <w:r w:rsidRPr="00E0777C">
        <w:rPr>
          <w:rFonts w:ascii="Cambria" w:eastAsia="Calibri" w:hAnsi="Cambria" w:cs="Calibri"/>
          <w:sz w:val="24"/>
          <w:szCs w:val="24"/>
        </w:rPr>
        <w:t xml:space="preserve"> Zespół Interdyscyplinarny ds. Przeciwdziałania Przemocy w Rodzinie</w:t>
      </w:r>
    </w:p>
    <w:p w14:paraId="236EF374" w14:textId="77777777" w:rsidR="00E0777C" w:rsidRPr="00E0777C" w:rsidRDefault="00E0777C" w:rsidP="00E0777C">
      <w:pPr>
        <w:jc w:val="center"/>
        <w:rPr>
          <w:rFonts w:ascii="Cambria" w:eastAsia="Cambria" w:hAnsi="Cambria" w:cs="Calibri Light"/>
          <w:b/>
          <w:bCs/>
          <w:sz w:val="20"/>
        </w:rPr>
      </w:pPr>
    </w:p>
    <w:p w14:paraId="727E7B1C" w14:textId="77777777" w:rsidR="00E0777C" w:rsidRPr="00E0777C" w:rsidRDefault="00E0777C" w:rsidP="00E0777C">
      <w:pPr>
        <w:jc w:val="center"/>
        <w:rPr>
          <w:rFonts w:ascii="Cambria" w:eastAsia="Cambria" w:hAnsi="Cambria" w:cs="Calibri Light"/>
          <w:b/>
          <w:bCs/>
          <w:sz w:val="20"/>
        </w:rPr>
      </w:pPr>
    </w:p>
    <w:p w14:paraId="524DB638" w14:textId="77777777" w:rsidR="00E0777C" w:rsidRDefault="00E0777C" w:rsidP="00624ACB">
      <w:pPr>
        <w:rPr>
          <w:rFonts w:ascii="Cambria" w:eastAsia="Cambria" w:hAnsi="Cambria" w:cs="Calibri Light"/>
          <w:b/>
          <w:bCs/>
          <w:sz w:val="24"/>
        </w:rPr>
      </w:pPr>
    </w:p>
    <w:p w14:paraId="79A129B9" w14:textId="77777777" w:rsidR="002970CB" w:rsidRDefault="002970CB" w:rsidP="00624ACB">
      <w:pPr>
        <w:rPr>
          <w:rFonts w:asciiTheme="majorHAnsi" w:hAnsiTheme="majorHAnsi"/>
        </w:rPr>
      </w:pPr>
    </w:p>
    <w:p w14:paraId="1B812EA3" w14:textId="77777777" w:rsidR="00E0777C" w:rsidRDefault="00E0777C" w:rsidP="00624ACB">
      <w:pPr>
        <w:rPr>
          <w:rFonts w:asciiTheme="majorHAnsi" w:hAnsiTheme="majorHAnsi"/>
        </w:rPr>
      </w:pPr>
    </w:p>
    <w:p w14:paraId="45E6D44B" w14:textId="77777777" w:rsidR="00E0777C" w:rsidRDefault="00E0777C" w:rsidP="00624ACB">
      <w:pPr>
        <w:rPr>
          <w:rFonts w:asciiTheme="majorHAnsi" w:hAnsiTheme="majorHAnsi"/>
        </w:rPr>
      </w:pPr>
    </w:p>
    <w:p w14:paraId="436B1A1C" w14:textId="77777777" w:rsidR="00E0777C" w:rsidRDefault="00E0777C" w:rsidP="00624ACB">
      <w:pPr>
        <w:rPr>
          <w:rFonts w:asciiTheme="majorHAnsi" w:hAnsiTheme="majorHAnsi"/>
        </w:rPr>
      </w:pPr>
    </w:p>
    <w:p w14:paraId="7ED58E57" w14:textId="77777777" w:rsidR="00E0777C" w:rsidRDefault="00E0777C" w:rsidP="00624ACB">
      <w:pPr>
        <w:rPr>
          <w:rFonts w:asciiTheme="majorHAnsi" w:hAnsiTheme="majorHAnsi"/>
        </w:rPr>
      </w:pPr>
    </w:p>
    <w:p w14:paraId="61C2AE91" w14:textId="77777777" w:rsidR="00E0777C" w:rsidRDefault="00E0777C" w:rsidP="00624ACB">
      <w:pPr>
        <w:rPr>
          <w:rFonts w:asciiTheme="majorHAnsi" w:hAnsiTheme="majorHAnsi"/>
        </w:rPr>
      </w:pPr>
    </w:p>
    <w:p w14:paraId="54A471A9" w14:textId="77777777" w:rsidR="00496A1E" w:rsidRDefault="00496A1E" w:rsidP="00624ACB">
      <w:pPr>
        <w:rPr>
          <w:rFonts w:asciiTheme="majorHAnsi" w:hAnsiTheme="majorHAnsi"/>
        </w:rPr>
      </w:pPr>
    </w:p>
    <w:p w14:paraId="4FAF20C3" w14:textId="77777777" w:rsidR="00CE530D" w:rsidRDefault="00CE530D" w:rsidP="00624ACB">
      <w:pPr>
        <w:rPr>
          <w:rFonts w:asciiTheme="majorHAnsi" w:hAnsiTheme="majorHAnsi"/>
        </w:rPr>
      </w:pPr>
    </w:p>
    <w:p w14:paraId="5D10AEE9" w14:textId="77777777" w:rsidR="00BB2D34" w:rsidRDefault="00BB2D34" w:rsidP="00624ACB">
      <w:pPr>
        <w:rPr>
          <w:rFonts w:asciiTheme="majorHAnsi" w:hAnsiTheme="majorHAnsi"/>
        </w:rPr>
      </w:pPr>
    </w:p>
    <w:p w14:paraId="5BE4C684" w14:textId="77777777" w:rsidR="00C32FB3" w:rsidRDefault="00C32FB3" w:rsidP="00624ACB">
      <w:pPr>
        <w:rPr>
          <w:rFonts w:asciiTheme="majorHAnsi" w:hAnsiTheme="majorHAnsi"/>
        </w:rPr>
      </w:pPr>
    </w:p>
    <w:p w14:paraId="6364DB7A" w14:textId="77777777" w:rsidR="000D4BE3" w:rsidRDefault="000D4BE3" w:rsidP="00624ACB">
      <w:pPr>
        <w:rPr>
          <w:rFonts w:asciiTheme="majorHAnsi" w:hAnsiTheme="majorHAnsi"/>
        </w:rPr>
      </w:pPr>
    </w:p>
    <w:bookmarkStart w:id="2" w:name="_Toc95460805" w:displacedByCustomXml="next"/>
    <w:bookmarkStart w:id="3" w:name="_Toc96584109" w:displacedByCustomXml="next"/>
    <w:sdt>
      <w:sdtPr>
        <w:rPr>
          <w:rFonts w:asciiTheme="minorHAnsi" w:eastAsiaTheme="minorHAnsi" w:hAnsiTheme="minorHAnsi" w:cstheme="minorBidi"/>
          <w:b w:val="0"/>
          <w:bCs w:val="0"/>
          <w:smallCaps w:val="0"/>
          <w:sz w:val="22"/>
          <w:szCs w:val="22"/>
        </w:rPr>
        <w:id w:val="-596089971"/>
        <w:docPartObj>
          <w:docPartGallery w:val="Table of Contents"/>
          <w:docPartUnique/>
        </w:docPartObj>
      </w:sdtPr>
      <w:sdtEndPr/>
      <w:sdtContent>
        <w:p w14:paraId="41A82255" w14:textId="20003710" w:rsidR="00F80B31" w:rsidRPr="00F80B31" w:rsidRDefault="00E27A2A" w:rsidP="00F80B31">
          <w:pPr>
            <w:pStyle w:val="Nagwek1"/>
            <w:spacing w:line="360" w:lineRule="auto"/>
            <w:rPr>
              <w:bCs w:val="0"/>
              <w:smallCaps w:val="0"/>
              <w:noProof/>
            </w:rPr>
          </w:pPr>
          <w:r w:rsidRPr="00E27A2A">
            <w:rPr>
              <w:rStyle w:val="Nagwek1Znak"/>
              <w:b/>
            </w:rPr>
            <w:t>Spis t</w:t>
          </w:r>
          <w:r w:rsidR="00CE530D" w:rsidRPr="00E27A2A">
            <w:rPr>
              <w:rStyle w:val="Nagwek1Znak"/>
              <w:b/>
            </w:rPr>
            <w:t>reści</w:t>
          </w:r>
          <w:bookmarkEnd w:id="3"/>
          <w:bookmarkEnd w:id="2"/>
          <w:r w:rsidR="007E5AA6" w:rsidRPr="0047223C">
            <w:rPr>
              <w:bCs w:val="0"/>
            </w:rPr>
            <w:fldChar w:fldCharType="begin"/>
          </w:r>
          <w:r w:rsidR="007E5AA6" w:rsidRPr="0047223C">
            <w:instrText xml:space="preserve"> TOC \o "1-3" \h \z \u </w:instrText>
          </w:r>
          <w:r w:rsidR="007E5AA6" w:rsidRPr="0047223C">
            <w:rPr>
              <w:bCs w:val="0"/>
            </w:rPr>
            <w:fldChar w:fldCharType="separate"/>
          </w:r>
        </w:p>
        <w:p w14:paraId="6A39DD62" w14:textId="1EBF8C73" w:rsidR="00F80B31" w:rsidRDefault="006F410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6584110" w:history="1">
            <w:r w:rsidR="00F80B31" w:rsidRPr="007A4581">
              <w:rPr>
                <w:rStyle w:val="Hipercze"/>
                <w:noProof/>
              </w:rPr>
              <w:t>Wprowadzenie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_Toc96584110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3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48EEF5E2" w14:textId="630E20E7" w:rsidR="00F80B31" w:rsidRDefault="006F410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584111" w:history="1">
            <w:r w:rsidR="00F80B31">
              <w:rPr>
                <w:rStyle w:val="Hipercze"/>
                <w:noProof/>
              </w:rPr>
              <w:t>U</w:t>
            </w:r>
            <w:r w:rsidR="00F80B31" w:rsidRPr="007A4581">
              <w:rPr>
                <w:rStyle w:val="Hipercze"/>
                <w:noProof/>
              </w:rPr>
              <w:t>zasadnienie wprow</w:t>
            </w:r>
            <w:r w:rsidR="00F80B31">
              <w:rPr>
                <w:rStyle w:val="Hipercze"/>
                <w:noProof/>
              </w:rPr>
              <w:t>adzenia P</w:t>
            </w:r>
            <w:r w:rsidR="00F80B31" w:rsidRPr="007A4581">
              <w:rPr>
                <w:rStyle w:val="Hipercze"/>
                <w:noProof/>
              </w:rPr>
              <w:t>rogramu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_Toc96584111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3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125BAD8E" w14:textId="1E63F5A3" w:rsidR="00F80B31" w:rsidRDefault="006F410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584112" w:history="1">
            <w:r w:rsidR="00F80B31">
              <w:rPr>
                <w:rStyle w:val="Hipercze"/>
                <w:noProof/>
              </w:rPr>
              <w:t>Podstawy prawne opracowania P</w:t>
            </w:r>
            <w:r w:rsidR="00F80B31" w:rsidRPr="007A4581">
              <w:rPr>
                <w:rStyle w:val="Hipercze"/>
                <w:noProof/>
              </w:rPr>
              <w:t>rogramu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_Toc96584112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5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621DDAE1" w14:textId="70A8D379" w:rsidR="00F80B31" w:rsidRDefault="006F410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6584113" w:history="1">
            <w:r w:rsidR="00F80B31">
              <w:rPr>
                <w:rStyle w:val="Hipercze"/>
                <w:noProof/>
              </w:rPr>
              <w:t>Charakterystyka gminy Nowe Miasto nad P</w:t>
            </w:r>
            <w:r w:rsidR="00F80B31" w:rsidRPr="007A4581">
              <w:rPr>
                <w:rStyle w:val="Hipercze"/>
                <w:noProof/>
              </w:rPr>
              <w:t>ilicą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_Toc96584113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6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2E62CFB8" w14:textId="1ABA3086" w:rsidR="00F80B31" w:rsidRDefault="006F410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584114" w:history="1">
            <w:r w:rsidR="00F80B31">
              <w:rPr>
                <w:rStyle w:val="Hipercze"/>
                <w:noProof/>
              </w:rPr>
              <w:t>P</w:t>
            </w:r>
            <w:r w:rsidR="00F80B31" w:rsidRPr="007A4581">
              <w:rPr>
                <w:rStyle w:val="Hipercze"/>
                <w:noProof/>
              </w:rPr>
              <w:t>ołożenie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_Toc96584114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6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1FC7817D" w14:textId="14E68CBC" w:rsidR="00F80B31" w:rsidRDefault="006F410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584115" w:history="1">
            <w:r w:rsidR="00F80B31">
              <w:rPr>
                <w:rStyle w:val="Hipercze"/>
                <w:noProof/>
              </w:rPr>
              <w:t>S</w:t>
            </w:r>
            <w:r w:rsidR="00F80B31" w:rsidRPr="007A4581">
              <w:rPr>
                <w:rStyle w:val="Hipercze"/>
                <w:noProof/>
              </w:rPr>
              <w:t>ytuacja demograficzna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_Toc96584115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6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43BF625D" w14:textId="1B0D7D28" w:rsidR="00F80B31" w:rsidRDefault="006F410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584116" w:history="1">
            <w:r w:rsidR="00F80B31">
              <w:rPr>
                <w:rStyle w:val="Hipercze"/>
                <w:noProof/>
              </w:rPr>
              <w:t>I</w:t>
            </w:r>
            <w:r w:rsidR="00F80B31" w:rsidRPr="007A4581">
              <w:rPr>
                <w:rStyle w:val="Hipercze"/>
                <w:noProof/>
              </w:rPr>
              <w:t>nfrastruktura sportowa, rekreacyjna i kulturalna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_Toc96584116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8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202D6E57" w14:textId="31683C41" w:rsidR="00F80B31" w:rsidRDefault="006F410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584117" w:history="1">
            <w:r w:rsidR="00F80B31">
              <w:rPr>
                <w:rStyle w:val="Hipercze"/>
                <w:noProof/>
              </w:rPr>
              <w:t>E</w:t>
            </w:r>
            <w:r w:rsidR="00F80B31" w:rsidRPr="007A4581">
              <w:rPr>
                <w:rStyle w:val="Hipercze"/>
                <w:noProof/>
              </w:rPr>
              <w:t>dukacja i wychowanie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_Toc96584117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9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09EED04F" w14:textId="50DD1F6E" w:rsidR="00F80B31" w:rsidRDefault="006F410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6584118" w:history="1">
            <w:r w:rsidR="00F80B31">
              <w:rPr>
                <w:rStyle w:val="Hipercze"/>
                <w:noProof/>
              </w:rPr>
              <w:t>Z</w:t>
            </w:r>
            <w:r w:rsidR="00F80B31" w:rsidRPr="007A4581">
              <w:rPr>
                <w:rStyle w:val="Hipercze"/>
                <w:noProof/>
              </w:rPr>
              <w:t>asoby instytucjonalne w zakresie  rozwiązywania problemów społecznych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_Toc96584118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10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29BA0BDE" w14:textId="31055EB6" w:rsidR="00F80B31" w:rsidRDefault="006F410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6584119" w:history="1">
            <w:r w:rsidR="00F80B31">
              <w:rPr>
                <w:rStyle w:val="Hipercze"/>
                <w:noProof/>
              </w:rPr>
              <w:t>P</w:t>
            </w:r>
            <w:r w:rsidR="00F80B31" w:rsidRPr="007A4581">
              <w:rPr>
                <w:rStyle w:val="Hipercze"/>
                <w:noProof/>
              </w:rPr>
              <w:t>robl</w:t>
            </w:r>
            <w:r w:rsidR="00F80B31">
              <w:rPr>
                <w:rStyle w:val="Hipercze"/>
                <w:noProof/>
              </w:rPr>
              <w:t>em uzależnień na terenie gminy Nowe Miasto nad P</w:t>
            </w:r>
            <w:r w:rsidR="00F80B31" w:rsidRPr="007A4581">
              <w:rPr>
                <w:rStyle w:val="Hipercze"/>
                <w:noProof/>
              </w:rPr>
              <w:t>ilicą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_Toc96584119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11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6165FAB8" w14:textId="006C372B" w:rsidR="00F80B31" w:rsidRDefault="006F410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6584120" w:history="1">
            <w:r w:rsidR="00F80B31">
              <w:rPr>
                <w:rStyle w:val="Hipercze"/>
                <w:noProof/>
              </w:rPr>
              <w:t>Działalność Gminnej Komisji Rozwiązywania Problemów Alkoholowych w gminie Nowe Miasto nad P</w:t>
            </w:r>
            <w:r w:rsidR="00F80B31" w:rsidRPr="007A4581">
              <w:rPr>
                <w:rStyle w:val="Hipercze"/>
                <w:noProof/>
              </w:rPr>
              <w:t>ilicą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_Toc96584120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14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20505217" w14:textId="08189329" w:rsidR="00F80B31" w:rsidRDefault="006F410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6584121" w:history="1">
            <w:r w:rsidR="00F80B31">
              <w:rPr>
                <w:rStyle w:val="Hipercze"/>
                <w:noProof/>
              </w:rPr>
              <w:t>Rynek alkoholowy w gminie Nowe Miasto nad P</w:t>
            </w:r>
            <w:r w:rsidR="00F80B31" w:rsidRPr="007A4581">
              <w:rPr>
                <w:rStyle w:val="Hipercze"/>
                <w:noProof/>
              </w:rPr>
              <w:t>ilicą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_Toc96584121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17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446A0FC0" w14:textId="6909DA5D" w:rsidR="00F80B31" w:rsidRDefault="006F410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6584122" w:history="1">
            <w:r w:rsidR="00F80B31">
              <w:rPr>
                <w:rStyle w:val="Hipercze"/>
                <w:noProof/>
              </w:rPr>
              <w:t>D</w:t>
            </w:r>
            <w:r w:rsidR="00F80B31" w:rsidRPr="007A4581">
              <w:rPr>
                <w:rStyle w:val="Hipercze"/>
                <w:noProof/>
              </w:rPr>
              <w:t>iagnoza problemów społecznych w zakresie uzależnień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_Toc96584122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19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33EB18F6" w14:textId="55ED720F" w:rsidR="00F80B31" w:rsidRDefault="006F410C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584123" w:history="1">
            <w:r w:rsidR="00F80B31">
              <w:rPr>
                <w:rStyle w:val="Hipercze"/>
                <w:noProof/>
              </w:rPr>
              <w:t>S</w:t>
            </w:r>
            <w:r w:rsidR="00F80B31" w:rsidRPr="007A4581">
              <w:rPr>
                <w:rStyle w:val="Hipercze"/>
                <w:noProof/>
              </w:rPr>
              <w:t>ynteza wyników badań ankietowych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_Toc96584123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19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5D295188" w14:textId="00BFD59A" w:rsidR="00F80B31" w:rsidRDefault="006F410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6584124" w:history="1">
            <w:r w:rsidR="00F80B31">
              <w:rPr>
                <w:rStyle w:val="Hipercze"/>
                <w:noProof/>
              </w:rPr>
              <w:t>Analiza SWOT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_Toc96584124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21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1529C924" w14:textId="66E4BBA8" w:rsidR="00F80B31" w:rsidRDefault="006F410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6584125" w:history="1">
            <w:r w:rsidR="00F80B31">
              <w:rPr>
                <w:rStyle w:val="Hipercze"/>
                <w:noProof/>
              </w:rPr>
              <w:t>Cele, zadania i realizatorzy P</w:t>
            </w:r>
            <w:r w:rsidR="00F80B31" w:rsidRPr="007A4581">
              <w:rPr>
                <w:rStyle w:val="Hipercze"/>
                <w:noProof/>
              </w:rPr>
              <w:t>rogramu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_Toc96584125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23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7F1631C8" w14:textId="4E7EC485" w:rsidR="00F80B31" w:rsidRDefault="006F410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6584126" w:history="1">
            <w:r w:rsidR="00F80B31">
              <w:rPr>
                <w:rStyle w:val="Hipercze"/>
                <w:noProof/>
              </w:rPr>
              <w:t>T</w:t>
            </w:r>
            <w:r w:rsidR="00F80B31" w:rsidRPr="007A4581">
              <w:rPr>
                <w:rStyle w:val="Hipercze"/>
                <w:noProof/>
              </w:rPr>
              <w:t>erminy ważności zezwoleń na s</w:t>
            </w:r>
            <w:r w:rsidR="00F80B31">
              <w:rPr>
                <w:rStyle w:val="Hipercze"/>
                <w:noProof/>
              </w:rPr>
              <w:t>przedaż napojów alkoholowych w G</w:t>
            </w:r>
            <w:r w:rsidR="00F80B31" w:rsidRPr="007A4581">
              <w:rPr>
                <w:rStyle w:val="Hipercze"/>
                <w:noProof/>
              </w:rPr>
              <w:t>minie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_Toc96584126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33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1180BF58" w14:textId="4AD2BA94" w:rsidR="00F80B31" w:rsidRDefault="006F410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6584127" w:history="1">
            <w:r w:rsidR="00F80B31">
              <w:rPr>
                <w:rStyle w:val="Hipercze"/>
                <w:noProof/>
              </w:rPr>
              <w:t>Zasady wynagradzania członków Gminnej Komisji R</w:t>
            </w:r>
            <w:r w:rsidR="00F80B31" w:rsidRPr="007A4581">
              <w:rPr>
                <w:rStyle w:val="Hipercze"/>
                <w:noProof/>
              </w:rPr>
              <w:t>oz</w:t>
            </w:r>
            <w:r w:rsidR="00F80B31">
              <w:rPr>
                <w:rStyle w:val="Hipercze"/>
                <w:noProof/>
              </w:rPr>
              <w:t>wiązywania Problemów A</w:t>
            </w:r>
            <w:r w:rsidR="00F80B31" w:rsidRPr="007A4581">
              <w:rPr>
                <w:rStyle w:val="Hipercze"/>
                <w:noProof/>
              </w:rPr>
              <w:t>lkoholowych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_Toc96584127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33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133945D9" w14:textId="43099CD8" w:rsidR="00F80B31" w:rsidRDefault="006F410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6584128" w:history="1">
            <w:r w:rsidR="00F80B31">
              <w:rPr>
                <w:rStyle w:val="Hipercze"/>
                <w:noProof/>
              </w:rPr>
              <w:t>Adresaci P</w:t>
            </w:r>
            <w:r w:rsidR="00F80B31" w:rsidRPr="007A4581">
              <w:rPr>
                <w:rStyle w:val="Hipercze"/>
                <w:noProof/>
              </w:rPr>
              <w:t>rogramu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_Toc96584128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33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17395620" w14:textId="4CF85A1E" w:rsidR="00F80B31" w:rsidRDefault="006F410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6584129" w:history="1">
            <w:r w:rsidR="00F80B31">
              <w:rPr>
                <w:rStyle w:val="Hipercze"/>
                <w:noProof/>
              </w:rPr>
              <w:t>Realizacja Gminnego Programu Profiaktyki i Rozwiązywania Problemów Alkoholowych Przeciwdziałania N</w:t>
            </w:r>
            <w:r w:rsidR="00F80B31" w:rsidRPr="007A4581">
              <w:rPr>
                <w:rStyle w:val="Hipercze"/>
                <w:noProof/>
              </w:rPr>
              <w:t>arkomanii</w:t>
            </w:r>
            <w:r w:rsidR="00F80B31">
              <w:rPr>
                <w:rStyle w:val="Hipercze"/>
                <w:noProof/>
              </w:rPr>
              <w:t xml:space="preserve"> oraz Uzależnieniom Behawiorlanym w gminie Nowe Miasto nad P</w:t>
            </w:r>
            <w:r w:rsidR="00F80B31" w:rsidRPr="007A4581">
              <w:rPr>
                <w:rStyle w:val="Hipercze"/>
                <w:noProof/>
              </w:rPr>
              <w:t>ilicą  na lata 2022-2025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_Toc96584129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34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0DA9B742" w14:textId="71365A81" w:rsidR="00F80B31" w:rsidRDefault="006F410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6584130" w:history="1">
            <w:r w:rsidR="00F80B31">
              <w:rPr>
                <w:rStyle w:val="Hipercze"/>
                <w:noProof/>
              </w:rPr>
              <w:t>Ź</w:t>
            </w:r>
            <w:r w:rsidR="00F80B31" w:rsidRPr="007A4581">
              <w:rPr>
                <w:rStyle w:val="Hipercze"/>
                <w:noProof/>
              </w:rPr>
              <w:t>ródła finansowania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_Toc96584130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34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42E82A34" w14:textId="6B1AF979" w:rsidR="00F80B31" w:rsidRDefault="006F410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6584131" w:history="1">
            <w:r w:rsidR="00F80B31">
              <w:rPr>
                <w:rStyle w:val="Hipercze"/>
                <w:noProof/>
              </w:rPr>
              <w:t>M</w:t>
            </w:r>
            <w:r w:rsidR="00F80B31" w:rsidRPr="007A4581">
              <w:rPr>
                <w:rStyle w:val="Hipercze"/>
                <w:noProof/>
              </w:rPr>
              <w:t>onitoring i</w:t>
            </w:r>
            <w:r w:rsidR="00F80B31">
              <w:rPr>
                <w:rStyle w:val="Hipercze"/>
                <w:noProof/>
              </w:rPr>
              <w:t xml:space="preserve"> ewaluacja P</w:t>
            </w:r>
            <w:r w:rsidR="00F80B31" w:rsidRPr="007A4581">
              <w:rPr>
                <w:rStyle w:val="Hipercze"/>
                <w:noProof/>
              </w:rPr>
              <w:t>rogramu</w:t>
            </w:r>
            <w:r w:rsidR="00F80B31">
              <w:rPr>
                <w:noProof/>
                <w:webHidden/>
              </w:rPr>
              <w:tab/>
            </w:r>
            <w:r w:rsidR="00F80B31">
              <w:rPr>
                <w:noProof/>
                <w:webHidden/>
              </w:rPr>
              <w:fldChar w:fldCharType="begin"/>
            </w:r>
            <w:r w:rsidR="00F80B31">
              <w:rPr>
                <w:noProof/>
                <w:webHidden/>
              </w:rPr>
              <w:instrText xml:space="preserve"> PAGEREF _Toc96584131 \h </w:instrText>
            </w:r>
            <w:r w:rsidR="00F80B31">
              <w:rPr>
                <w:noProof/>
                <w:webHidden/>
              </w:rPr>
            </w:r>
            <w:r w:rsidR="00F80B31">
              <w:rPr>
                <w:noProof/>
                <w:webHidden/>
              </w:rPr>
              <w:fldChar w:fldCharType="separate"/>
            </w:r>
            <w:r w:rsidR="004015A1">
              <w:rPr>
                <w:noProof/>
                <w:webHidden/>
              </w:rPr>
              <w:t>35</w:t>
            </w:r>
            <w:r w:rsidR="00F80B31">
              <w:rPr>
                <w:noProof/>
                <w:webHidden/>
              </w:rPr>
              <w:fldChar w:fldCharType="end"/>
            </w:r>
          </w:hyperlink>
        </w:p>
        <w:p w14:paraId="143CCCEA" w14:textId="0F5FA23F" w:rsidR="007E5AA6" w:rsidRPr="0047223C" w:rsidRDefault="007E5AA6" w:rsidP="00E27A2A">
          <w:pPr>
            <w:pStyle w:val="Spistreci1"/>
          </w:pPr>
          <w:r w:rsidRPr="0047223C">
            <w:rPr>
              <w:bCs/>
            </w:rPr>
            <w:fldChar w:fldCharType="end"/>
          </w:r>
        </w:p>
      </w:sdtContent>
    </w:sdt>
    <w:p w14:paraId="0E497AFA" w14:textId="77777777" w:rsidR="00CE530D" w:rsidRDefault="00CE530D" w:rsidP="00CE530D">
      <w:pPr>
        <w:pStyle w:val="Bezodstpw"/>
      </w:pPr>
    </w:p>
    <w:p w14:paraId="7143A089" w14:textId="77777777" w:rsidR="00E27A2A" w:rsidRDefault="00E27A2A" w:rsidP="00CE530D">
      <w:pPr>
        <w:pStyle w:val="Bezodstpw"/>
      </w:pPr>
    </w:p>
    <w:p w14:paraId="3CA2077C" w14:textId="77777777" w:rsidR="00E27A2A" w:rsidRDefault="00E27A2A" w:rsidP="00CE530D">
      <w:pPr>
        <w:pStyle w:val="Bezodstpw"/>
      </w:pPr>
    </w:p>
    <w:p w14:paraId="2F05E56F" w14:textId="77777777" w:rsidR="00E27A2A" w:rsidRDefault="00E27A2A" w:rsidP="00CE530D">
      <w:pPr>
        <w:pStyle w:val="Bezodstpw"/>
      </w:pPr>
    </w:p>
    <w:p w14:paraId="6869BF08" w14:textId="77777777" w:rsidR="00E27A2A" w:rsidRDefault="00E27A2A" w:rsidP="00CE530D">
      <w:pPr>
        <w:pStyle w:val="Bezodstpw"/>
      </w:pPr>
    </w:p>
    <w:p w14:paraId="103FA573" w14:textId="77777777" w:rsidR="00E27A2A" w:rsidRDefault="00E27A2A" w:rsidP="00CE530D">
      <w:pPr>
        <w:pStyle w:val="Bezodstpw"/>
      </w:pPr>
    </w:p>
    <w:p w14:paraId="44EBF3E4" w14:textId="77777777" w:rsidR="00F80B31" w:rsidRDefault="00F80B31" w:rsidP="00CE530D">
      <w:pPr>
        <w:pStyle w:val="Bezodstpw"/>
      </w:pPr>
    </w:p>
    <w:p w14:paraId="2AF840A8" w14:textId="77777777" w:rsidR="00F80B31" w:rsidRDefault="00F80B31" w:rsidP="00CE530D">
      <w:pPr>
        <w:pStyle w:val="Bezodstpw"/>
      </w:pPr>
    </w:p>
    <w:p w14:paraId="10D523CF" w14:textId="77777777" w:rsidR="00F80B31" w:rsidRDefault="00F80B31" w:rsidP="00CE530D">
      <w:pPr>
        <w:pStyle w:val="Bezodstpw"/>
      </w:pPr>
    </w:p>
    <w:p w14:paraId="02B0059A" w14:textId="77777777" w:rsidR="00FB0CB6" w:rsidRDefault="00FB0CB6" w:rsidP="00CE530D">
      <w:pPr>
        <w:pStyle w:val="Bezodstpw"/>
      </w:pPr>
    </w:p>
    <w:p w14:paraId="35D393B4" w14:textId="77777777" w:rsidR="00FB0CB6" w:rsidRDefault="00FB0CB6" w:rsidP="00CE530D">
      <w:pPr>
        <w:pStyle w:val="Bezodstpw"/>
      </w:pPr>
    </w:p>
    <w:p w14:paraId="5BCB6735" w14:textId="77777777" w:rsidR="00F80B31" w:rsidRDefault="00F80B31" w:rsidP="00CE530D">
      <w:pPr>
        <w:pStyle w:val="Bezodstpw"/>
      </w:pPr>
    </w:p>
    <w:p w14:paraId="449E28AF" w14:textId="77777777" w:rsidR="00E27A2A" w:rsidRDefault="00E27A2A" w:rsidP="00CE530D">
      <w:pPr>
        <w:pStyle w:val="Bezodstpw"/>
      </w:pPr>
    </w:p>
    <w:p w14:paraId="0165E6A9" w14:textId="77777777" w:rsidR="002A0F66" w:rsidRDefault="002A0F66" w:rsidP="00CE530D">
      <w:pPr>
        <w:pStyle w:val="Bezodstpw"/>
      </w:pPr>
    </w:p>
    <w:p w14:paraId="3130D678" w14:textId="4AA4C1D5" w:rsidR="00AB33D2" w:rsidRPr="00F20DF8" w:rsidRDefault="004A5D7A" w:rsidP="00BF1CF5">
      <w:pPr>
        <w:pStyle w:val="Nagwek1"/>
        <w:rPr>
          <w:rFonts w:asciiTheme="minorHAnsi" w:hAnsiTheme="minorHAnsi"/>
          <w:b w:val="0"/>
          <w:szCs w:val="28"/>
        </w:rPr>
      </w:pPr>
      <w:bookmarkStart w:id="4" w:name="_Toc96584110"/>
      <w:r w:rsidRPr="00F20DF8">
        <w:rPr>
          <w:rFonts w:asciiTheme="minorHAnsi" w:hAnsiTheme="minorHAnsi"/>
          <w:b w:val="0"/>
          <w:szCs w:val="28"/>
        </w:rPr>
        <w:lastRenderedPageBreak/>
        <w:t>WPROWADZENIE</w:t>
      </w:r>
      <w:bookmarkEnd w:id="0"/>
      <w:bookmarkEnd w:id="1"/>
      <w:bookmarkEnd w:id="4"/>
    </w:p>
    <w:p w14:paraId="4260C2F0" w14:textId="77777777" w:rsidR="0036643A" w:rsidRDefault="0036643A" w:rsidP="0036643A"/>
    <w:p w14:paraId="5CF37136" w14:textId="7589C98E" w:rsidR="0013323B" w:rsidRPr="00BF0800" w:rsidRDefault="0036643A" w:rsidP="0036643A">
      <w:pPr>
        <w:pStyle w:val="Nagwek2"/>
        <w:spacing w:before="0"/>
        <w:ind w:left="709"/>
      </w:pPr>
      <w:bookmarkStart w:id="5" w:name="_Toc96584111"/>
      <w:r>
        <w:t>Uzasadnienie w</w:t>
      </w:r>
      <w:r w:rsidR="00CE530D" w:rsidRPr="00BF0800">
        <w:t>prowadzenia Programu</w:t>
      </w:r>
      <w:bookmarkEnd w:id="5"/>
    </w:p>
    <w:p w14:paraId="2B21F8D1" w14:textId="15AB0F83" w:rsidR="009D584F" w:rsidRPr="00BF0800" w:rsidRDefault="00AB33D2" w:rsidP="00BF0800">
      <w:pPr>
        <w:spacing w:before="120" w:after="0"/>
        <w:jc w:val="both"/>
        <w:rPr>
          <w:rFonts w:asciiTheme="majorHAnsi" w:hAnsiTheme="majorHAnsi" w:cs="Times New Roman"/>
          <w:sz w:val="24"/>
          <w:szCs w:val="24"/>
        </w:rPr>
      </w:pPr>
      <w:r w:rsidRPr="00BF0800">
        <w:rPr>
          <w:rFonts w:asciiTheme="majorHAnsi" w:hAnsiTheme="majorHAnsi" w:cs="Times New Roman"/>
          <w:sz w:val="24"/>
          <w:szCs w:val="24"/>
        </w:rPr>
        <w:tab/>
      </w:r>
      <w:r w:rsidR="0013323B"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BF0800">
        <w:rPr>
          <w:rFonts w:asciiTheme="majorHAnsi" w:hAnsiTheme="majorHAnsi" w:cs="Times New Roman"/>
          <w:color w:val="000000" w:themeColor="text1"/>
          <w:sz w:val="24"/>
          <w:szCs w:val="24"/>
        </w:rPr>
        <w:t>Gminny</w:t>
      </w:r>
      <w:r w:rsidR="005857C4"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9D584F" w:rsidRPr="00BF0800">
        <w:rPr>
          <w:rFonts w:asciiTheme="majorHAnsi" w:hAnsiTheme="majorHAnsi" w:cs="Times New Roman"/>
          <w:sz w:val="24"/>
          <w:szCs w:val="24"/>
        </w:rPr>
        <w:t>Program Profilaktyki i Rozwiązyw</w:t>
      </w:r>
      <w:r w:rsidR="00AC5D96">
        <w:rPr>
          <w:rFonts w:asciiTheme="majorHAnsi" w:hAnsiTheme="majorHAnsi" w:cs="Times New Roman"/>
          <w:sz w:val="24"/>
          <w:szCs w:val="24"/>
        </w:rPr>
        <w:t>ania Problemów Alkoholowych,</w:t>
      </w:r>
      <w:r w:rsidR="009D584F" w:rsidRPr="00BF0800">
        <w:rPr>
          <w:rFonts w:asciiTheme="majorHAnsi" w:hAnsiTheme="majorHAnsi" w:cs="Times New Roman"/>
          <w:sz w:val="24"/>
          <w:szCs w:val="24"/>
        </w:rPr>
        <w:t xml:space="preserve"> Przeciwdziałania Narkomanii</w:t>
      </w:r>
      <w:r w:rsidR="0076486D">
        <w:rPr>
          <w:rFonts w:asciiTheme="majorHAnsi" w:hAnsiTheme="majorHAnsi" w:cs="Times New Roman"/>
          <w:sz w:val="24"/>
          <w:szCs w:val="24"/>
        </w:rPr>
        <w:t xml:space="preserve"> </w:t>
      </w:r>
      <w:r w:rsidR="00AC5D96">
        <w:rPr>
          <w:rFonts w:asciiTheme="majorHAnsi" w:hAnsiTheme="majorHAnsi" w:cs="Times New Roman"/>
          <w:sz w:val="24"/>
          <w:szCs w:val="24"/>
        </w:rPr>
        <w:t xml:space="preserve">oraz Uzależnieniom Behawioralnym dla Gminy Nowe Miasto nad Pilicą </w:t>
      </w:r>
      <w:r w:rsidR="0076486D">
        <w:rPr>
          <w:rFonts w:asciiTheme="majorHAnsi" w:hAnsiTheme="majorHAnsi" w:cs="Times New Roman"/>
          <w:sz w:val="24"/>
          <w:szCs w:val="24"/>
        </w:rPr>
        <w:t>lata 2022-2025</w:t>
      </w:r>
      <w:r w:rsidR="009D584F" w:rsidRPr="00BF0800">
        <w:rPr>
          <w:rFonts w:asciiTheme="majorHAnsi" w:hAnsiTheme="majorHAnsi" w:cs="Times New Roman"/>
          <w:sz w:val="24"/>
          <w:szCs w:val="24"/>
        </w:rPr>
        <w:t xml:space="preserve"> jest dokumentem wyznaczającym cele oraz sposoby rozwiązywania problemów alkoholowych, narkomanii i związanych z tą sferą życia problemów rodzinnych i społecznych na terenie </w:t>
      </w:r>
      <w:r w:rsidR="0076486D">
        <w:rPr>
          <w:rFonts w:asciiTheme="majorHAnsi" w:hAnsiTheme="majorHAnsi" w:cs="Times New Roman"/>
          <w:sz w:val="24"/>
          <w:szCs w:val="24"/>
        </w:rPr>
        <w:t>gminy</w:t>
      </w:r>
      <w:r w:rsidR="00AC5D96">
        <w:rPr>
          <w:rFonts w:asciiTheme="majorHAnsi" w:hAnsiTheme="majorHAnsi" w:cs="Times New Roman"/>
          <w:sz w:val="24"/>
          <w:szCs w:val="24"/>
        </w:rPr>
        <w:t xml:space="preserve"> Nowe Miasto nad Pilicą</w:t>
      </w:r>
      <w:r w:rsidR="009D584F" w:rsidRPr="00BF0800">
        <w:rPr>
          <w:rFonts w:asciiTheme="majorHAnsi" w:hAnsiTheme="majorHAnsi" w:cs="Times New Roman"/>
          <w:sz w:val="24"/>
          <w:szCs w:val="24"/>
        </w:rPr>
        <w:t xml:space="preserve">. Niniejszy dokument stanowi kontynuację działań prowadzonych w latach ubiegłych. </w:t>
      </w:r>
    </w:p>
    <w:p w14:paraId="515343C4" w14:textId="2FD6B292" w:rsidR="009D584F" w:rsidRPr="00BF0800" w:rsidRDefault="009D584F" w:rsidP="00BF0800">
      <w:pPr>
        <w:spacing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F0800">
        <w:rPr>
          <w:rFonts w:asciiTheme="majorHAnsi" w:hAnsiTheme="majorHAnsi" w:cs="Times New Roman"/>
          <w:sz w:val="24"/>
          <w:szCs w:val="24"/>
        </w:rPr>
        <w:tab/>
        <w:t>Zgodnie z art. 4</w:t>
      </w:r>
      <w:r w:rsidR="006805BE" w:rsidRPr="00BF0800">
        <w:rPr>
          <w:sz w:val="24"/>
          <w:szCs w:val="24"/>
        </w:rPr>
        <w:t>¹</w:t>
      </w:r>
      <w:r w:rsidRPr="00BF0800">
        <w:rPr>
          <w:rFonts w:asciiTheme="majorHAnsi" w:hAnsiTheme="majorHAnsi" w:cs="Times New Roman"/>
          <w:sz w:val="24"/>
          <w:szCs w:val="24"/>
        </w:rPr>
        <w:t xml:space="preserve"> ustawy z dnia 26 paźd</w:t>
      </w:r>
      <w:r w:rsidR="00BF0800">
        <w:rPr>
          <w:rFonts w:asciiTheme="majorHAnsi" w:hAnsiTheme="majorHAnsi" w:cs="Times New Roman"/>
          <w:sz w:val="24"/>
          <w:szCs w:val="24"/>
        </w:rPr>
        <w:t>ziernika 1982 r. o wychowaniu w </w:t>
      </w:r>
      <w:r w:rsidRPr="00BF0800">
        <w:rPr>
          <w:rFonts w:asciiTheme="majorHAnsi" w:hAnsiTheme="majorHAnsi" w:cs="Times New Roman"/>
          <w:sz w:val="24"/>
          <w:szCs w:val="24"/>
        </w:rPr>
        <w:t>trzeźwości i przeciwdziałaniu alkoholizmowi (</w:t>
      </w:r>
      <w:proofErr w:type="spellStart"/>
      <w:r w:rsidR="00BF0800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="00BF0800">
        <w:rPr>
          <w:rFonts w:asciiTheme="majorHAnsi" w:hAnsiTheme="majorHAnsi" w:cs="Times New Roman"/>
          <w:sz w:val="24"/>
          <w:szCs w:val="24"/>
        </w:rPr>
        <w:t xml:space="preserve">. </w:t>
      </w:r>
      <w:r w:rsidRPr="00BF0800">
        <w:rPr>
          <w:rFonts w:asciiTheme="majorHAnsi" w:hAnsiTheme="majorHAnsi" w:cs="Times New Roman"/>
          <w:sz w:val="24"/>
          <w:szCs w:val="24"/>
        </w:rPr>
        <w:t>Dz.</w:t>
      </w:r>
      <w:r w:rsidR="006D7021">
        <w:rPr>
          <w:rFonts w:asciiTheme="majorHAnsi" w:hAnsiTheme="majorHAnsi" w:cs="Times New Roman"/>
          <w:sz w:val="24"/>
          <w:szCs w:val="24"/>
        </w:rPr>
        <w:t xml:space="preserve"> </w:t>
      </w:r>
      <w:r w:rsidRPr="00BF0800">
        <w:rPr>
          <w:rFonts w:asciiTheme="majorHAnsi" w:hAnsiTheme="majorHAnsi" w:cs="Times New Roman"/>
          <w:sz w:val="24"/>
          <w:szCs w:val="24"/>
        </w:rPr>
        <w:t xml:space="preserve">U. z </w:t>
      </w:r>
      <w:r w:rsidR="00BF0800">
        <w:rPr>
          <w:rFonts w:asciiTheme="majorHAnsi" w:hAnsiTheme="majorHAnsi" w:cs="Times New Roman"/>
          <w:sz w:val="24"/>
          <w:szCs w:val="24"/>
        </w:rPr>
        <w:t>2021</w:t>
      </w:r>
      <w:r w:rsidRPr="00BF0800">
        <w:rPr>
          <w:rFonts w:asciiTheme="majorHAnsi" w:hAnsiTheme="majorHAnsi" w:cs="Times New Roman"/>
          <w:sz w:val="24"/>
          <w:szCs w:val="24"/>
        </w:rPr>
        <w:t xml:space="preserve"> r. poz.</w:t>
      </w:r>
      <w:r w:rsidR="006805BE" w:rsidRPr="00BF0800">
        <w:rPr>
          <w:rFonts w:asciiTheme="majorHAnsi" w:hAnsiTheme="majorHAnsi" w:cs="Times New Roman"/>
          <w:sz w:val="24"/>
          <w:szCs w:val="24"/>
        </w:rPr>
        <w:t xml:space="preserve"> </w:t>
      </w:r>
      <w:r w:rsidR="00BF0800">
        <w:rPr>
          <w:rFonts w:asciiTheme="majorHAnsi" w:hAnsiTheme="majorHAnsi" w:cs="Times New Roman"/>
          <w:sz w:val="24"/>
          <w:szCs w:val="24"/>
        </w:rPr>
        <w:t>1119</w:t>
      </w:r>
      <w:r w:rsidR="000F35D8">
        <w:rPr>
          <w:rFonts w:asciiTheme="majorHAnsi" w:hAnsiTheme="majorHAnsi" w:cs="Times New Roman"/>
          <w:sz w:val="24"/>
          <w:szCs w:val="24"/>
        </w:rPr>
        <w:t xml:space="preserve"> z </w:t>
      </w:r>
      <w:proofErr w:type="spellStart"/>
      <w:r w:rsidR="000F35D8">
        <w:rPr>
          <w:rFonts w:asciiTheme="majorHAnsi" w:hAnsiTheme="majorHAnsi" w:cs="Times New Roman"/>
          <w:sz w:val="24"/>
          <w:szCs w:val="24"/>
        </w:rPr>
        <w:t>późn</w:t>
      </w:r>
      <w:proofErr w:type="spellEnd"/>
      <w:r w:rsidR="000F35D8">
        <w:rPr>
          <w:rFonts w:asciiTheme="majorHAnsi" w:hAnsiTheme="majorHAnsi" w:cs="Times New Roman"/>
          <w:sz w:val="24"/>
          <w:szCs w:val="24"/>
        </w:rPr>
        <w:t>. zm.</w:t>
      </w:r>
      <w:r w:rsidR="006805BE" w:rsidRPr="00BF0800">
        <w:rPr>
          <w:rFonts w:asciiTheme="majorHAnsi" w:hAnsiTheme="majorHAnsi" w:cs="Times New Roman"/>
          <w:sz w:val="24"/>
          <w:szCs w:val="24"/>
        </w:rPr>
        <w:t>)</w:t>
      </w:r>
      <w:r w:rsidRPr="00BF0800">
        <w:rPr>
          <w:rFonts w:asciiTheme="majorHAnsi" w:hAnsiTheme="majorHAnsi" w:cs="Times New Roman"/>
          <w:sz w:val="24"/>
          <w:szCs w:val="24"/>
        </w:rPr>
        <w:t xml:space="preserve"> do zadań własnych gminy należy prowadzenie dzia</w:t>
      </w:r>
      <w:r w:rsidR="00BF0800">
        <w:rPr>
          <w:rFonts w:asciiTheme="majorHAnsi" w:hAnsiTheme="majorHAnsi" w:cs="Times New Roman"/>
          <w:sz w:val="24"/>
          <w:szCs w:val="24"/>
        </w:rPr>
        <w:t>łań związanych z profilaktyką i </w:t>
      </w:r>
      <w:r w:rsidRPr="00BF0800">
        <w:rPr>
          <w:rFonts w:asciiTheme="majorHAnsi" w:hAnsiTheme="majorHAnsi" w:cs="Times New Roman"/>
          <w:sz w:val="24"/>
          <w:szCs w:val="24"/>
        </w:rPr>
        <w:t xml:space="preserve">rozwiązywaniem problemów alkoholowych. Zadania te w szczególności </w:t>
      </w: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>obejmują:</w:t>
      </w:r>
    </w:p>
    <w:p w14:paraId="025B87E1" w14:textId="77777777" w:rsidR="009D584F" w:rsidRPr="00BF0800" w:rsidRDefault="009D584F" w:rsidP="004E6DEA">
      <w:pPr>
        <w:pStyle w:val="Akapitzlist"/>
        <w:numPr>
          <w:ilvl w:val="2"/>
          <w:numId w:val="2"/>
        </w:numPr>
        <w:spacing w:after="0"/>
        <w:ind w:left="709" w:hanging="425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>zwiększenie dostępności pomocy terapeutycznej i rehabilitacyjnej dla osób uzależnionych od alkoholu;</w:t>
      </w:r>
    </w:p>
    <w:p w14:paraId="0C7875C5" w14:textId="2EE4513A" w:rsidR="009D584F" w:rsidRPr="00BF0800" w:rsidRDefault="009D584F" w:rsidP="004E6DEA">
      <w:pPr>
        <w:pStyle w:val="Akapitzlist"/>
        <w:numPr>
          <w:ilvl w:val="2"/>
          <w:numId w:val="2"/>
        </w:numPr>
        <w:spacing w:after="0"/>
        <w:ind w:left="709" w:hanging="425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udzielanie rodzinom, w których występują problemy alkoholowe, pomocy psychospołecznej i </w:t>
      </w:r>
      <w:r w:rsidR="00643764"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>prawnej, w</w:t>
      </w: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szczegó</w:t>
      </w:r>
      <w:r w:rsidR="004E6D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lności ochrony przed przemocą </w:t>
      </w:r>
      <w:r w:rsidR="00BF0800">
        <w:rPr>
          <w:rFonts w:asciiTheme="majorHAnsi" w:hAnsiTheme="majorHAnsi" w:cs="Times New Roman"/>
          <w:color w:val="000000" w:themeColor="text1"/>
          <w:sz w:val="24"/>
          <w:szCs w:val="24"/>
        </w:rPr>
        <w:t>w </w:t>
      </w: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>rodzinie;</w:t>
      </w:r>
    </w:p>
    <w:p w14:paraId="3CD638FF" w14:textId="2C8354AA" w:rsidR="005074AF" w:rsidRPr="00BF0800" w:rsidRDefault="005074AF" w:rsidP="004E6DEA">
      <w:pPr>
        <w:pStyle w:val="Akapitzlist"/>
        <w:numPr>
          <w:ilvl w:val="2"/>
          <w:numId w:val="2"/>
        </w:numPr>
        <w:spacing w:after="0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>prowadzenie profilaktycznej działalności informacyjnej i edukacyj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nej w </w:t>
      </w: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>zakresie rozwią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zywania problemów alkoholowych, przeciwdziałania narkomanii oraz uzależnieniom behawioralnym, </w:t>
      </w:r>
      <w:r w:rsidRPr="00BF0800">
        <w:rPr>
          <w:rFonts w:asciiTheme="majorHAnsi" w:hAnsiTheme="majorHAnsi" w:cs="Times New Roman"/>
          <w:sz w:val="24"/>
          <w:szCs w:val="24"/>
        </w:rPr>
        <w:t>w szczególności dla dzieci i młodzieży, w tym prowadzenie pozalekcyjnych zajęć sportowych, a także działań na rzecz dożywiania dzieci uczestniczących w pozalekcyjnych programach opiekuńczo-wychowawczych i socjoterapeutycznych;</w:t>
      </w:r>
    </w:p>
    <w:p w14:paraId="100C5954" w14:textId="06279806" w:rsidR="006805BE" w:rsidRPr="00BF0800" w:rsidRDefault="000F35D8" w:rsidP="004E6DEA">
      <w:pPr>
        <w:pStyle w:val="Akapitzlist"/>
        <w:numPr>
          <w:ilvl w:val="2"/>
          <w:numId w:val="2"/>
        </w:numPr>
        <w:spacing w:after="0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wspomaganie</w:t>
      </w:r>
      <w:r w:rsidR="006805BE" w:rsidRPr="00BF0800">
        <w:rPr>
          <w:rFonts w:asciiTheme="majorHAnsi" w:hAnsiTheme="majorHAnsi" w:cs="Times New Roman"/>
          <w:sz w:val="24"/>
          <w:szCs w:val="24"/>
        </w:rPr>
        <w:t xml:space="preserve"> działalności instytucji, stowar</w:t>
      </w:r>
      <w:r>
        <w:rPr>
          <w:rFonts w:asciiTheme="majorHAnsi" w:hAnsiTheme="majorHAnsi" w:cs="Times New Roman"/>
          <w:sz w:val="24"/>
          <w:szCs w:val="24"/>
        </w:rPr>
        <w:t>zyszeń i osób fizycznych służącej</w:t>
      </w:r>
      <w:r w:rsidR="006805BE" w:rsidRPr="00BF0800">
        <w:rPr>
          <w:rFonts w:asciiTheme="majorHAnsi" w:hAnsiTheme="majorHAnsi" w:cs="Times New Roman"/>
          <w:sz w:val="24"/>
          <w:szCs w:val="24"/>
        </w:rPr>
        <w:t xml:space="preserve"> rozwiązywaniu problemów alkoholowych;</w:t>
      </w:r>
    </w:p>
    <w:p w14:paraId="401294B5" w14:textId="592965D4" w:rsidR="009D584F" w:rsidRPr="00BF0800" w:rsidRDefault="009D584F" w:rsidP="004E6DEA">
      <w:pPr>
        <w:pStyle w:val="Akapitzlist"/>
        <w:numPr>
          <w:ilvl w:val="2"/>
          <w:numId w:val="2"/>
        </w:numPr>
        <w:spacing w:after="0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BF0800">
        <w:rPr>
          <w:rFonts w:asciiTheme="majorHAnsi" w:hAnsiTheme="majorHAnsi" w:cs="Times New Roman"/>
          <w:sz w:val="24"/>
          <w:szCs w:val="24"/>
        </w:rPr>
        <w:t>podejmowanie interwencji w związku z naruszeniem przepisów określonych w</w:t>
      </w:r>
      <w:r w:rsidR="00390EF9">
        <w:rPr>
          <w:rFonts w:asciiTheme="majorHAnsi" w:hAnsiTheme="majorHAnsi" w:cs="Times New Roman"/>
          <w:sz w:val="24"/>
          <w:szCs w:val="24"/>
        </w:rPr>
        <w:t> </w:t>
      </w:r>
      <w:r w:rsidRPr="00BF0800">
        <w:rPr>
          <w:rFonts w:asciiTheme="majorHAnsi" w:hAnsiTheme="majorHAnsi" w:cs="Times New Roman"/>
          <w:sz w:val="24"/>
          <w:szCs w:val="24"/>
        </w:rPr>
        <w:t>art. 13</w:t>
      </w:r>
      <w:r w:rsidR="006805BE" w:rsidRPr="00BF0800">
        <w:rPr>
          <w:sz w:val="24"/>
          <w:szCs w:val="24"/>
        </w:rPr>
        <w:t>¹</w:t>
      </w:r>
      <w:r w:rsidRPr="00BF0800">
        <w:rPr>
          <w:rFonts w:asciiTheme="majorHAnsi" w:hAnsiTheme="majorHAnsi" w:cs="Times New Roman"/>
          <w:sz w:val="24"/>
          <w:szCs w:val="24"/>
        </w:rPr>
        <w:t xml:space="preserve"> i 15 ustawy oraz występowanie przed sądem w charakterze oskarżyciela publicznego;</w:t>
      </w:r>
    </w:p>
    <w:p w14:paraId="6C146480" w14:textId="590C05B8" w:rsidR="00267F0D" w:rsidRDefault="009D584F" w:rsidP="005F6F56">
      <w:pPr>
        <w:pStyle w:val="Akapitzlist"/>
        <w:numPr>
          <w:ilvl w:val="2"/>
          <w:numId w:val="2"/>
        </w:numPr>
        <w:spacing w:after="0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BF0800">
        <w:rPr>
          <w:rFonts w:asciiTheme="majorHAnsi" w:hAnsiTheme="majorHAnsi" w:cs="Times New Roman"/>
          <w:sz w:val="24"/>
          <w:szCs w:val="24"/>
        </w:rPr>
        <w:t>wspieranie zatrudnienia socjalnego poprzez organizowanie i finansowanie centrów integracji społecznej.</w:t>
      </w:r>
    </w:p>
    <w:p w14:paraId="3D443AB0" w14:textId="77777777" w:rsidR="005F6F56" w:rsidRDefault="005F6F56" w:rsidP="005F6F5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6194885C" w14:textId="77777777" w:rsidR="005F6F56" w:rsidRDefault="005F6F56" w:rsidP="005F6F5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1A401035" w14:textId="77777777" w:rsidR="005F6F56" w:rsidRDefault="005F6F56" w:rsidP="005F6F5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26BA927A" w14:textId="77777777" w:rsidR="005F6F56" w:rsidRDefault="005F6F56" w:rsidP="005F6F5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5E922843" w14:textId="77777777" w:rsidR="005F6F56" w:rsidRDefault="005F6F56" w:rsidP="005F6F5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281F794B" w14:textId="77777777" w:rsidR="005F6F56" w:rsidRDefault="005F6F56" w:rsidP="005F6F5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5A7CFBC0" w14:textId="77777777" w:rsidR="005F6F56" w:rsidRDefault="005F6F56" w:rsidP="005F6F5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07D2D5DC" w14:textId="77777777" w:rsidR="005F6F56" w:rsidRDefault="005F6F56" w:rsidP="005F6F5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0817778C" w14:textId="77777777" w:rsidR="002A0F66" w:rsidRDefault="002A0F66" w:rsidP="005F6F5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3E631BFC" w14:textId="77777777" w:rsidR="005F6F56" w:rsidRPr="005F6F56" w:rsidRDefault="005F6F56" w:rsidP="005F6F5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1AD3BA8F" w14:textId="44986995" w:rsidR="009D584F" w:rsidRPr="00BF0800" w:rsidRDefault="009D584F" w:rsidP="00267F0D">
      <w:pPr>
        <w:spacing w:before="120"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BF0800">
        <w:rPr>
          <w:rFonts w:asciiTheme="majorHAnsi" w:hAnsiTheme="majorHAnsi" w:cs="Times New Roman"/>
          <w:sz w:val="24"/>
          <w:szCs w:val="24"/>
        </w:rPr>
        <w:lastRenderedPageBreak/>
        <w:t>Zgodnie z art. 10 ustawy z dnia 29 lipca 2005 r. o przeciwdziałaniu narkomanii (</w:t>
      </w:r>
      <w:proofErr w:type="spellStart"/>
      <w:r w:rsidR="009170B7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="009170B7">
        <w:rPr>
          <w:rFonts w:asciiTheme="majorHAnsi" w:hAnsiTheme="majorHAnsi" w:cs="Times New Roman"/>
          <w:sz w:val="24"/>
          <w:szCs w:val="24"/>
        </w:rPr>
        <w:t xml:space="preserve">. </w:t>
      </w:r>
      <w:r w:rsidRPr="00BF0800">
        <w:rPr>
          <w:rFonts w:asciiTheme="majorHAnsi" w:hAnsiTheme="majorHAnsi" w:cs="Times New Roman"/>
          <w:sz w:val="24"/>
          <w:szCs w:val="24"/>
        </w:rPr>
        <w:t xml:space="preserve">Dz. U. z 2020 r. poz. </w:t>
      </w:r>
      <w:r w:rsidR="006805BE" w:rsidRPr="00BF0800">
        <w:rPr>
          <w:rFonts w:asciiTheme="majorHAnsi" w:hAnsiTheme="majorHAnsi" w:cs="Times New Roman"/>
          <w:sz w:val="24"/>
          <w:szCs w:val="24"/>
        </w:rPr>
        <w:t>2050</w:t>
      </w:r>
      <w:r w:rsidR="00634C2D">
        <w:rPr>
          <w:rFonts w:asciiTheme="majorHAnsi" w:hAnsiTheme="majorHAnsi" w:cs="Times New Roman"/>
          <w:sz w:val="24"/>
          <w:szCs w:val="24"/>
        </w:rPr>
        <w:t xml:space="preserve"> z </w:t>
      </w:r>
      <w:proofErr w:type="spellStart"/>
      <w:r w:rsidR="00634C2D">
        <w:rPr>
          <w:rFonts w:asciiTheme="majorHAnsi" w:hAnsiTheme="majorHAnsi" w:cs="Times New Roman"/>
          <w:sz w:val="24"/>
          <w:szCs w:val="24"/>
        </w:rPr>
        <w:t>późn</w:t>
      </w:r>
      <w:proofErr w:type="spellEnd"/>
      <w:r w:rsidR="00634C2D">
        <w:rPr>
          <w:rFonts w:asciiTheme="majorHAnsi" w:hAnsiTheme="majorHAnsi" w:cs="Times New Roman"/>
          <w:sz w:val="24"/>
          <w:szCs w:val="24"/>
        </w:rPr>
        <w:t>. zm.</w:t>
      </w:r>
      <w:r w:rsidRPr="00BF0800">
        <w:rPr>
          <w:rFonts w:asciiTheme="majorHAnsi" w:hAnsiTheme="majorHAnsi" w:cs="Times New Roman"/>
          <w:sz w:val="24"/>
          <w:szCs w:val="24"/>
        </w:rPr>
        <w:t>) do zadań własnych gminy należy przeciwdziałanie narkomanii, które obejmuje:</w:t>
      </w:r>
    </w:p>
    <w:p w14:paraId="47A8BA9E" w14:textId="77777777" w:rsidR="009D584F" w:rsidRPr="00BF0800" w:rsidRDefault="009D584F" w:rsidP="00390EF9">
      <w:pPr>
        <w:pStyle w:val="Akapitzlist"/>
        <w:numPr>
          <w:ilvl w:val="0"/>
          <w:numId w:val="8"/>
        </w:numPr>
        <w:spacing w:after="0"/>
        <w:ind w:left="426" w:hanging="28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>zwiększanie dostępności pomocy terapeutycznej i rehabilitacyjnej dla osób uzależnionych i osób zagrożonych uzależnieniem;</w:t>
      </w:r>
    </w:p>
    <w:p w14:paraId="36B05C38" w14:textId="57FDBCA2" w:rsidR="004E6DEA" w:rsidRPr="00267F0D" w:rsidRDefault="009D584F" w:rsidP="00390EF9">
      <w:pPr>
        <w:pStyle w:val="Akapitzlist"/>
        <w:numPr>
          <w:ilvl w:val="0"/>
          <w:numId w:val="8"/>
        </w:numPr>
        <w:spacing w:after="0"/>
        <w:ind w:left="426" w:hanging="28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>udzielanie rodzinom, w których występują problemy narkomanii, pomocy psychospołecznej i prawnej;</w:t>
      </w:r>
    </w:p>
    <w:p w14:paraId="7F7B9BF5" w14:textId="604E261C" w:rsidR="009D584F" w:rsidRPr="004E6DEA" w:rsidRDefault="009D584F" w:rsidP="00390EF9">
      <w:pPr>
        <w:pStyle w:val="Akapitzlist"/>
        <w:numPr>
          <w:ilvl w:val="0"/>
          <w:numId w:val="8"/>
        </w:numPr>
        <w:spacing w:after="0"/>
        <w:ind w:left="426" w:hanging="28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prowadzenie profilaktycznej działalności informacyjnej, edukacyjnej oraz szkoleniowej w zakresie rozwiązywania problemów narkomanii, </w:t>
      </w:r>
      <w:r w:rsidR="009170B7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="00390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>szczególności dla dzieci i młodzieży, w tym prowadzenie zajęć sportowo-</w:t>
      </w:r>
      <w:r w:rsidRPr="004E6DEA">
        <w:rPr>
          <w:rFonts w:asciiTheme="majorHAnsi" w:hAnsiTheme="majorHAnsi" w:cs="Times New Roman"/>
          <w:color w:val="000000" w:themeColor="text1"/>
          <w:sz w:val="24"/>
          <w:szCs w:val="24"/>
        </w:rPr>
        <w:t>rekreacyjnych dla uczni</w:t>
      </w:r>
      <w:r w:rsidR="00576AB7" w:rsidRPr="004E6D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ów, </w:t>
      </w:r>
      <w:r w:rsidRPr="004E6DEA">
        <w:rPr>
          <w:rFonts w:asciiTheme="majorHAnsi" w:hAnsiTheme="majorHAnsi" w:cs="Times New Roman"/>
          <w:color w:val="000000" w:themeColor="text1"/>
          <w:sz w:val="24"/>
          <w:szCs w:val="24"/>
        </w:rPr>
        <w:t>a</w:t>
      </w:r>
      <w:r w:rsidR="00DC20A8">
        <w:rPr>
          <w:rFonts w:asciiTheme="majorHAnsi" w:hAnsiTheme="majorHAnsi" w:cs="Times New Roman"/>
          <w:color w:val="000000" w:themeColor="text1"/>
          <w:sz w:val="24"/>
          <w:szCs w:val="24"/>
        </w:rPr>
        <w:t> </w:t>
      </w:r>
      <w:r w:rsidRPr="004E6DEA">
        <w:rPr>
          <w:rFonts w:asciiTheme="majorHAnsi" w:hAnsiTheme="majorHAnsi" w:cs="Times New Roman"/>
          <w:color w:val="000000" w:themeColor="text1"/>
          <w:sz w:val="24"/>
          <w:szCs w:val="24"/>
        </w:rPr>
        <w:t>także działań na rzecz dożywiania dzieci uczestniczących w</w:t>
      </w:r>
      <w:r w:rsidR="00390EF9">
        <w:rPr>
          <w:rFonts w:asciiTheme="majorHAnsi" w:hAnsiTheme="majorHAnsi" w:cs="Times New Roman"/>
          <w:color w:val="000000" w:themeColor="text1"/>
          <w:sz w:val="24"/>
          <w:szCs w:val="24"/>
        </w:rPr>
        <w:t> </w:t>
      </w:r>
      <w:r w:rsidRPr="004E6DEA">
        <w:rPr>
          <w:rFonts w:asciiTheme="majorHAnsi" w:hAnsiTheme="majorHAnsi" w:cs="Times New Roman"/>
          <w:color w:val="000000" w:themeColor="text1"/>
          <w:sz w:val="24"/>
          <w:szCs w:val="24"/>
        </w:rPr>
        <w:t>pozalekcyjnych programach opiekuńczo</w:t>
      </w:r>
      <w:r w:rsidR="00390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– </w:t>
      </w:r>
      <w:r w:rsidRPr="004E6D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wychowawczych </w:t>
      </w:r>
      <w:r w:rsidR="004E6DEA" w:rsidRPr="004E6DEA">
        <w:rPr>
          <w:rFonts w:asciiTheme="majorHAnsi" w:hAnsiTheme="majorHAnsi" w:cs="Times New Roman"/>
          <w:color w:val="000000" w:themeColor="text1"/>
          <w:sz w:val="24"/>
          <w:szCs w:val="24"/>
        </w:rPr>
        <w:t>i</w:t>
      </w:r>
      <w:r w:rsidR="00390EF9">
        <w:rPr>
          <w:rFonts w:asciiTheme="majorHAnsi" w:hAnsiTheme="majorHAnsi" w:cs="Times New Roman"/>
          <w:color w:val="000000" w:themeColor="text1"/>
          <w:sz w:val="24"/>
          <w:szCs w:val="24"/>
        </w:rPr>
        <w:t> </w:t>
      </w:r>
      <w:r w:rsidRPr="004E6DEA">
        <w:rPr>
          <w:rFonts w:asciiTheme="majorHAnsi" w:hAnsiTheme="majorHAnsi" w:cs="Times New Roman"/>
          <w:color w:val="000000" w:themeColor="text1"/>
          <w:sz w:val="24"/>
          <w:szCs w:val="24"/>
        </w:rPr>
        <w:t>socjoterapeutycznych;</w:t>
      </w:r>
    </w:p>
    <w:p w14:paraId="441AF832" w14:textId="77777777" w:rsidR="009D584F" w:rsidRPr="00BF0800" w:rsidRDefault="009D584F" w:rsidP="00390EF9">
      <w:pPr>
        <w:pStyle w:val="Akapitzlist"/>
        <w:numPr>
          <w:ilvl w:val="0"/>
          <w:numId w:val="8"/>
        </w:numPr>
        <w:spacing w:after="0"/>
        <w:ind w:left="426" w:hanging="28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>wspomaganie działań instytucji, organizacji pozarządowych i osób fizycznych, służących rozwiązywaniu problemów narkomanii;</w:t>
      </w:r>
    </w:p>
    <w:p w14:paraId="59B0691C" w14:textId="5C61BBAE" w:rsidR="009D584F" w:rsidRPr="00BF0800" w:rsidRDefault="009D584F" w:rsidP="00390EF9">
      <w:pPr>
        <w:pStyle w:val="Akapitzlist"/>
        <w:numPr>
          <w:ilvl w:val="0"/>
          <w:numId w:val="8"/>
        </w:numPr>
        <w:spacing w:after="0"/>
        <w:ind w:left="426" w:hanging="28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>pomoc społeczną osobom uzależnionym i rodzinom osób uzależnionych dotkniętym ubóstwem i wykluczeniem społecznym i integrowanie ze środowiskiem lokalnym tych osób z w</w:t>
      </w:r>
      <w:r w:rsidR="009170B7">
        <w:rPr>
          <w:rFonts w:asciiTheme="majorHAnsi" w:hAnsiTheme="majorHAnsi" w:cs="Times New Roman"/>
          <w:color w:val="000000" w:themeColor="text1"/>
          <w:sz w:val="24"/>
          <w:szCs w:val="24"/>
        </w:rPr>
        <w:t>ykorzystaniem pracy socjalnej i </w:t>
      </w: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>kontraktu socjalnego.</w:t>
      </w:r>
    </w:p>
    <w:p w14:paraId="534032DE" w14:textId="18D7AF4F" w:rsidR="00267F0D" w:rsidRDefault="009D584F" w:rsidP="00092E53">
      <w:pPr>
        <w:spacing w:after="12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  <w:r w:rsidR="00634C2D" w:rsidRPr="00BF0800">
        <w:rPr>
          <w:rFonts w:asciiTheme="majorHAnsi" w:hAnsiTheme="majorHAnsi" w:cs="Times New Roman"/>
          <w:sz w:val="24"/>
          <w:szCs w:val="24"/>
        </w:rPr>
        <w:t>Według art. 4</w:t>
      </w:r>
      <w:r w:rsidR="00634C2D" w:rsidRPr="00BF0800">
        <w:rPr>
          <w:sz w:val="24"/>
          <w:szCs w:val="24"/>
        </w:rPr>
        <w:t>¹</w:t>
      </w:r>
      <w:r w:rsidR="00634C2D" w:rsidRPr="00BF0800">
        <w:rPr>
          <w:rFonts w:asciiTheme="majorHAnsi" w:hAnsiTheme="majorHAnsi" w:cs="Times New Roman"/>
          <w:sz w:val="24"/>
          <w:szCs w:val="24"/>
        </w:rPr>
        <w:t xml:space="preserve"> ust. 2 z dnia 26 paźd</w:t>
      </w:r>
      <w:r w:rsidR="00634C2D">
        <w:rPr>
          <w:rFonts w:asciiTheme="majorHAnsi" w:hAnsiTheme="majorHAnsi" w:cs="Times New Roman"/>
          <w:sz w:val="24"/>
          <w:szCs w:val="24"/>
        </w:rPr>
        <w:t>ziernika 1982 r. ustawy o wychowaniu w </w:t>
      </w:r>
      <w:r w:rsidR="00634C2D" w:rsidRPr="00BF0800">
        <w:rPr>
          <w:rFonts w:asciiTheme="majorHAnsi" w:hAnsiTheme="majorHAnsi" w:cs="Times New Roman"/>
          <w:sz w:val="24"/>
          <w:szCs w:val="24"/>
        </w:rPr>
        <w:t>trzeźwości i przeciwdziałaniu alkoholizmowi</w:t>
      </w:r>
      <w:r w:rsidR="00634C2D">
        <w:rPr>
          <w:rFonts w:asciiTheme="majorHAnsi" w:hAnsiTheme="majorHAnsi" w:cs="Times New Roman"/>
          <w:sz w:val="24"/>
          <w:szCs w:val="24"/>
        </w:rPr>
        <w:t xml:space="preserve"> oraz </w:t>
      </w:r>
      <w:r w:rsidR="00634C2D"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>art. 10 ust. 2</w:t>
      </w:r>
      <w:r w:rsidR="00634C2D">
        <w:rPr>
          <w:rFonts w:asciiTheme="majorHAnsi" w:hAnsiTheme="majorHAnsi" w:cs="Times New Roman"/>
          <w:sz w:val="24"/>
          <w:szCs w:val="24"/>
        </w:rPr>
        <w:t xml:space="preserve"> u</w:t>
      </w:r>
      <w:r w:rsidR="00634C2D" w:rsidRPr="00BF0800">
        <w:rPr>
          <w:rFonts w:asciiTheme="majorHAnsi" w:hAnsiTheme="majorHAnsi" w:cs="Times New Roman"/>
          <w:sz w:val="24"/>
          <w:szCs w:val="24"/>
        </w:rPr>
        <w:t>stawy z dnia 29 lipca 2005 r. o przeciwdziałaniu narkomanii</w:t>
      </w:r>
      <w:r w:rsidR="00634C2D">
        <w:rPr>
          <w:rFonts w:asciiTheme="majorHAnsi" w:hAnsiTheme="majorHAnsi" w:cs="Times New Roman"/>
          <w:sz w:val="24"/>
          <w:szCs w:val="24"/>
        </w:rPr>
        <w:t>,</w:t>
      </w:r>
      <w:r w:rsidR="00634C2D" w:rsidRPr="00BF0800">
        <w:rPr>
          <w:rFonts w:asciiTheme="majorHAnsi" w:hAnsiTheme="majorHAnsi" w:cs="Times New Roman"/>
          <w:sz w:val="24"/>
          <w:szCs w:val="24"/>
        </w:rPr>
        <w:t xml:space="preserve"> realizacja ww. zadań prowadzona </w:t>
      </w:r>
      <w:r w:rsidR="00634C2D">
        <w:rPr>
          <w:rFonts w:asciiTheme="majorHAnsi" w:hAnsiTheme="majorHAnsi" w:cs="Times New Roman"/>
          <w:sz w:val="24"/>
          <w:szCs w:val="24"/>
        </w:rPr>
        <w:t>jest w </w:t>
      </w:r>
      <w:r w:rsidR="00634C2D" w:rsidRPr="00BF0800">
        <w:rPr>
          <w:rFonts w:asciiTheme="majorHAnsi" w:hAnsiTheme="majorHAnsi" w:cs="Times New Roman"/>
          <w:sz w:val="24"/>
          <w:szCs w:val="24"/>
        </w:rPr>
        <w:t xml:space="preserve">postaci </w:t>
      </w:r>
      <w:r w:rsidR="00634C2D">
        <w:rPr>
          <w:rFonts w:asciiTheme="majorHAnsi" w:hAnsiTheme="majorHAnsi" w:cs="Times New Roman"/>
          <w:sz w:val="24"/>
          <w:szCs w:val="24"/>
        </w:rPr>
        <w:t>Gminnego</w:t>
      </w:r>
      <w:r w:rsidR="00634C2D" w:rsidRPr="00BF0800">
        <w:rPr>
          <w:rFonts w:asciiTheme="majorHAnsi" w:hAnsiTheme="majorHAnsi" w:cs="Times New Roman"/>
          <w:sz w:val="24"/>
          <w:szCs w:val="24"/>
        </w:rPr>
        <w:t xml:space="preserve"> Programu Profilaktyki i Rozwiązywania Problemów Alkoholowych</w:t>
      </w:r>
      <w:r w:rsidR="00634C2D">
        <w:rPr>
          <w:rFonts w:asciiTheme="majorHAnsi" w:hAnsiTheme="majorHAnsi" w:cs="Times New Roman"/>
          <w:sz w:val="24"/>
          <w:szCs w:val="24"/>
        </w:rPr>
        <w:t xml:space="preserve"> oraz Przeciwdziałania Narkomanii</w:t>
      </w:r>
      <w:r w:rsidR="00634C2D" w:rsidRPr="00BF0800">
        <w:rPr>
          <w:rFonts w:asciiTheme="majorHAnsi" w:hAnsiTheme="majorHAnsi" w:cs="Times New Roman"/>
          <w:sz w:val="24"/>
          <w:szCs w:val="24"/>
        </w:rPr>
        <w:t xml:space="preserve">, uchwalonego przez Radę </w:t>
      </w:r>
      <w:r w:rsidR="00634C2D">
        <w:rPr>
          <w:rFonts w:asciiTheme="majorHAnsi" w:hAnsiTheme="majorHAnsi" w:cs="Times New Roman"/>
          <w:sz w:val="24"/>
          <w:szCs w:val="24"/>
        </w:rPr>
        <w:t>Gmi</w:t>
      </w:r>
      <w:r w:rsidR="00267F0D">
        <w:rPr>
          <w:rFonts w:asciiTheme="majorHAnsi" w:hAnsiTheme="majorHAnsi" w:cs="Times New Roman"/>
          <w:sz w:val="24"/>
          <w:szCs w:val="24"/>
        </w:rPr>
        <w:t>ny, a w prz</w:t>
      </w:r>
      <w:r w:rsidR="005F6F56">
        <w:rPr>
          <w:rFonts w:asciiTheme="majorHAnsi" w:hAnsiTheme="majorHAnsi" w:cs="Times New Roman"/>
          <w:sz w:val="24"/>
          <w:szCs w:val="24"/>
        </w:rPr>
        <w:t>ypadku gminy Nowe Miasto nad Pilicą</w:t>
      </w:r>
      <w:r w:rsidR="00267F0D">
        <w:rPr>
          <w:rFonts w:asciiTheme="majorHAnsi" w:hAnsiTheme="majorHAnsi" w:cs="Times New Roman"/>
          <w:sz w:val="24"/>
          <w:szCs w:val="24"/>
        </w:rPr>
        <w:t xml:space="preserve"> -</w:t>
      </w:r>
      <w:r w:rsidR="00634C2D">
        <w:rPr>
          <w:rFonts w:asciiTheme="majorHAnsi" w:hAnsiTheme="majorHAnsi" w:cs="Times New Roman"/>
          <w:sz w:val="24"/>
          <w:szCs w:val="24"/>
        </w:rPr>
        <w:t xml:space="preserve"> Radę Miejską na okres nie dłuższy niż 4 lata</w:t>
      </w:r>
      <w:r w:rsidR="00634C2D" w:rsidRPr="00BF0800">
        <w:rPr>
          <w:rFonts w:asciiTheme="majorHAnsi" w:hAnsiTheme="majorHAnsi" w:cs="Times New Roman"/>
          <w:sz w:val="24"/>
          <w:szCs w:val="24"/>
        </w:rPr>
        <w:t xml:space="preserve">. </w:t>
      </w:r>
      <w:r w:rsidR="00634C2D">
        <w:rPr>
          <w:rFonts w:asciiTheme="majorHAnsi" w:hAnsiTheme="majorHAnsi" w:cs="Times New Roman"/>
          <w:sz w:val="24"/>
          <w:szCs w:val="24"/>
        </w:rPr>
        <w:t>B</w:t>
      </w: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>iorąc pod uwagę cele operacyjne dotyczące przeciwdz</w:t>
      </w:r>
      <w:r w:rsidR="00936858">
        <w:rPr>
          <w:rFonts w:asciiTheme="majorHAnsi" w:hAnsiTheme="majorHAnsi" w:cs="Times New Roman"/>
          <w:color w:val="000000" w:themeColor="text1"/>
          <w:sz w:val="24"/>
          <w:szCs w:val="24"/>
        </w:rPr>
        <w:t>iałania narkomanii</w:t>
      </w:r>
      <w:r w:rsidR="009170B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określon</w:t>
      </w:r>
      <w:r w:rsidR="00634C2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 w </w:t>
      </w: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>Narodowym Programie Zdrowia</w:t>
      </w:r>
      <w:r w:rsidR="0090162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C43CF4">
        <w:rPr>
          <w:rFonts w:asciiTheme="majorHAnsi" w:hAnsiTheme="majorHAnsi" w:cs="Times New Roman"/>
          <w:color w:val="000000" w:themeColor="text1"/>
          <w:sz w:val="24"/>
          <w:szCs w:val="24"/>
        </w:rPr>
        <w:t>a także działania</w:t>
      </w:r>
      <w:r w:rsidR="00CD2ED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 zakresie rozwiązywania uzależnień behawioralnych</w:t>
      </w:r>
      <w:r w:rsidR="0093685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- </w:t>
      </w:r>
      <w:r w:rsidR="009170B7">
        <w:rPr>
          <w:rFonts w:asciiTheme="majorHAnsi" w:hAnsiTheme="majorHAnsi" w:cs="Times New Roman"/>
          <w:color w:val="000000" w:themeColor="text1"/>
          <w:sz w:val="24"/>
          <w:szCs w:val="24"/>
        </w:rPr>
        <w:t>Gminny</w:t>
      </w: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</w:t>
      </w:r>
      <w:r w:rsidR="00F51F9A"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>rogram Profilaktyki i Rozwią</w:t>
      </w:r>
      <w:r w:rsidR="005F6F5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zywania Problemów Alkoholowych, </w:t>
      </w:r>
      <w:r w:rsidR="00F51F9A"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Przeciwdziałania Narkomanii </w:t>
      </w:r>
      <w:r w:rsidR="005F6F5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oraz Uzależnieniom Behawioralnym dla Gminy Nowe Miasto nad Pilicą </w:t>
      </w:r>
      <w:r w:rsidR="009170B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na </w:t>
      </w:r>
      <w:r w:rsidR="008D2C0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lata </w:t>
      </w:r>
      <w:r w:rsidR="009170B7">
        <w:rPr>
          <w:rFonts w:asciiTheme="majorHAnsi" w:hAnsiTheme="majorHAnsi" w:cs="Times New Roman"/>
          <w:color w:val="000000" w:themeColor="text1"/>
          <w:sz w:val="24"/>
          <w:szCs w:val="24"/>
        </w:rPr>
        <w:t>2022</w:t>
      </w:r>
      <w:r w:rsidR="00267F0D">
        <w:rPr>
          <w:rFonts w:asciiTheme="majorHAnsi" w:hAnsiTheme="majorHAnsi" w:cs="Times New Roman"/>
          <w:color w:val="000000" w:themeColor="text1"/>
          <w:sz w:val="24"/>
          <w:szCs w:val="24"/>
        </w:rPr>
        <w:t>-2025</w:t>
      </w:r>
      <w:r w:rsidR="00F51F9A"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został opracowany zgodnie z</w:t>
      </w:r>
      <w:r w:rsidR="00C43CF4">
        <w:rPr>
          <w:rFonts w:asciiTheme="majorHAnsi" w:hAnsiTheme="majorHAnsi" w:cs="Times New Roman"/>
          <w:color w:val="000000" w:themeColor="text1"/>
          <w:sz w:val="24"/>
          <w:szCs w:val="24"/>
        </w:rPr>
        <w:t>e</w:t>
      </w:r>
      <w:r w:rsidR="00F51F9A"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</w:t>
      </w:r>
      <w:r w:rsidR="009170B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skazanymi powyżej </w:t>
      </w:r>
      <w:r w:rsidR="00F51F9A"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>obligatoryjnymi zadaniami oraz potrzebami występującymi</w:t>
      </w:r>
      <w:r w:rsidR="00DA310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F51F9A"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na terenie </w:t>
      </w:r>
      <w:r w:rsidR="009170B7">
        <w:rPr>
          <w:rFonts w:asciiTheme="majorHAnsi" w:hAnsiTheme="majorHAnsi" w:cs="Times New Roman"/>
          <w:color w:val="000000" w:themeColor="text1"/>
          <w:sz w:val="24"/>
          <w:szCs w:val="24"/>
        </w:rPr>
        <w:t>Gminy</w:t>
      </w:r>
      <w:r w:rsidR="00F51F9A"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Pr="00BF08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</w:p>
    <w:p w14:paraId="3C3A75D5" w14:textId="77777777" w:rsidR="00267F0D" w:rsidRDefault="00267F0D" w:rsidP="00092E53">
      <w:pPr>
        <w:spacing w:after="12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29C74432" w14:textId="77777777" w:rsidR="00267F0D" w:rsidRDefault="00267F0D" w:rsidP="00092E53">
      <w:pPr>
        <w:spacing w:after="12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5C900782" w14:textId="77777777" w:rsidR="00267F0D" w:rsidRDefault="00267F0D" w:rsidP="00092E53">
      <w:pPr>
        <w:spacing w:after="12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1C7CDBCC" w14:textId="77777777" w:rsidR="00267F0D" w:rsidRDefault="00267F0D" w:rsidP="00092E53">
      <w:pPr>
        <w:spacing w:after="12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7D08E537" w14:textId="77777777" w:rsidR="00267F0D" w:rsidRDefault="00267F0D" w:rsidP="00092E53">
      <w:pPr>
        <w:spacing w:after="12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594E7374" w14:textId="77777777" w:rsidR="00267F0D" w:rsidRDefault="00267F0D" w:rsidP="00092E53">
      <w:pPr>
        <w:spacing w:after="12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31B00860" w14:textId="53D83E8D" w:rsidR="00DA310F" w:rsidRDefault="00DA310F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br w:type="page"/>
      </w:r>
    </w:p>
    <w:p w14:paraId="29E48C74" w14:textId="77777777" w:rsidR="00267F0D" w:rsidRPr="00BF0800" w:rsidRDefault="00267F0D" w:rsidP="00092E53">
      <w:pPr>
        <w:spacing w:after="12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4780A15E" w14:textId="090906EE" w:rsidR="0013323B" w:rsidRPr="0013323B" w:rsidRDefault="003639F3" w:rsidP="003639F3">
      <w:pPr>
        <w:pStyle w:val="Nagwek2"/>
        <w:spacing w:before="0"/>
        <w:ind w:left="709"/>
      </w:pPr>
      <w:bookmarkStart w:id="6" w:name="_Toc96584112"/>
      <w:r>
        <w:t>Podstawy prawne opracowania Programu</w:t>
      </w:r>
      <w:bookmarkEnd w:id="6"/>
    </w:p>
    <w:p w14:paraId="0D88F4E0" w14:textId="5D15721D" w:rsidR="006805BE" w:rsidRPr="009170B7" w:rsidRDefault="006B60D3" w:rsidP="00092E53">
      <w:pPr>
        <w:spacing w:before="120" w:after="0"/>
        <w:jc w:val="both"/>
        <w:rPr>
          <w:sz w:val="24"/>
        </w:rPr>
      </w:pPr>
      <w:bookmarkStart w:id="7" w:name="_Toc25823057"/>
      <w:bookmarkStart w:id="8" w:name="_Toc26180433"/>
      <w:bookmarkStart w:id="9" w:name="_Toc26353145"/>
      <w:r w:rsidRPr="009170B7">
        <w:rPr>
          <w:rFonts w:asciiTheme="majorHAnsi" w:hAnsiTheme="majorHAnsi" w:cs="Times New Roman"/>
          <w:sz w:val="24"/>
        </w:rPr>
        <w:tab/>
      </w:r>
      <w:r w:rsidR="006805BE" w:rsidRPr="009170B7">
        <w:rPr>
          <w:sz w:val="24"/>
        </w:rPr>
        <w:t xml:space="preserve">Kierunki działań zawarte w programie są zgodne z Narodowym Programem Zdrowia na lata </w:t>
      </w:r>
      <w:r w:rsidR="009170B7">
        <w:rPr>
          <w:sz w:val="24"/>
        </w:rPr>
        <w:t>2021-2025</w:t>
      </w:r>
      <w:r w:rsidR="006805BE" w:rsidRPr="009170B7">
        <w:rPr>
          <w:sz w:val="24"/>
        </w:rPr>
        <w:t>. Do wiążących aktów prawnych należą:</w:t>
      </w:r>
    </w:p>
    <w:p w14:paraId="5A26E939" w14:textId="737C28BB" w:rsidR="006805BE" w:rsidRPr="00267F0D" w:rsidRDefault="006805BE" w:rsidP="005F6F5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 w:rsidRPr="009170B7">
        <w:rPr>
          <w:sz w:val="24"/>
        </w:rPr>
        <w:t xml:space="preserve">ustawa z </w:t>
      </w:r>
      <w:r w:rsidRPr="00634C2D">
        <w:rPr>
          <w:sz w:val="24"/>
        </w:rPr>
        <w:t>dnia 26 października 1982 r. o wychowaniu w trzeźwości i</w:t>
      </w:r>
      <w:r w:rsidR="00651C7D">
        <w:rPr>
          <w:sz w:val="24"/>
        </w:rPr>
        <w:t> </w:t>
      </w:r>
      <w:r w:rsidRPr="00634C2D">
        <w:rPr>
          <w:sz w:val="24"/>
        </w:rPr>
        <w:t xml:space="preserve">przeciwdziałaniu alkoholizmowi </w:t>
      </w:r>
      <w:r w:rsidR="009170B7" w:rsidRPr="00634C2D">
        <w:rPr>
          <w:rFonts w:asciiTheme="majorHAnsi" w:hAnsiTheme="majorHAnsi" w:cs="Times New Roman"/>
          <w:sz w:val="24"/>
        </w:rPr>
        <w:t>określająca priorytety zadań realizowanych poprzez program, traktująca je jako zadania własne gminy</w:t>
      </w:r>
      <w:r w:rsidR="00267F0D">
        <w:rPr>
          <w:rFonts w:asciiTheme="majorHAnsi" w:hAnsiTheme="majorHAnsi" w:cs="Times New Roman"/>
          <w:sz w:val="24"/>
        </w:rPr>
        <w:t xml:space="preserve"> </w:t>
      </w:r>
      <w:r w:rsidR="009170B7" w:rsidRPr="00267F0D">
        <w:rPr>
          <w:sz w:val="24"/>
        </w:rPr>
        <w:t>(</w:t>
      </w:r>
      <w:proofErr w:type="spellStart"/>
      <w:r w:rsidR="009170B7" w:rsidRPr="00267F0D">
        <w:rPr>
          <w:sz w:val="24"/>
        </w:rPr>
        <w:t>t.j</w:t>
      </w:r>
      <w:proofErr w:type="spellEnd"/>
      <w:r w:rsidR="009170B7" w:rsidRPr="00267F0D">
        <w:rPr>
          <w:sz w:val="24"/>
        </w:rPr>
        <w:t>. Dz. U. z 2021 r., poz. 1119</w:t>
      </w:r>
      <w:r w:rsidR="0008656E" w:rsidRPr="00267F0D">
        <w:rPr>
          <w:sz w:val="24"/>
        </w:rPr>
        <w:t xml:space="preserve"> z </w:t>
      </w:r>
      <w:proofErr w:type="spellStart"/>
      <w:r w:rsidR="0008656E" w:rsidRPr="00267F0D">
        <w:rPr>
          <w:sz w:val="24"/>
        </w:rPr>
        <w:t>późn</w:t>
      </w:r>
      <w:proofErr w:type="spellEnd"/>
      <w:r w:rsidR="0008656E" w:rsidRPr="00267F0D">
        <w:rPr>
          <w:sz w:val="24"/>
        </w:rPr>
        <w:t>. zm.</w:t>
      </w:r>
      <w:r w:rsidR="009170B7" w:rsidRPr="00267F0D">
        <w:rPr>
          <w:sz w:val="24"/>
        </w:rPr>
        <w:t>),</w:t>
      </w:r>
    </w:p>
    <w:p w14:paraId="21CE2439" w14:textId="1BC105EE" w:rsidR="006805BE" w:rsidRPr="00267F0D" w:rsidRDefault="006805BE" w:rsidP="005F6F5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 w:rsidRPr="009170B7">
        <w:rPr>
          <w:sz w:val="24"/>
        </w:rPr>
        <w:t xml:space="preserve">ustawa z dnia 29 lipca 2005 r. o przeciwdziałaniu narkomanii </w:t>
      </w:r>
      <w:r w:rsidRPr="00267F0D">
        <w:rPr>
          <w:sz w:val="24"/>
        </w:rPr>
        <w:t>(</w:t>
      </w:r>
      <w:proofErr w:type="spellStart"/>
      <w:r w:rsidR="009170B7" w:rsidRPr="00267F0D">
        <w:rPr>
          <w:sz w:val="24"/>
        </w:rPr>
        <w:t>t.j</w:t>
      </w:r>
      <w:proofErr w:type="spellEnd"/>
      <w:r w:rsidR="009170B7" w:rsidRPr="00267F0D">
        <w:rPr>
          <w:sz w:val="24"/>
        </w:rPr>
        <w:t xml:space="preserve">. </w:t>
      </w:r>
      <w:r w:rsidRPr="00267F0D">
        <w:rPr>
          <w:sz w:val="24"/>
        </w:rPr>
        <w:t>Dz. U. z 2020 r., poz.</w:t>
      </w:r>
      <w:r w:rsidR="009170B7" w:rsidRPr="00267F0D">
        <w:rPr>
          <w:sz w:val="24"/>
        </w:rPr>
        <w:t xml:space="preserve"> </w:t>
      </w:r>
      <w:r w:rsidRPr="00267F0D">
        <w:rPr>
          <w:sz w:val="24"/>
        </w:rPr>
        <w:t>2050</w:t>
      </w:r>
      <w:r w:rsidR="0008656E" w:rsidRPr="00267F0D">
        <w:rPr>
          <w:sz w:val="24"/>
        </w:rPr>
        <w:t xml:space="preserve"> z </w:t>
      </w:r>
      <w:proofErr w:type="spellStart"/>
      <w:r w:rsidR="0008656E" w:rsidRPr="00267F0D">
        <w:rPr>
          <w:sz w:val="24"/>
        </w:rPr>
        <w:t>późn</w:t>
      </w:r>
      <w:proofErr w:type="spellEnd"/>
      <w:r w:rsidR="0008656E" w:rsidRPr="00267F0D">
        <w:rPr>
          <w:sz w:val="24"/>
        </w:rPr>
        <w:t>. zm.</w:t>
      </w:r>
      <w:r w:rsidRPr="00267F0D">
        <w:rPr>
          <w:sz w:val="24"/>
        </w:rPr>
        <w:t>),</w:t>
      </w:r>
    </w:p>
    <w:p w14:paraId="7C50637D" w14:textId="4A529C87" w:rsidR="006805BE" w:rsidRPr="00267F0D" w:rsidRDefault="006805BE" w:rsidP="005F6F5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 w:rsidRPr="009170B7">
        <w:rPr>
          <w:sz w:val="24"/>
        </w:rPr>
        <w:t xml:space="preserve">ustawa z dnia 29 lipca 2005 r. o przeciwdziałaniu przemocy w rodzinie </w:t>
      </w:r>
      <w:r w:rsidRPr="00267F0D">
        <w:rPr>
          <w:sz w:val="24"/>
        </w:rPr>
        <w:t>(</w:t>
      </w:r>
      <w:proofErr w:type="spellStart"/>
      <w:r w:rsidR="009A7D39" w:rsidRPr="00267F0D">
        <w:rPr>
          <w:sz w:val="24"/>
        </w:rPr>
        <w:t>t.j</w:t>
      </w:r>
      <w:proofErr w:type="spellEnd"/>
      <w:r w:rsidR="009A7D39" w:rsidRPr="00267F0D">
        <w:rPr>
          <w:sz w:val="24"/>
        </w:rPr>
        <w:t xml:space="preserve">. </w:t>
      </w:r>
      <w:r w:rsidRPr="00267F0D">
        <w:rPr>
          <w:sz w:val="24"/>
        </w:rPr>
        <w:t xml:space="preserve">Dz. U. z </w:t>
      </w:r>
      <w:r w:rsidR="009A7D39" w:rsidRPr="00267F0D">
        <w:rPr>
          <w:sz w:val="24"/>
        </w:rPr>
        <w:t>2021</w:t>
      </w:r>
      <w:r w:rsidRPr="00267F0D">
        <w:rPr>
          <w:sz w:val="24"/>
        </w:rPr>
        <w:t xml:space="preserve"> r., poz. </w:t>
      </w:r>
      <w:r w:rsidR="009A7D39" w:rsidRPr="00267F0D">
        <w:rPr>
          <w:sz w:val="24"/>
        </w:rPr>
        <w:t>1249</w:t>
      </w:r>
      <w:r w:rsidRPr="00267F0D">
        <w:rPr>
          <w:sz w:val="24"/>
        </w:rPr>
        <w:t>),</w:t>
      </w:r>
    </w:p>
    <w:p w14:paraId="3305A8DF" w14:textId="34451651" w:rsidR="006805BE" w:rsidRPr="00267F0D" w:rsidRDefault="006805BE" w:rsidP="005F6F5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 w:rsidRPr="009170B7">
        <w:rPr>
          <w:sz w:val="24"/>
        </w:rPr>
        <w:t xml:space="preserve">ustawa z dnia 12 marca 2004 r. o pomocy społecznej </w:t>
      </w:r>
      <w:r w:rsidRPr="00267F0D">
        <w:rPr>
          <w:sz w:val="24"/>
        </w:rPr>
        <w:t>(</w:t>
      </w:r>
      <w:proofErr w:type="spellStart"/>
      <w:r w:rsidR="009A7D39" w:rsidRPr="00267F0D">
        <w:rPr>
          <w:rFonts w:ascii="Cambria" w:hAnsi="Cambria" w:cs="Calibri Light"/>
          <w:sz w:val="24"/>
        </w:rPr>
        <w:t>t.j</w:t>
      </w:r>
      <w:proofErr w:type="spellEnd"/>
      <w:r w:rsidR="009A7D39" w:rsidRPr="00267F0D">
        <w:rPr>
          <w:rFonts w:ascii="Cambria" w:hAnsi="Cambria" w:cs="Calibri Light"/>
          <w:sz w:val="24"/>
        </w:rPr>
        <w:t xml:space="preserve">. Dz. U. z </w:t>
      </w:r>
      <w:r w:rsidR="0008656E" w:rsidRPr="00267F0D">
        <w:rPr>
          <w:rFonts w:ascii="Cambria" w:hAnsi="Cambria" w:cs="Calibri Light"/>
          <w:sz w:val="24"/>
        </w:rPr>
        <w:t>2021</w:t>
      </w:r>
      <w:r w:rsidR="009A7D39" w:rsidRPr="00267F0D">
        <w:rPr>
          <w:rFonts w:ascii="Cambria" w:hAnsi="Cambria" w:cs="Calibri Light"/>
          <w:sz w:val="24"/>
        </w:rPr>
        <w:t xml:space="preserve"> r. poz. </w:t>
      </w:r>
      <w:r w:rsidR="0008656E" w:rsidRPr="00267F0D">
        <w:rPr>
          <w:rFonts w:ascii="Cambria" w:hAnsi="Cambria" w:cs="Calibri Light"/>
          <w:sz w:val="24"/>
        </w:rPr>
        <w:t>2268</w:t>
      </w:r>
      <w:r w:rsidR="009A7D39" w:rsidRPr="00267F0D">
        <w:rPr>
          <w:rFonts w:ascii="Cambria" w:hAnsi="Cambria" w:cs="Calibri Light"/>
          <w:sz w:val="24"/>
        </w:rPr>
        <w:t xml:space="preserve"> z </w:t>
      </w:r>
      <w:proofErr w:type="spellStart"/>
      <w:r w:rsidR="009A7D39" w:rsidRPr="00267F0D">
        <w:rPr>
          <w:rFonts w:ascii="Cambria" w:hAnsi="Cambria" w:cs="Calibri Light"/>
          <w:sz w:val="24"/>
        </w:rPr>
        <w:t>późn</w:t>
      </w:r>
      <w:proofErr w:type="spellEnd"/>
      <w:r w:rsidR="009A7D39" w:rsidRPr="00267F0D">
        <w:rPr>
          <w:rFonts w:ascii="Cambria" w:hAnsi="Cambria" w:cs="Calibri Light"/>
          <w:sz w:val="24"/>
        </w:rPr>
        <w:t>. zm.</w:t>
      </w:r>
      <w:r w:rsidRPr="00267F0D">
        <w:rPr>
          <w:sz w:val="24"/>
        </w:rPr>
        <w:t>),</w:t>
      </w:r>
    </w:p>
    <w:p w14:paraId="7B2C5397" w14:textId="0B63699E" w:rsidR="006805BE" w:rsidRPr="00267F0D" w:rsidRDefault="006805BE" w:rsidP="005F6F5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 w:rsidRPr="009170B7">
        <w:rPr>
          <w:sz w:val="24"/>
        </w:rPr>
        <w:t xml:space="preserve">ustawa z dnia 8 marca 1990 r. o samorządzie gminnym </w:t>
      </w:r>
      <w:r w:rsidRPr="00267F0D">
        <w:rPr>
          <w:sz w:val="24"/>
        </w:rPr>
        <w:t>(</w:t>
      </w:r>
      <w:proofErr w:type="spellStart"/>
      <w:r w:rsidR="009A7D39" w:rsidRPr="00267F0D">
        <w:rPr>
          <w:sz w:val="24"/>
        </w:rPr>
        <w:t>t.j</w:t>
      </w:r>
      <w:proofErr w:type="spellEnd"/>
      <w:r w:rsidR="009A7D39" w:rsidRPr="00267F0D">
        <w:rPr>
          <w:sz w:val="24"/>
        </w:rPr>
        <w:t xml:space="preserve">. </w:t>
      </w:r>
      <w:r w:rsidRPr="00267F0D">
        <w:rPr>
          <w:sz w:val="24"/>
        </w:rPr>
        <w:t xml:space="preserve">Dz. U. z </w:t>
      </w:r>
      <w:r w:rsidR="009A7D39" w:rsidRPr="00267F0D">
        <w:rPr>
          <w:sz w:val="24"/>
        </w:rPr>
        <w:t>2021</w:t>
      </w:r>
      <w:r w:rsidRPr="00267F0D">
        <w:rPr>
          <w:sz w:val="24"/>
        </w:rPr>
        <w:t xml:space="preserve"> r., poz. </w:t>
      </w:r>
      <w:r w:rsidR="009A7D39" w:rsidRPr="00267F0D">
        <w:rPr>
          <w:sz w:val="24"/>
        </w:rPr>
        <w:t>1372</w:t>
      </w:r>
      <w:r w:rsidRPr="00267F0D">
        <w:rPr>
          <w:sz w:val="24"/>
        </w:rPr>
        <w:t xml:space="preserve"> z </w:t>
      </w:r>
      <w:proofErr w:type="spellStart"/>
      <w:r w:rsidRPr="00267F0D">
        <w:rPr>
          <w:sz w:val="24"/>
        </w:rPr>
        <w:t>późn</w:t>
      </w:r>
      <w:proofErr w:type="spellEnd"/>
      <w:r w:rsidRPr="00267F0D">
        <w:rPr>
          <w:sz w:val="24"/>
        </w:rPr>
        <w:t>. zm.),</w:t>
      </w:r>
    </w:p>
    <w:p w14:paraId="6E8FCD3A" w14:textId="735F98D2" w:rsidR="006805BE" w:rsidRPr="00267F0D" w:rsidRDefault="006805BE" w:rsidP="005F6F5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 w:rsidRPr="009170B7">
        <w:rPr>
          <w:sz w:val="24"/>
        </w:rPr>
        <w:t>ustawa z dnia 11 września 2015 r. o zdrowiu publicznym</w:t>
      </w:r>
      <w:r w:rsidR="00267F0D">
        <w:rPr>
          <w:sz w:val="24"/>
        </w:rPr>
        <w:t xml:space="preserve"> </w:t>
      </w:r>
      <w:r w:rsidRPr="00267F0D">
        <w:rPr>
          <w:sz w:val="24"/>
        </w:rPr>
        <w:t>(</w:t>
      </w:r>
      <w:proofErr w:type="spellStart"/>
      <w:r w:rsidR="009A7D39" w:rsidRPr="00267F0D">
        <w:rPr>
          <w:sz w:val="24"/>
        </w:rPr>
        <w:t>t.j</w:t>
      </w:r>
      <w:proofErr w:type="spellEnd"/>
      <w:r w:rsidR="009A7D39" w:rsidRPr="00267F0D">
        <w:rPr>
          <w:sz w:val="24"/>
        </w:rPr>
        <w:t xml:space="preserve">. </w:t>
      </w:r>
      <w:r w:rsidRPr="00267F0D">
        <w:rPr>
          <w:sz w:val="24"/>
        </w:rPr>
        <w:t xml:space="preserve">Dz. U. z </w:t>
      </w:r>
      <w:r w:rsidR="009A7D39" w:rsidRPr="00267F0D">
        <w:rPr>
          <w:sz w:val="24"/>
        </w:rPr>
        <w:t>2021</w:t>
      </w:r>
      <w:r w:rsidRPr="00267F0D">
        <w:rPr>
          <w:sz w:val="24"/>
        </w:rPr>
        <w:t xml:space="preserve"> r., poz. </w:t>
      </w:r>
      <w:r w:rsidR="0008656E" w:rsidRPr="00267F0D">
        <w:rPr>
          <w:sz w:val="24"/>
        </w:rPr>
        <w:t>1956</w:t>
      </w:r>
      <w:r w:rsidRPr="00267F0D">
        <w:rPr>
          <w:sz w:val="24"/>
        </w:rPr>
        <w:t xml:space="preserve"> z </w:t>
      </w:r>
      <w:proofErr w:type="spellStart"/>
      <w:r w:rsidRPr="00267F0D">
        <w:rPr>
          <w:sz w:val="24"/>
        </w:rPr>
        <w:t>późn</w:t>
      </w:r>
      <w:proofErr w:type="spellEnd"/>
      <w:r w:rsidRPr="00267F0D">
        <w:rPr>
          <w:sz w:val="24"/>
        </w:rPr>
        <w:t>. zm.),</w:t>
      </w:r>
    </w:p>
    <w:p w14:paraId="1DC11033" w14:textId="25338CE8" w:rsidR="006805BE" w:rsidRDefault="006805BE" w:rsidP="005F6F56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sz w:val="24"/>
        </w:rPr>
      </w:pPr>
      <w:r w:rsidRPr="009170B7">
        <w:rPr>
          <w:sz w:val="24"/>
        </w:rPr>
        <w:t xml:space="preserve">ustawa z dnia 15 kwietnia 2011 roku o działalności leczniczej </w:t>
      </w:r>
      <w:r w:rsidRPr="00267F0D">
        <w:rPr>
          <w:sz w:val="24"/>
        </w:rPr>
        <w:t>(</w:t>
      </w:r>
      <w:proofErr w:type="spellStart"/>
      <w:r w:rsidR="009A7D39" w:rsidRPr="00267F0D">
        <w:rPr>
          <w:sz w:val="24"/>
        </w:rPr>
        <w:t>t.j</w:t>
      </w:r>
      <w:proofErr w:type="spellEnd"/>
      <w:r w:rsidR="009A7D39" w:rsidRPr="00267F0D">
        <w:rPr>
          <w:sz w:val="24"/>
        </w:rPr>
        <w:t xml:space="preserve">. </w:t>
      </w:r>
      <w:r w:rsidRPr="00267F0D">
        <w:rPr>
          <w:sz w:val="24"/>
        </w:rPr>
        <w:t xml:space="preserve">Dz. U. z </w:t>
      </w:r>
      <w:r w:rsidR="009A7D39" w:rsidRPr="00267F0D">
        <w:rPr>
          <w:sz w:val="24"/>
        </w:rPr>
        <w:t>2021</w:t>
      </w:r>
      <w:r w:rsidRPr="00267F0D">
        <w:rPr>
          <w:sz w:val="24"/>
        </w:rPr>
        <w:t xml:space="preserve"> r., poz. </w:t>
      </w:r>
      <w:r w:rsidR="009A7D39" w:rsidRPr="00267F0D">
        <w:rPr>
          <w:sz w:val="24"/>
        </w:rPr>
        <w:t>711</w:t>
      </w:r>
      <w:r w:rsidRPr="00267F0D">
        <w:rPr>
          <w:sz w:val="24"/>
        </w:rPr>
        <w:t xml:space="preserve"> z </w:t>
      </w:r>
      <w:proofErr w:type="spellStart"/>
      <w:r w:rsidRPr="00267F0D">
        <w:rPr>
          <w:sz w:val="24"/>
        </w:rPr>
        <w:t>późn</w:t>
      </w:r>
      <w:proofErr w:type="spellEnd"/>
      <w:r w:rsidRPr="00267F0D">
        <w:rPr>
          <w:sz w:val="24"/>
        </w:rPr>
        <w:t xml:space="preserve">. zm.). </w:t>
      </w:r>
    </w:p>
    <w:p w14:paraId="3248B0F3" w14:textId="77777777" w:rsidR="00965C29" w:rsidRDefault="00965C29" w:rsidP="00965C29">
      <w:pPr>
        <w:spacing w:after="0"/>
        <w:jc w:val="both"/>
        <w:rPr>
          <w:sz w:val="24"/>
        </w:rPr>
      </w:pPr>
    </w:p>
    <w:p w14:paraId="36825F75" w14:textId="77777777" w:rsidR="00965C29" w:rsidRPr="00965C29" w:rsidRDefault="00965C29" w:rsidP="00965C29">
      <w:pPr>
        <w:spacing w:after="0"/>
        <w:jc w:val="both"/>
        <w:rPr>
          <w:sz w:val="24"/>
        </w:rPr>
      </w:pPr>
    </w:p>
    <w:p w14:paraId="2DB934D7" w14:textId="2A8CACD2" w:rsidR="003C4A46" w:rsidRPr="00DE5FBF" w:rsidRDefault="00B44397" w:rsidP="005F6F56">
      <w:pPr>
        <w:shd w:val="clear" w:color="auto" w:fill="6C261B" w:themeFill="accent2" w:themeFillShade="80"/>
        <w:spacing w:before="240" w:after="0"/>
        <w:jc w:val="center"/>
        <w:rPr>
          <w:i/>
          <w:color w:val="FFFFFF" w:themeColor="background1"/>
          <w:spacing w:val="60"/>
          <w:sz w:val="24"/>
          <w:szCs w:val="24"/>
        </w:rPr>
      </w:pPr>
      <w:r w:rsidRPr="00DE5FBF">
        <w:rPr>
          <w:i/>
          <w:color w:val="FFFFFF" w:themeColor="background1"/>
          <w:spacing w:val="60"/>
          <w:sz w:val="24"/>
          <w:szCs w:val="24"/>
        </w:rPr>
        <w:t>Źródłem finansowania P</w:t>
      </w:r>
      <w:r w:rsidR="006805BE" w:rsidRPr="00DE5FBF">
        <w:rPr>
          <w:i/>
          <w:color w:val="FFFFFF" w:themeColor="background1"/>
          <w:spacing w:val="60"/>
          <w:sz w:val="24"/>
          <w:szCs w:val="24"/>
        </w:rPr>
        <w:t>rogramu są śr</w:t>
      </w:r>
      <w:r w:rsidRPr="00DE5FBF">
        <w:rPr>
          <w:i/>
          <w:color w:val="FFFFFF" w:themeColor="background1"/>
          <w:spacing w:val="60"/>
          <w:sz w:val="24"/>
          <w:szCs w:val="24"/>
        </w:rPr>
        <w:t xml:space="preserve">odki budżetu </w:t>
      </w:r>
      <w:r w:rsidR="00FB0CB6">
        <w:rPr>
          <w:i/>
          <w:color w:val="FFFFFF" w:themeColor="background1"/>
          <w:spacing w:val="60"/>
          <w:sz w:val="24"/>
          <w:szCs w:val="24"/>
        </w:rPr>
        <w:br/>
      </w:r>
      <w:r w:rsidRPr="00DE5FBF">
        <w:rPr>
          <w:i/>
          <w:color w:val="FFFFFF" w:themeColor="background1"/>
          <w:spacing w:val="60"/>
          <w:sz w:val="24"/>
          <w:szCs w:val="24"/>
        </w:rPr>
        <w:t xml:space="preserve">Gminy pochodzące z </w:t>
      </w:r>
      <w:r w:rsidR="006805BE" w:rsidRPr="00DE5FBF">
        <w:rPr>
          <w:i/>
          <w:color w:val="FFFFFF" w:themeColor="background1"/>
          <w:spacing w:val="60"/>
          <w:sz w:val="24"/>
          <w:szCs w:val="24"/>
        </w:rPr>
        <w:t xml:space="preserve">opłat za korzystanie z zezwoleń </w:t>
      </w:r>
      <w:r w:rsidR="00965C29" w:rsidRPr="00DE5FBF">
        <w:rPr>
          <w:i/>
          <w:color w:val="FFFFFF" w:themeColor="background1"/>
          <w:spacing w:val="60"/>
          <w:sz w:val="24"/>
          <w:szCs w:val="24"/>
        </w:rPr>
        <w:br/>
      </w:r>
      <w:r w:rsidR="006805BE" w:rsidRPr="00DE5FBF">
        <w:rPr>
          <w:i/>
          <w:color w:val="FFFFFF" w:themeColor="background1"/>
          <w:spacing w:val="60"/>
          <w:sz w:val="24"/>
          <w:szCs w:val="24"/>
        </w:rPr>
        <w:t xml:space="preserve">na sprzedaż i podawanie </w:t>
      </w:r>
      <w:r w:rsidR="00FB0CB6">
        <w:rPr>
          <w:i/>
          <w:color w:val="FFFFFF" w:themeColor="background1"/>
          <w:spacing w:val="60"/>
          <w:sz w:val="24"/>
          <w:szCs w:val="24"/>
        </w:rPr>
        <w:t>napojów alkoholowych.</w:t>
      </w:r>
    </w:p>
    <w:p w14:paraId="493E1F8B" w14:textId="77777777" w:rsidR="00267F0D" w:rsidRDefault="00267F0D" w:rsidP="00267F0D">
      <w:pPr>
        <w:pStyle w:val="Bezodstpw"/>
      </w:pPr>
    </w:p>
    <w:p w14:paraId="6F4CFB13" w14:textId="77777777" w:rsidR="00267F0D" w:rsidRDefault="00267F0D" w:rsidP="00267F0D">
      <w:pPr>
        <w:pStyle w:val="Bezodstpw"/>
      </w:pPr>
    </w:p>
    <w:p w14:paraId="7748F119" w14:textId="77777777" w:rsidR="00267F0D" w:rsidRDefault="00267F0D" w:rsidP="00267F0D">
      <w:pPr>
        <w:pStyle w:val="Bezodstpw"/>
      </w:pPr>
    </w:p>
    <w:p w14:paraId="44564D2F" w14:textId="77777777" w:rsidR="00267F0D" w:rsidRDefault="00267F0D" w:rsidP="00267F0D">
      <w:pPr>
        <w:pStyle w:val="Bezodstpw"/>
      </w:pPr>
    </w:p>
    <w:p w14:paraId="3DDBDCB7" w14:textId="77777777" w:rsidR="00267F0D" w:rsidRDefault="00267F0D" w:rsidP="00267F0D">
      <w:pPr>
        <w:pStyle w:val="Bezodstpw"/>
      </w:pPr>
    </w:p>
    <w:p w14:paraId="36AF2DC0" w14:textId="77777777" w:rsidR="00267F0D" w:rsidRDefault="00267F0D" w:rsidP="00267F0D">
      <w:pPr>
        <w:pStyle w:val="Bezodstpw"/>
      </w:pPr>
    </w:p>
    <w:p w14:paraId="797AED59" w14:textId="77777777" w:rsidR="00267F0D" w:rsidRDefault="00267F0D" w:rsidP="00267F0D">
      <w:pPr>
        <w:pStyle w:val="Bezodstpw"/>
      </w:pPr>
    </w:p>
    <w:p w14:paraId="7BF05DEC" w14:textId="77777777" w:rsidR="00267F0D" w:rsidRDefault="00267F0D" w:rsidP="00267F0D">
      <w:pPr>
        <w:pStyle w:val="Bezodstpw"/>
      </w:pPr>
    </w:p>
    <w:p w14:paraId="4F502AD5" w14:textId="77777777" w:rsidR="00267F0D" w:rsidRDefault="00267F0D" w:rsidP="00267F0D">
      <w:pPr>
        <w:pStyle w:val="Bezodstpw"/>
      </w:pPr>
    </w:p>
    <w:p w14:paraId="51881035" w14:textId="77777777" w:rsidR="00267F0D" w:rsidRDefault="00267F0D" w:rsidP="00267F0D">
      <w:pPr>
        <w:pStyle w:val="Bezodstpw"/>
      </w:pPr>
    </w:p>
    <w:p w14:paraId="6BE2B17E" w14:textId="77777777" w:rsidR="00267F0D" w:rsidRDefault="00267F0D" w:rsidP="00267F0D">
      <w:pPr>
        <w:pStyle w:val="Bezodstpw"/>
      </w:pPr>
    </w:p>
    <w:p w14:paraId="72C032B8" w14:textId="77777777" w:rsidR="00267F0D" w:rsidRDefault="00267F0D" w:rsidP="00267F0D">
      <w:pPr>
        <w:pStyle w:val="Bezodstpw"/>
      </w:pPr>
    </w:p>
    <w:p w14:paraId="5266B81A" w14:textId="77777777" w:rsidR="00267F0D" w:rsidRDefault="00267F0D" w:rsidP="00267F0D">
      <w:pPr>
        <w:pStyle w:val="Bezodstpw"/>
      </w:pPr>
    </w:p>
    <w:p w14:paraId="49B18FA4" w14:textId="77777777" w:rsidR="00267F0D" w:rsidRDefault="00267F0D" w:rsidP="00267F0D">
      <w:pPr>
        <w:pStyle w:val="Bezodstpw"/>
      </w:pPr>
    </w:p>
    <w:p w14:paraId="3BE06A62" w14:textId="77777777" w:rsidR="00267F0D" w:rsidRDefault="00267F0D" w:rsidP="00267F0D">
      <w:pPr>
        <w:pStyle w:val="Bezodstpw"/>
      </w:pPr>
    </w:p>
    <w:p w14:paraId="2072373D" w14:textId="77777777" w:rsidR="00267F0D" w:rsidRDefault="00267F0D" w:rsidP="00267F0D">
      <w:pPr>
        <w:pStyle w:val="Bezodstpw"/>
      </w:pPr>
    </w:p>
    <w:p w14:paraId="58BDF1F4" w14:textId="77777777" w:rsidR="00267F0D" w:rsidRDefault="00267F0D" w:rsidP="00267F0D">
      <w:pPr>
        <w:pStyle w:val="Bezodstpw"/>
      </w:pPr>
    </w:p>
    <w:p w14:paraId="7BE3A630" w14:textId="77777777" w:rsidR="00B84B3D" w:rsidRDefault="00B84B3D" w:rsidP="00267F0D">
      <w:pPr>
        <w:pStyle w:val="Bezodstpw"/>
      </w:pPr>
    </w:p>
    <w:p w14:paraId="676B7705" w14:textId="77777777" w:rsidR="00B84B3D" w:rsidRDefault="00B84B3D" w:rsidP="00267F0D">
      <w:pPr>
        <w:pStyle w:val="Bezodstpw"/>
      </w:pPr>
    </w:p>
    <w:p w14:paraId="0D489493" w14:textId="77777777" w:rsidR="005F6F56" w:rsidRDefault="005F6F56" w:rsidP="00267F0D">
      <w:pPr>
        <w:pStyle w:val="Bezodstpw"/>
      </w:pPr>
    </w:p>
    <w:p w14:paraId="09F812D5" w14:textId="77777777" w:rsidR="00267F0D" w:rsidRDefault="00267F0D" w:rsidP="00267F0D">
      <w:pPr>
        <w:pStyle w:val="Bezodstpw"/>
      </w:pPr>
    </w:p>
    <w:p w14:paraId="196290E6" w14:textId="0A94E602" w:rsidR="00F70556" w:rsidRDefault="00F70556" w:rsidP="007D28B5">
      <w:pPr>
        <w:pStyle w:val="Nagwek1"/>
        <w:spacing w:before="240"/>
      </w:pPr>
      <w:bookmarkStart w:id="10" w:name="_Toc96584113"/>
      <w:r>
        <w:lastRenderedPageBreak/>
        <w:t>CHARAKTERYSTYKA</w:t>
      </w:r>
      <w:bookmarkEnd w:id="7"/>
      <w:bookmarkEnd w:id="8"/>
      <w:bookmarkEnd w:id="9"/>
      <w:r w:rsidR="00643764">
        <w:t xml:space="preserve"> </w:t>
      </w:r>
      <w:r w:rsidR="00B33695">
        <w:t xml:space="preserve">GMINY </w:t>
      </w:r>
      <w:r w:rsidR="005F6F56">
        <w:t>NOWE MIASTO NAD PILICĄ</w:t>
      </w:r>
      <w:bookmarkEnd w:id="10"/>
    </w:p>
    <w:p w14:paraId="325B3CFC" w14:textId="77777777" w:rsidR="005F6F56" w:rsidRPr="005F6F56" w:rsidRDefault="005F6F56" w:rsidP="005F6F56"/>
    <w:p w14:paraId="1FC6E240" w14:textId="7E9459A7" w:rsidR="003A12C4" w:rsidRPr="00F75671" w:rsidRDefault="00F70556" w:rsidP="0091780B">
      <w:pPr>
        <w:pStyle w:val="Nagwek2"/>
        <w:spacing w:before="0"/>
        <w:ind w:left="709"/>
        <w:rPr>
          <w:rFonts w:asciiTheme="majorHAnsi" w:hAnsiTheme="majorHAnsi"/>
        </w:rPr>
      </w:pPr>
      <w:bookmarkStart w:id="11" w:name="_Toc96584114"/>
      <w:r w:rsidRPr="005F6F56">
        <w:t>P</w:t>
      </w:r>
      <w:r w:rsidR="0091780B" w:rsidRPr="005F6F56">
        <w:t>ołożenie</w:t>
      </w:r>
      <w:bookmarkEnd w:id="11"/>
      <w:r w:rsidR="0091780B">
        <w:t xml:space="preserve"> </w:t>
      </w:r>
    </w:p>
    <w:p w14:paraId="1444A29E" w14:textId="01F79ED2" w:rsidR="00B44397" w:rsidRDefault="003C757B" w:rsidP="00B44397">
      <w:pPr>
        <w:pStyle w:val="Legenda"/>
        <w:spacing w:before="240" w:after="0" w:line="276" w:lineRule="auto"/>
        <w:ind w:firstLine="708"/>
        <w:jc w:val="both"/>
        <w:rPr>
          <w:rFonts w:ascii="Cambria" w:hAnsi="Cambria" w:cs="Calibri Light"/>
          <w:b w:val="0"/>
          <w:sz w:val="24"/>
          <w:szCs w:val="22"/>
        </w:rPr>
      </w:pPr>
      <w:bookmarkStart w:id="12" w:name="_Toc27118879"/>
      <w:bookmarkStart w:id="13" w:name="_Toc37765501"/>
      <w:bookmarkStart w:id="14" w:name="_Toc38529431"/>
      <w:bookmarkStart w:id="15" w:name="_Toc22813492"/>
      <w:r>
        <w:rPr>
          <w:rFonts w:ascii="Cambria" w:hAnsi="Cambria" w:cs="Calibri Light"/>
          <w:b w:val="0"/>
          <w:sz w:val="24"/>
          <w:szCs w:val="22"/>
        </w:rPr>
        <w:t>Nowe Miasto nad Pilicą</w:t>
      </w:r>
      <w:r w:rsidR="00B44397">
        <w:rPr>
          <w:rFonts w:ascii="Cambria" w:hAnsi="Cambria" w:cs="Calibri Light"/>
          <w:b w:val="0"/>
          <w:sz w:val="24"/>
          <w:szCs w:val="22"/>
        </w:rPr>
        <w:t xml:space="preserve"> </w:t>
      </w:r>
      <w:r>
        <w:rPr>
          <w:rFonts w:ascii="Cambria" w:hAnsi="Cambria" w:cs="Calibri Light"/>
          <w:b w:val="0"/>
          <w:sz w:val="24"/>
          <w:szCs w:val="22"/>
        </w:rPr>
        <w:t>to gmina miejsko-wiejska</w:t>
      </w:r>
      <w:r w:rsidR="00305150">
        <w:rPr>
          <w:rFonts w:ascii="Cambria" w:hAnsi="Cambria" w:cs="Calibri Light"/>
          <w:b w:val="0"/>
          <w:sz w:val="24"/>
          <w:szCs w:val="22"/>
        </w:rPr>
        <w:t xml:space="preserve">, położona </w:t>
      </w:r>
      <w:r w:rsidR="00710E1E">
        <w:rPr>
          <w:rFonts w:ascii="Cambria" w:hAnsi="Cambria" w:cs="Calibri Light"/>
          <w:b w:val="0"/>
          <w:sz w:val="24"/>
          <w:szCs w:val="22"/>
        </w:rPr>
        <w:t xml:space="preserve">w </w:t>
      </w:r>
      <w:r w:rsidR="00305150">
        <w:rPr>
          <w:rFonts w:ascii="Cambria" w:hAnsi="Cambria" w:cs="Calibri Light"/>
          <w:b w:val="0"/>
          <w:sz w:val="24"/>
          <w:szCs w:val="22"/>
        </w:rPr>
        <w:t xml:space="preserve">południowo-zachodniej części </w:t>
      </w:r>
      <w:r w:rsidR="00F80B31">
        <w:rPr>
          <w:rFonts w:ascii="Cambria" w:hAnsi="Cambria" w:cs="Calibri Light"/>
          <w:b w:val="0"/>
          <w:sz w:val="24"/>
          <w:szCs w:val="22"/>
        </w:rPr>
        <w:t>województwa</w:t>
      </w:r>
      <w:r w:rsidR="00C9337A">
        <w:rPr>
          <w:rFonts w:ascii="Cambria" w:hAnsi="Cambria" w:cs="Calibri Light"/>
          <w:b w:val="0"/>
          <w:sz w:val="24"/>
          <w:szCs w:val="22"/>
        </w:rPr>
        <w:t xml:space="preserve"> </w:t>
      </w:r>
      <w:r w:rsidR="00305150">
        <w:rPr>
          <w:rFonts w:ascii="Cambria" w:hAnsi="Cambria" w:cs="Calibri Light"/>
          <w:b w:val="0"/>
          <w:sz w:val="24"/>
          <w:szCs w:val="22"/>
        </w:rPr>
        <w:t>mazowieckiego</w:t>
      </w:r>
      <w:r w:rsidR="00B44397">
        <w:rPr>
          <w:rFonts w:ascii="Cambria" w:hAnsi="Cambria" w:cs="Calibri Light"/>
          <w:b w:val="0"/>
          <w:sz w:val="24"/>
          <w:szCs w:val="22"/>
        </w:rPr>
        <w:t xml:space="preserve">, </w:t>
      </w:r>
      <w:r w:rsidR="00305150">
        <w:rPr>
          <w:rFonts w:ascii="Cambria" w:hAnsi="Cambria" w:cs="Calibri Light"/>
          <w:b w:val="0"/>
          <w:sz w:val="24"/>
          <w:szCs w:val="22"/>
        </w:rPr>
        <w:t>w powiecie grójeckim</w:t>
      </w:r>
      <w:r w:rsidR="00B44397">
        <w:rPr>
          <w:rFonts w:ascii="Cambria" w:hAnsi="Cambria" w:cs="Calibri Light"/>
          <w:b w:val="0"/>
          <w:sz w:val="24"/>
          <w:szCs w:val="22"/>
        </w:rPr>
        <w:t>.</w:t>
      </w:r>
      <w:r w:rsidR="00B44397" w:rsidRPr="00BE7E59">
        <w:rPr>
          <w:rFonts w:ascii="Cambria" w:hAnsi="Cambria" w:cs="Calibri Light"/>
          <w:b w:val="0"/>
          <w:sz w:val="24"/>
          <w:szCs w:val="22"/>
        </w:rPr>
        <w:t xml:space="preserve"> </w:t>
      </w:r>
      <w:r w:rsidR="00710E1E">
        <w:rPr>
          <w:rFonts w:ascii="Cambria" w:hAnsi="Cambria" w:cs="Calibri Light"/>
          <w:b w:val="0"/>
          <w:sz w:val="24"/>
          <w:szCs w:val="22"/>
        </w:rPr>
        <w:t>Gmina graniczy z</w:t>
      </w:r>
      <w:r w:rsidR="00651C7D">
        <w:rPr>
          <w:rFonts w:ascii="Cambria" w:hAnsi="Cambria" w:cs="Calibri Light"/>
          <w:b w:val="0"/>
          <w:sz w:val="24"/>
          <w:szCs w:val="22"/>
        </w:rPr>
        <w:t> </w:t>
      </w:r>
      <w:r w:rsidR="00305150">
        <w:rPr>
          <w:rFonts w:ascii="Cambria" w:hAnsi="Cambria" w:cs="Calibri Light"/>
          <w:b w:val="0"/>
          <w:sz w:val="24"/>
          <w:szCs w:val="22"/>
        </w:rPr>
        <w:t xml:space="preserve">następującymi gminami: </w:t>
      </w:r>
      <w:r w:rsidR="006C5ABE">
        <w:rPr>
          <w:rFonts w:ascii="Cambria" w:hAnsi="Cambria" w:cs="Calibri Light"/>
          <w:b w:val="0"/>
          <w:sz w:val="24"/>
          <w:szCs w:val="22"/>
        </w:rPr>
        <w:t xml:space="preserve">Cielądz, </w:t>
      </w:r>
      <w:r w:rsidR="00830304">
        <w:rPr>
          <w:rFonts w:ascii="Cambria" w:hAnsi="Cambria" w:cs="Calibri Light"/>
          <w:b w:val="0"/>
          <w:sz w:val="24"/>
          <w:szCs w:val="22"/>
        </w:rPr>
        <w:t xml:space="preserve">Regnów </w:t>
      </w:r>
      <w:r w:rsidR="006C5ABE">
        <w:rPr>
          <w:rFonts w:ascii="Cambria" w:hAnsi="Cambria" w:cs="Calibri Light"/>
          <w:b w:val="0"/>
          <w:sz w:val="24"/>
          <w:szCs w:val="22"/>
        </w:rPr>
        <w:t xml:space="preserve">i Sadkowice </w:t>
      </w:r>
      <w:r w:rsidR="00830304">
        <w:rPr>
          <w:rFonts w:ascii="Cambria" w:hAnsi="Cambria" w:cs="Calibri Light"/>
          <w:b w:val="0"/>
          <w:sz w:val="24"/>
          <w:szCs w:val="22"/>
        </w:rPr>
        <w:t>z powiatu</w:t>
      </w:r>
      <w:r w:rsidR="00710E1E">
        <w:rPr>
          <w:rFonts w:ascii="Cambria" w:hAnsi="Cambria" w:cs="Calibri Light"/>
          <w:b w:val="0"/>
          <w:sz w:val="24"/>
          <w:szCs w:val="22"/>
        </w:rPr>
        <w:t xml:space="preserve"> </w:t>
      </w:r>
      <w:r w:rsidR="006C5ABE">
        <w:rPr>
          <w:rFonts w:ascii="Cambria" w:hAnsi="Cambria" w:cs="Calibri Light"/>
          <w:b w:val="0"/>
          <w:sz w:val="24"/>
          <w:szCs w:val="22"/>
        </w:rPr>
        <w:t xml:space="preserve">rawskiego, </w:t>
      </w:r>
      <w:r w:rsidR="00830304">
        <w:rPr>
          <w:rFonts w:ascii="Cambria" w:hAnsi="Cambria" w:cs="Calibri Light"/>
          <w:b w:val="0"/>
          <w:sz w:val="24"/>
          <w:szCs w:val="22"/>
        </w:rPr>
        <w:t>Mogielnica z powiatu grójeckiego, Wyśmierzyce z powiatu białobrzeskiego, Klwów i Odrzywół z</w:t>
      </w:r>
      <w:r w:rsidR="00651C7D">
        <w:rPr>
          <w:rFonts w:ascii="Cambria" w:hAnsi="Cambria" w:cs="Calibri Light"/>
          <w:b w:val="0"/>
          <w:sz w:val="24"/>
          <w:szCs w:val="22"/>
        </w:rPr>
        <w:t> </w:t>
      </w:r>
      <w:r w:rsidR="00830304">
        <w:rPr>
          <w:rFonts w:ascii="Cambria" w:hAnsi="Cambria" w:cs="Calibri Light"/>
          <w:b w:val="0"/>
          <w:sz w:val="24"/>
          <w:szCs w:val="22"/>
        </w:rPr>
        <w:t xml:space="preserve">powiatu przysuskiego oraz Rzeczyca z powiatu tomaszowskiego. </w:t>
      </w:r>
      <w:r w:rsidR="00710E1E">
        <w:rPr>
          <w:rFonts w:ascii="Cambria" w:hAnsi="Cambria" w:cs="Calibri Light"/>
          <w:b w:val="0"/>
          <w:sz w:val="24"/>
          <w:szCs w:val="22"/>
        </w:rPr>
        <w:t>S</w:t>
      </w:r>
      <w:r w:rsidR="00B44397">
        <w:rPr>
          <w:rFonts w:ascii="Cambria" w:hAnsi="Cambria" w:cs="Calibri Light"/>
          <w:b w:val="0"/>
          <w:sz w:val="24"/>
          <w:szCs w:val="22"/>
        </w:rPr>
        <w:t xml:space="preserve">iedzibą administracyjną </w:t>
      </w:r>
      <w:r w:rsidR="00710E1E">
        <w:rPr>
          <w:rFonts w:ascii="Cambria" w:hAnsi="Cambria" w:cs="Calibri Light"/>
          <w:b w:val="0"/>
          <w:sz w:val="24"/>
          <w:szCs w:val="22"/>
        </w:rPr>
        <w:t>Gminy jest</w:t>
      </w:r>
      <w:r w:rsidR="00830304">
        <w:rPr>
          <w:rFonts w:ascii="Cambria" w:hAnsi="Cambria" w:cs="Calibri Light"/>
          <w:b w:val="0"/>
          <w:sz w:val="24"/>
          <w:szCs w:val="22"/>
        </w:rPr>
        <w:t xml:space="preserve"> Nowe Miasto nad Pilicą</w:t>
      </w:r>
      <w:r w:rsidR="00710E1E">
        <w:rPr>
          <w:rFonts w:ascii="Cambria" w:hAnsi="Cambria" w:cs="Calibri Light"/>
          <w:b w:val="0"/>
          <w:sz w:val="24"/>
          <w:szCs w:val="22"/>
        </w:rPr>
        <w:t>,</w:t>
      </w:r>
      <w:r w:rsidR="006C5ABE">
        <w:rPr>
          <w:rFonts w:ascii="Cambria" w:hAnsi="Cambria" w:cs="Calibri Light"/>
          <w:b w:val="0"/>
          <w:sz w:val="24"/>
          <w:szCs w:val="22"/>
        </w:rPr>
        <w:t xml:space="preserve"> a w jej skład wchodzi </w:t>
      </w:r>
      <w:r w:rsidR="00BA271B">
        <w:rPr>
          <w:rFonts w:ascii="Cambria" w:hAnsi="Cambria" w:cs="Calibri Light"/>
          <w:b w:val="0"/>
          <w:sz w:val="24"/>
          <w:szCs w:val="22"/>
        </w:rPr>
        <w:t>28</w:t>
      </w:r>
      <w:r w:rsidR="00C21489">
        <w:rPr>
          <w:rFonts w:ascii="Cambria" w:hAnsi="Cambria" w:cs="Calibri Light"/>
          <w:b w:val="0"/>
          <w:sz w:val="24"/>
          <w:szCs w:val="22"/>
        </w:rPr>
        <w:t xml:space="preserve"> jednostek pomocniczych</w:t>
      </w:r>
      <w:r w:rsidR="00710E1E">
        <w:rPr>
          <w:rFonts w:ascii="Cambria" w:hAnsi="Cambria" w:cs="Calibri Light"/>
          <w:b w:val="0"/>
          <w:sz w:val="24"/>
          <w:szCs w:val="22"/>
        </w:rPr>
        <w:t>, czyli sołectw</w:t>
      </w:r>
      <w:r w:rsidR="00C21489">
        <w:rPr>
          <w:rFonts w:ascii="Cambria" w:hAnsi="Cambria" w:cs="Calibri Light"/>
          <w:b w:val="0"/>
          <w:sz w:val="24"/>
          <w:szCs w:val="22"/>
        </w:rPr>
        <w:t xml:space="preserve"> oraz 3 rady osiedla</w:t>
      </w:r>
      <w:r w:rsidR="00710E1E">
        <w:rPr>
          <w:rFonts w:ascii="Cambria" w:hAnsi="Cambria" w:cs="Calibri Light"/>
          <w:b w:val="0"/>
          <w:sz w:val="24"/>
          <w:szCs w:val="22"/>
        </w:rPr>
        <w:t xml:space="preserve">. </w:t>
      </w:r>
      <w:r w:rsidR="00B44397" w:rsidRPr="00BE7E59">
        <w:rPr>
          <w:rFonts w:ascii="Cambria" w:hAnsi="Cambria" w:cs="Calibri Light"/>
          <w:b w:val="0"/>
          <w:sz w:val="24"/>
          <w:szCs w:val="22"/>
        </w:rPr>
        <w:t xml:space="preserve">Obszar </w:t>
      </w:r>
      <w:r w:rsidR="00B44397">
        <w:rPr>
          <w:rFonts w:ascii="Cambria" w:hAnsi="Cambria" w:cs="Calibri Light"/>
          <w:b w:val="0"/>
          <w:sz w:val="24"/>
          <w:szCs w:val="22"/>
        </w:rPr>
        <w:t>Gminy</w:t>
      </w:r>
      <w:r w:rsidR="00B44397" w:rsidRPr="00BE7E59">
        <w:rPr>
          <w:rFonts w:ascii="Cambria" w:hAnsi="Cambria" w:cs="Calibri Light"/>
          <w:b w:val="0"/>
          <w:sz w:val="24"/>
          <w:szCs w:val="22"/>
        </w:rPr>
        <w:t xml:space="preserve"> </w:t>
      </w:r>
      <w:r w:rsidR="00B44397">
        <w:rPr>
          <w:rFonts w:ascii="Cambria" w:hAnsi="Cambria" w:cs="Calibri Light"/>
          <w:b w:val="0"/>
          <w:sz w:val="24"/>
          <w:szCs w:val="22"/>
        </w:rPr>
        <w:t>obejmuj</w:t>
      </w:r>
      <w:r w:rsidR="00734480">
        <w:rPr>
          <w:rFonts w:ascii="Cambria" w:hAnsi="Cambria" w:cs="Calibri Light"/>
          <w:b w:val="0"/>
          <w:sz w:val="24"/>
          <w:szCs w:val="22"/>
        </w:rPr>
        <w:t>e</w:t>
      </w:r>
      <w:r w:rsidR="00B44397" w:rsidRPr="00BE7E59">
        <w:rPr>
          <w:rFonts w:ascii="Cambria" w:hAnsi="Cambria" w:cs="Calibri Light"/>
          <w:b w:val="0"/>
          <w:sz w:val="24"/>
          <w:szCs w:val="22"/>
        </w:rPr>
        <w:t xml:space="preserve"> powierzchnię </w:t>
      </w:r>
      <w:r w:rsidR="00734480">
        <w:rPr>
          <w:rFonts w:ascii="Cambria" w:hAnsi="Cambria" w:cs="Calibri Light"/>
          <w:b w:val="0"/>
          <w:sz w:val="24"/>
          <w:szCs w:val="22"/>
        </w:rPr>
        <w:t>159</w:t>
      </w:r>
      <w:r w:rsidR="00B44397">
        <w:rPr>
          <w:rFonts w:ascii="Cambria" w:hAnsi="Cambria" w:cs="Calibri Light"/>
          <w:b w:val="0"/>
          <w:sz w:val="24"/>
          <w:szCs w:val="22"/>
        </w:rPr>
        <w:t xml:space="preserve"> </w:t>
      </w:r>
      <w:r w:rsidR="00B44397" w:rsidRPr="00902E95">
        <w:rPr>
          <w:rFonts w:ascii="Cambria" w:hAnsi="Cambria" w:cs="Calibri Light"/>
          <w:b w:val="0"/>
          <w:sz w:val="24"/>
          <w:szCs w:val="22"/>
        </w:rPr>
        <w:t>km</w:t>
      </w:r>
      <w:r w:rsidR="00B44397">
        <w:rPr>
          <w:rFonts w:ascii="Cambria" w:hAnsi="Cambria" w:cs="Calibri Light"/>
          <w:b w:val="0"/>
          <w:sz w:val="24"/>
          <w:szCs w:val="22"/>
          <w:vertAlign w:val="superscript"/>
        </w:rPr>
        <w:t>2</w:t>
      </w:r>
      <w:r w:rsidR="00B44397">
        <w:rPr>
          <w:rFonts w:ascii="Cambria" w:hAnsi="Cambria" w:cs="Calibri Light"/>
          <w:b w:val="0"/>
          <w:sz w:val="24"/>
          <w:szCs w:val="22"/>
        </w:rPr>
        <w:t>,</w:t>
      </w:r>
      <w:r w:rsidR="00B44397">
        <w:rPr>
          <w:rFonts w:ascii="Cambria" w:hAnsi="Cambria" w:cs="Calibri Light"/>
          <w:b w:val="0"/>
          <w:sz w:val="24"/>
          <w:szCs w:val="22"/>
          <w:vertAlign w:val="superscript"/>
        </w:rPr>
        <w:t xml:space="preserve"> </w:t>
      </w:r>
      <w:r w:rsidR="00734480">
        <w:rPr>
          <w:rFonts w:ascii="Cambria" w:hAnsi="Cambria" w:cs="Calibri Light"/>
          <w:b w:val="0"/>
          <w:sz w:val="24"/>
          <w:szCs w:val="22"/>
        </w:rPr>
        <w:t>czyli około 13</w:t>
      </w:r>
      <w:r w:rsidR="00B44397">
        <w:rPr>
          <w:rFonts w:ascii="Cambria" w:hAnsi="Cambria" w:cs="Calibri Light"/>
          <w:b w:val="0"/>
          <w:sz w:val="24"/>
          <w:szCs w:val="22"/>
        </w:rPr>
        <w:t xml:space="preserve">% terenu całego powiatu. Główną domeną działalności mieszkańców </w:t>
      </w:r>
      <w:r w:rsidR="00734480">
        <w:rPr>
          <w:rFonts w:ascii="Cambria" w:hAnsi="Cambria" w:cs="Calibri Light"/>
          <w:b w:val="0"/>
          <w:sz w:val="24"/>
          <w:szCs w:val="22"/>
        </w:rPr>
        <w:t>są grunty rolne</w:t>
      </w:r>
      <w:r w:rsidR="00B44397">
        <w:rPr>
          <w:rFonts w:ascii="Cambria" w:hAnsi="Cambria" w:cs="Calibri Light"/>
          <w:b w:val="0"/>
          <w:sz w:val="24"/>
          <w:szCs w:val="22"/>
        </w:rPr>
        <w:t xml:space="preserve">, bowiem </w:t>
      </w:r>
      <w:r w:rsidR="00734480">
        <w:rPr>
          <w:rFonts w:ascii="Cambria" w:hAnsi="Cambria" w:cs="Calibri Light"/>
          <w:b w:val="0"/>
          <w:sz w:val="24"/>
          <w:szCs w:val="22"/>
        </w:rPr>
        <w:t xml:space="preserve">zajmują 67% jej </w:t>
      </w:r>
      <w:r w:rsidR="00B44397">
        <w:rPr>
          <w:rFonts w:ascii="Cambria" w:hAnsi="Cambria" w:cs="Calibri Light"/>
          <w:b w:val="0"/>
          <w:sz w:val="24"/>
          <w:szCs w:val="22"/>
        </w:rPr>
        <w:t>obszaru</w:t>
      </w:r>
      <w:r w:rsidR="00734480">
        <w:rPr>
          <w:rFonts w:ascii="Cambria" w:hAnsi="Cambria" w:cs="Calibri Light"/>
          <w:b w:val="0"/>
          <w:sz w:val="24"/>
          <w:szCs w:val="22"/>
        </w:rPr>
        <w:t xml:space="preserve">, a następnie lasy - 25%. </w:t>
      </w:r>
    </w:p>
    <w:p w14:paraId="688EE7A8" w14:textId="77777777" w:rsidR="005F6F56" w:rsidRPr="005F6F56" w:rsidRDefault="005F6F56" w:rsidP="005F6F56"/>
    <w:p w14:paraId="1C0C2D5E" w14:textId="18D8388E" w:rsidR="00F70556" w:rsidRDefault="00F70556" w:rsidP="0091780B">
      <w:pPr>
        <w:pStyle w:val="Nagwek2"/>
        <w:spacing w:before="0"/>
        <w:ind w:left="709"/>
        <w:rPr>
          <w:rFonts w:asciiTheme="majorHAnsi" w:hAnsiTheme="majorHAnsi"/>
        </w:rPr>
      </w:pPr>
      <w:bookmarkStart w:id="16" w:name="_Toc96584115"/>
      <w:bookmarkEnd w:id="12"/>
      <w:bookmarkEnd w:id="13"/>
      <w:bookmarkEnd w:id="14"/>
      <w:bookmarkEnd w:id="15"/>
      <w:r>
        <w:t>S</w:t>
      </w:r>
      <w:r w:rsidR="0091780B">
        <w:t>ytuacja demograficzna</w:t>
      </w:r>
      <w:bookmarkEnd w:id="16"/>
    </w:p>
    <w:p w14:paraId="1A053E6A" w14:textId="54FABA7C" w:rsidR="00B44397" w:rsidRPr="00BE7E59" w:rsidRDefault="0091421C" w:rsidP="00B44397">
      <w:pPr>
        <w:spacing w:before="240" w:after="0"/>
        <w:ind w:firstLine="567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A</w:t>
      </w:r>
      <w:r w:rsidRPr="00BE7E59">
        <w:rPr>
          <w:rFonts w:ascii="Cambria" w:hAnsi="Cambria" w:cs="Calibri Light"/>
          <w:sz w:val="24"/>
          <w:szCs w:val="24"/>
        </w:rPr>
        <w:t>naliz</w:t>
      </w:r>
      <w:r>
        <w:rPr>
          <w:rFonts w:ascii="Cambria" w:hAnsi="Cambria" w:cs="Calibri Light"/>
          <w:sz w:val="24"/>
          <w:szCs w:val="24"/>
        </w:rPr>
        <w:t xml:space="preserve">a </w:t>
      </w:r>
      <w:r w:rsidRPr="00BE7E59">
        <w:rPr>
          <w:rFonts w:ascii="Cambria" w:hAnsi="Cambria" w:cs="Calibri Light"/>
          <w:sz w:val="24"/>
          <w:szCs w:val="24"/>
        </w:rPr>
        <w:t>struktury demograficznej</w:t>
      </w:r>
      <w:r w:rsidR="0008289F">
        <w:rPr>
          <w:rFonts w:ascii="Cambria" w:hAnsi="Cambria" w:cs="Calibri Light"/>
          <w:sz w:val="24"/>
          <w:szCs w:val="24"/>
        </w:rPr>
        <w:t xml:space="preserve"> w gminie Nowe Miasto nad Pilicą </w:t>
      </w:r>
      <w:r>
        <w:rPr>
          <w:rFonts w:ascii="Cambria" w:hAnsi="Cambria" w:cs="Calibri Light"/>
          <w:sz w:val="24"/>
          <w:szCs w:val="24"/>
        </w:rPr>
        <w:t>ukazuje o</w:t>
      </w:r>
      <w:r w:rsidR="00B44397" w:rsidRPr="00BE7E59">
        <w:rPr>
          <w:rFonts w:ascii="Cambria" w:hAnsi="Cambria" w:cs="Calibri Light"/>
          <w:sz w:val="24"/>
          <w:szCs w:val="24"/>
        </w:rPr>
        <w:t xml:space="preserve">braz aktualnego stanu </w:t>
      </w:r>
      <w:r>
        <w:rPr>
          <w:rFonts w:ascii="Cambria" w:hAnsi="Cambria" w:cs="Calibri Light"/>
          <w:sz w:val="24"/>
          <w:szCs w:val="24"/>
        </w:rPr>
        <w:t>lokalnej społeczności</w:t>
      </w:r>
      <w:r w:rsidR="00B44397" w:rsidRPr="00BE7E59">
        <w:rPr>
          <w:rFonts w:ascii="Cambria" w:hAnsi="Cambria" w:cs="Calibri Light"/>
          <w:sz w:val="24"/>
          <w:szCs w:val="24"/>
        </w:rPr>
        <w:t xml:space="preserve">. </w:t>
      </w:r>
      <w:r w:rsidR="0008289F">
        <w:rPr>
          <w:rFonts w:ascii="Cambria" w:hAnsi="Cambria" w:cs="Calibri Light"/>
          <w:sz w:val="24"/>
          <w:szCs w:val="24"/>
        </w:rPr>
        <w:t>Populacja G</w:t>
      </w:r>
      <w:r w:rsidR="00F15666">
        <w:rPr>
          <w:rFonts w:ascii="Cambria" w:hAnsi="Cambria" w:cs="Calibri Light"/>
          <w:sz w:val="24"/>
          <w:szCs w:val="24"/>
        </w:rPr>
        <w:t xml:space="preserve">miny </w:t>
      </w:r>
      <w:r w:rsidR="00B44397">
        <w:rPr>
          <w:rFonts w:ascii="Cambria" w:hAnsi="Cambria" w:cs="Calibri Light"/>
          <w:sz w:val="24"/>
          <w:szCs w:val="24"/>
        </w:rPr>
        <w:t xml:space="preserve">liczy </w:t>
      </w:r>
      <w:r w:rsidR="00E4631F">
        <w:rPr>
          <w:rFonts w:ascii="Cambria" w:hAnsi="Cambria" w:cs="Calibri Light"/>
          <w:sz w:val="24"/>
          <w:szCs w:val="24"/>
        </w:rPr>
        <w:t>7 615</w:t>
      </w:r>
      <w:r w:rsidR="00B44397">
        <w:rPr>
          <w:rFonts w:ascii="Cambria" w:hAnsi="Cambria" w:cs="Calibri Light"/>
          <w:sz w:val="24"/>
          <w:szCs w:val="24"/>
        </w:rPr>
        <w:t xml:space="preserve"> osób</w:t>
      </w:r>
      <w:r w:rsidR="00B44397" w:rsidRPr="00BE7E59">
        <w:rPr>
          <w:rFonts w:ascii="Cambria" w:hAnsi="Cambria" w:cs="Calibri Light"/>
          <w:sz w:val="24"/>
          <w:szCs w:val="24"/>
        </w:rPr>
        <w:t xml:space="preserve"> (stan na 31.12.</w:t>
      </w:r>
      <w:r w:rsidR="00B44397">
        <w:rPr>
          <w:rFonts w:ascii="Cambria" w:hAnsi="Cambria" w:cs="Calibri Light"/>
          <w:sz w:val="24"/>
          <w:szCs w:val="24"/>
        </w:rPr>
        <w:t>2020</w:t>
      </w:r>
      <w:r>
        <w:rPr>
          <w:rFonts w:ascii="Cambria" w:hAnsi="Cambria" w:cs="Calibri Light"/>
          <w:sz w:val="24"/>
          <w:szCs w:val="24"/>
        </w:rPr>
        <w:t xml:space="preserve"> roku), a n</w:t>
      </w:r>
      <w:r w:rsidR="00B44397" w:rsidRPr="00BE7E59">
        <w:rPr>
          <w:rFonts w:ascii="Cambria" w:hAnsi="Cambria" w:cs="Calibri Light"/>
          <w:sz w:val="24"/>
          <w:szCs w:val="24"/>
        </w:rPr>
        <w:t xml:space="preserve">a przestrzeni lat </w:t>
      </w:r>
      <w:r w:rsidR="00F15666">
        <w:rPr>
          <w:rFonts w:ascii="Cambria" w:hAnsi="Cambria" w:cs="Calibri Light"/>
          <w:sz w:val="24"/>
          <w:szCs w:val="24"/>
        </w:rPr>
        <w:t xml:space="preserve">2018-2020 </w:t>
      </w:r>
      <w:r>
        <w:rPr>
          <w:rFonts w:ascii="Cambria" w:hAnsi="Cambria" w:cs="Calibri Light"/>
          <w:sz w:val="24"/>
          <w:szCs w:val="24"/>
        </w:rPr>
        <w:t xml:space="preserve">można zaobserwować </w:t>
      </w:r>
      <w:r w:rsidR="00F15666">
        <w:rPr>
          <w:rFonts w:ascii="Cambria" w:hAnsi="Cambria" w:cs="Calibri Light"/>
          <w:sz w:val="24"/>
          <w:szCs w:val="24"/>
        </w:rPr>
        <w:t xml:space="preserve">stopniowy spadek </w:t>
      </w:r>
      <w:r w:rsidR="00B44397" w:rsidRPr="00BE7E59">
        <w:rPr>
          <w:rFonts w:ascii="Cambria" w:hAnsi="Cambria" w:cs="Calibri Light"/>
          <w:sz w:val="24"/>
          <w:szCs w:val="24"/>
        </w:rPr>
        <w:t>li</w:t>
      </w:r>
      <w:r w:rsidR="00B44397">
        <w:rPr>
          <w:rFonts w:ascii="Cambria" w:hAnsi="Cambria" w:cs="Calibri Light"/>
          <w:sz w:val="24"/>
          <w:szCs w:val="24"/>
        </w:rPr>
        <w:t>czb</w:t>
      </w:r>
      <w:r>
        <w:rPr>
          <w:rFonts w:ascii="Cambria" w:hAnsi="Cambria" w:cs="Calibri Light"/>
          <w:sz w:val="24"/>
          <w:szCs w:val="24"/>
        </w:rPr>
        <w:t>y</w:t>
      </w:r>
      <w:r w:rsidR="00B44397">
        <w:rPr>
          <w:rFonts w:ascii="Cambria" w:hAnsi="Cambria" w:cs="Calibri Light"/>
          <w:sz w:val="24"/>
          <w:szCs w:val="24"/>
        </w:rPr>
        <w:t xml:space="preserve"> mieszkańców</w:t>
      </w:r>
      <w:r w:rsidR="00B44397" w:rsidRPr="00BE7E59">
        <w:rPr>
          <w:rFonts w:ascii="Cambria" w:hAnsi="Cambria" w:cs="Calibri Light"/>
          <w:sz w:val="24"/>
          <w:szCs w:val="24"/>
        </w:rPr>
        <w:t xml:space="preserve">. W </w:t>
      </w:r>
      <w:r>
        <w:rPr>
          <w:rFonts w:ascii="Cambria" w:hAnsi="Cambria" w:cs="Calibri Light"/>
          <w:sz w:val="24"/>
          <w:szCs w:val="24"/>
        </w:rPr>
        <w:t>2018</w:t>
      </w:r>
      <w:r w:rsidR="00B44397">
        <w:rPr>
          <w:rFonts w:ascii="Cambria" w:hAnsi="Cambria" w:cs="Calibri Light"/>
          <w:sz w:val="24"/>
          <w:szCs w:val="24"/>
        </w:rPr>
        <w:t xml:space="preserve"> roku populacja </w:t>
      </w:r>
      <w:r w:rsidR="00E4631F">
        <w:rPr>
          <w:rFonts w:ascii="Cambria" w:hAnsi="Cambria" w:cs="Calibri Light"/>
          <w:sz w:val="24"/>
          <w:szCs w:val="24"/>
        </w:rPr>
        <w:t>wynosiła 7 766</w:t>
      </w:r>
      <w:r w:rsidR="004E45C6">
        <w:rPr>
          <w:rFonts w:ascii="Cambria" w:hAnsi="Cambria" w:cs="Calibri Light"/>
          <w:sz w:val="24"/>
          <w:szCs w:val="24"/>
        </w:rPr>
        <w:t xml:space="preserve"> osób, w ro</w:t>
      </w:r>
      <w:r w:rsidR="00E4631F">
        <w:rPr>
          <w:rFonts w:ascii="Cambria" w:hAnsi="Cambria" w:cs="Calibri Light"/>
          <w:sz w:val="24"/>
          <w:szCs w:val="24"/>
        </w:rPr>
        <w:t>ku kolejnym zmniejszyła się o 98</w:t>
      </w:r>
      <w:r>
        <w:rPr>
          <w:rFonts w:ascii="Cambria" w:hAnsi="Cambria" w:cs="Calibri Light"/>
          <w:sz w:val="24"/>
          <w:szCs w:val="24"/>
        </w:rPr>
        <w:t xml:space="preserve"> mieszkańców, natomiast w 20</w:t>
      </w:r>
      <w:r w:rsidR="00E4631F">
        <w:rPr>
          <w:rFonts w:ascii="Cambria" w:hAnsi="Cambria" w:cs="Calibri Light"/>
          <w:sz w:val="24"/>
          <w:szCs w:val="24"/>
        </w:rPr>
        <w:t>20 roku uległa zmniejszeniu o 53</w:t>
      </w:r>
      <w:r w:rsidR="004E45C6">
        <w:rPr>
          <w:rFonts w:ascii="Cambria" w:hAnsi="Cambria" w:cs="Calibri Light"/>
          <w:sz w:val="24"/>
          <w:szCs w:val="24"/>
        </w:rPr>
        <w:t xml:space="preserve"> osoby</w:t>
      </w:r>
      <w:r>
        <w:rPr>
          <w:rFonts w:ascii="Cambria" w:hAnsi="Cambria" w:cs="Calibri Light"/>
          <w:sz w:val="24"/>
          <w:szCs w:val="24"/>
        </w:rPr>
        <w:t xml:space="preserve">. </w:t>
      </w:r>
    </w:p>
    <w:p w14:paraId="563838D4" w14:textId="6C4A37D5" w:rsidR="00B44397" w:rsidRPr="00F37D8F" w:rsidRDefault="00B44397" w:rsidP="00B44397">
      <w:pPr>
        <w:pStyle w:val="Legenda"/>
        <w:spacing w:after="0"/>
        <w:rPr>
          <w:rFonts w:ascii="Cambria" w:hAnsi="Cambria" w:cs="Calibri Light"/>
          <w:szCs w:val="24"/>
        </w:rPr>
      </w:pPr>
      <w:bookmarkStart w:id="17" w:name="_Toc11331684"/>
      <w:bookmarkStart w:id="18" w:name="_Toc15283467"/>
      <w:bookmarkStart w:id="19" w:name="_Toc24718818"/>
      <w:bookmarkStart w:id="20" w:name="_Toc41562013"/>
      <w:bookmarkStart w:id="21" w:name="_Toc54161189"/>
      <w:bookmarkStart w:id="22" w:name="_Toc62214702"/>
      <w:bookmarkStart w:id="23" w:name="_Toc72305544"/>
      <w:r w:rsidRPr="00F37D8F">
        <w:rPr>
          <w:rFonts w:ascii="Cambria" w:hAnsi="Cambria" w:cs="Calibri Light"/>
          <w:szCs w:val="24"/>
        </w:rPr>
        <w:t xml:space="preserve">Wykres </w:t>
      </w:r>
      <w:r w:rsidRPr="00F37D8F">
        <w:rPr>
          <w:rFonts w:ascii="Cambria" w:hAnsi="Cambria" w:cs="Calibri Light"/>
          <w:szCs w:val="24"/>
        </w:rPr>
        <w:fldChar w:fldCharType="begin"/>
      </w:r>
      <w:r w:rsidRPr="00F37D8F">
        <w:rPr>
          <w:rFonts w:ascii="Cambria" w:hAnsi="Cambria" w:cs="Calibri Light"/>
          <w:szCs w:val="24"/>
        </w:rPr>
        <w:instrText xml:space="preserve"> SEQ Wykres \* ARABIC </w:instrText>
      </w:r>
      <w:r w:rsidRPr="00F37D8F">
        <w:rPr>
          <w:rFonts w:ascii="Cambria" w:hAnsi="Cambria" w:cs="Calibri Light"/>
          <w:szCs w:val="24"/>
        </w:rPr>
        <w:fldChar w:fldCharType="separate"/>
      </w:r>
      <w:r w:rsidR="004015A1">
        <w:rPr>
          <w:rFonts w:ascii="Cambria" w:hAnsi="Cambria" w:cs="Calibri Light"/>
          <w:noProof/>
          <w:szCs w:val="24"/>
        </w:rPr>
        <w:t>1</w:t>
      </w:r>
      <w:r w:rsidRPr="00F37D8F">
        <w:rPr>
          <w:rFonts w:ascii="Cambria" w:hAnsi="Cambria" w:cs="Calibri Light"/>
          <w:noProof/>
          <w:szCs w:val="24"/>
        </w:rPr>
        <w:fldChar w:fldCharType="end"/>
      </w:r>
      <w:r w:rsidRPr="00F37D8F">
        <w:rPr>
          <w:rFonts w:ascii="Cambria" w:hAnsi="Cambria" w:cs="Calibri Light"/>
          <w:szCs w:val="24"/>
        </w:rPr>
        <w:t xml:space="preserve">. Liczba mieszkańców </w:t>
      </w:r>
      <w:r w:rsidR="0008289F" w:rsidRPr="00F37D8F">
        <w:rPr>
          <w:rFonts w:ascii="Cambria" w:hAnsi="Cambria" w:cs="Calibri Light"/>
          <w:szCs w:val="24"/>
        </w:rPr>
        <w:t>gminy Nowe Miasto nad Pilicą</w:t>
      </w:r>
      <w:r w:rsidRPr="00F37D8F">
        <w:rPr>
          <w:rFonts w:ascii="Cambria" w:hAnsi="Cambria" w:cs="Calibri Light"/>
          <w:szCs w:val="24"/>
        </w:rPr>
        <w:t xml:space="preserve"> w latach 2018-20</w:t>
      </w:r>
      <w:bookmarkEnd w:id="17"/>
      <w:bookmarkEnd w:id="18"/>
      <w:bookmarkEnd w:id="19"/>
      <w:bookmarkEnd w:id="20"/>
      <w:bookmarkEnd w:id="21"/>
      <w:bookmarkEnd w:id="22"/>
      <w:bookmarkEnd w:id="23"/>
      <w:r w:rsidRPr="00F37D8F">
        <w:rPr>
          <w:rFonts w:ascii="Cambria" w:hAnsi="Cambria" w:cs="Calibri Light"/>
          <w:szCs w:val="24"/>
        </w:rPr>
        <w:t xml:space="preserve">20 </w:t>
      </w:r>
    </w:p>
    <w:p w14:paraId="45E9126E" w14:textId="77777777" w:rsidR="00B44397" w:rsidRPr="00BE7E59" w:rsidRDefault="00B44397" w:rsidP="00614213">
      <w:pPr>
        <w:spacing w:after="0" w:line="240" w:lineRule="auto"/>
        <w:jc w:val="center"/>
        <w:rPr>
          <w:rFonts w:ascii="Cambria" w:hAnsi="Cambria" w:cs="Calibri Light"/>
          <w:sz w:val="24"/>
          <w:szCs w:val="24"/>
        </w:rPr>
      </w:pPr>
      <w:r w:rsidRPr="00BE7E59">
        <w:rPr>
          <w:rFonts w:ascii="Cambria" w:hAnsi="Cambria" w:cs="Calibri Light"/>
          <w:noProof/>
          <w:sz w:val="24"/>
          <w:szCs w:val="24"/>
          <w:lang w:eastAsia="pl-PL"/>
        </w:rPr>
        <w:drawing>
          <wp:inline distT="0" distB="0" distL="0" distR="0" wp14:anchorId="3AB24D28" wp14:editId="3C4B578B">
            <wp:extent cx="4962525" cy="1876425"/>
            <wp:effectExtent l="0" t="0" r="0" b="0"/>
            <wp:docPr id="79" name="Wykres 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74D1A4" w14:textId="77777777" w:rsidR="00B44397" w:rsidRPr="005C6354" w:rsidRDefault="00B44397" w:rsidP="00B44397">
      <w:pPr>
        <w:spacing w:after="0" w:line="360" w:lineRule="auto"/>
        <w:jc w:val="both"/>
        <w:rPr>
          <w:rFonts w:ascii="Cambria" w:hAnsi="Cambria" w:cs="Calibri Light"/>
          <w:i/>
          <w:szCs w:val="24"/>
        </w:rPr>
      </w:pPr>
      <w:r w:rsidRPr="005C6354">
        <w:rPr>
          <w:rFonts w:ascii="Cambria" w:hAnsi="Cambria" w:cs="Calibri Light"/>
          <w:i/>
          <w:szCs w:val="24"/>
        </w:rPr>
        <w:t xml:space="preserve">Źródło: https://bdl.stat.gov.pl/ </w:t>
      </w:r>
    </w:p>
    <w:p w14:paraId="319B4597" w14:textId="6027BAFB" w:rsidR="00B44397" w:rsidRDefault="0091421C" w:rsidP="00B44397">
      <w:pPr>
        <w:spacing w:after="0"/>
        <w:ind w:firstLine="708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Na terenie Gminy zauważalna jest niewielka dysproporcja mieszkańców pod względe</w:t>
      </w:r>
      <w:r w:rsidR="004E45C6">
        <w:rPr>
          <w:rFonts w:ascii="Cambria" w:hAnsi="Cambria" w:cs="Calibri Light"/>
          <w:sz w:val="24"/>
          <w:szCs w:val="24"/>
        </w:rPr>
        <w:t>m płci. W</w:t>
      </w:r>
      <w:r w:rsidR="00E4631F">
        <w:rPr>
          <w:rFonts w:ascii="Cambria" w:hAnsi="Cambria" w:cs="Calibri Light"/>
          <w:sz w:val="24"/>
          <w:szCs w:val="24"/>
        </w:rPr>
        <w:t xml:space="preserve"> 2020 roku gminę Nowe Miasto nad Pilicą zamieszkiwało łącznie 3</w:t>
      </w:r>
      <w:r w:rsidR="00651C7D">
        <w:rPr>
          <w:rFonts w:ascii="Cambria" w:hAnsi="Cambria" w:cs="Calibri Light"/>
          <w:sz w:val="24"/>
          <w:szCs w:val="24"/>
        </w:rPr>
        <w:t> </w:t>
      </w:r>
      <w:r w:rsidR="00E4631F">
        <w:rPr>
          <w:rFonts w:ascii="Cambria" w:hAnsi="Cambria" w:cs="Calibri Light"/>
          <w:sz w:val="24"/>
          <w:szCs w:val="24"/>
        </w:rPr>
        <w:t>919</w:t>
      </w:r>
      <w:r w:rsidR="00651C7D">
        <w:rPr>
          <w:rFonts w:ascii="Cambria" w:hAnsi="Cambria" w:cs="Calibri Light"/>
          <w:sz w:val="24"/>
          <w:szCs w:val="24"/>
        </w:rPr>
        <w:t> </w:t>
      </w:r>
      <w:r w:rsidR="00E4631F">
        <w:rPr>
          <w:rFonts w:ascii="Cambria" w:hAnsi="Cambria" w:cs="Calibri Light"/>
          <w:sz w:val="24"/>
          <w:szCs w:val="24"/>
        </w:rPr>
        <w:t>kobiet oraz 3 696</w:t>
      </w:r>
      <w:r>
        <w:rPr>
          <w:rFonts w:ascii="Cambria" w:hAnsi="Cambria" w:cs="Calibri Light"/>
          <w:sz w:val="24"/>
          <w:szCs w:val="24"/>
        </w:rPr>
        <w:t xml:space="preserve"> mężczyzn, zatem udzia</w:t>
      </w:r>
      <w:r w:rsidR="004E45C6">
        <w:rPr>
          <w:rFonts w:ascii="Cambria" w:hAnsi="Cambria" w:cs="Calibri Light"/>
          <w:sz w:val="24"/>
          <w:szCs w:val="24"/>
        </w:rPr>
        <w:t>ł kobi</w:t>
      </w:r>
      <w:r w:rsidR="001F5155">
        <w:rPr>
          <w:rFonts w:ascii="Cambria" w:hAnsi="Cambria" w:cs="Calibri Light"/>
          <w:sz w:val="24"/>
          <w:szCs w:val="24"/>
        </w:rPr>
        <w:t>et był większy o 3</w:t>
      </w:r>
      <w:r w:rsidR="004E45C6">
        <w:rPr>
          <w:rFonts w:ascii="Cambria" w:hAnsi="Cambria" w:cs="Calibri Light"/>
          <w:sz w:val="24"/>
          <w:szCs w:val="24"/>
        </w:rPr>
        <w:t xml:space="preserve"> pp. - </w:t>
      </w:r>
      <w:r>
        <w:rPr>
          <w:rFonts w:ascii="Cambria" w:hAnsi="Cambria" w:cs="Calibri Light"/>
          <w:sz w:val="24"/>
          <w:szCs w:val="24"/>
        </w:rPr>
        <w:t xml:space="preserve">stanowiły </w:t>
      </w:r>
      <w:r w:rsidR="00E4631F">
        <w:rPr>
          <w:rFonts w:ascii="Cambria" w:hAnsi="Cambria" w:cs="Calibri Light"/>
          <w:sz w:val="24"/>
          <w:szCs w:val="24"/>
        </w:rPr>
        <w:t>one bowiem 51,5</w:t>
      </w:r>
      <w:r w:rsidRPr="00BE7E59">
        <w:rPr>
          <w:rFonts w:ascii="Cambria" w:hAnsi="Cambria" w:cs="Calibri Light"/>
          <w:sz w:val="24"/>
          <w:szCs w:val="24"/>
        </w:rPr>
        <w:t>% ogólnej liczby ludności</w:t>
      </w:r>
      <w:r>
        <w:rPr>
          <w:rFonts w:ascii="Cambria" w:hAnsi="Cambria" w:cs="Calibri Light"/>
          <w:sz w:val="24"/>
          <w:szCs w:val="24"/>
        </w:rPr>
        <w:t xml:space="preserve">, natomiast mężczyźni </w:t>
      </w:r>
      <w:r w:rsidR="001F5155">
        <w:rPr>
          <w:rFonts w:ascii="Cambria" w:hAnsi="Cambria" w:cs="Calibri Light"/>
          <w:sz w:val="24"/>
          <w:szCs w:val="24"/>
        </w:rPr>
        <w:t>48,5</w:t>
      </w:r>
      <w:r w:rsidR="00EF065C">
        <w:rPr>
          <w:rFonts w:ascii="Cambria" w:hAnsi="Cambria" w:cs="Calibri Light"/>
          <w:sz w:val="24"/>
          <w:szCs w:val="24"/>
        </w:rPr>
        <w:t xml:space="preserve">%. </w:t>
      </w:r>
      <w:r w:rsidR="00B44397" w:rsidRPr="00BE7E59">
        <w:rPr>
          <w:rFonts w:ascii="Cambria" w:hAnsi="Cambria" w:cs="Calibri Light"/>
          <w:sz w:val="24"/>
          <w:szCs w:val="24"/>
        </w:rPr>
        <w:t xml:space="preserve">Współczynnik feminizacji w </w:t>
      </w:r>
      <w:r w:rsidR="00B44397">
        <w:rPr>
          <w:rFonts w:ascii="Cambria" w:hAnsi="Cambria" w:cs="Calibri Light"/>
          <w:sz w:val="24"/>
          <w:szCs w:val="24"/>
        </w:rPr>
        <w:t xml:space="preserve">Gminie </w:t>
      </w:r>
      <w:r w:rsidR="00EF065C">
        <w:rPr>
          <w:rFonts w:ascii="Cambria" w:hAnsi="Cambria" w:cs="Calibri Light"/>
          <w:sz w:val="24"/>
          <w:szCs w:val="24"/>
        </w:rPr>
        <w:t>w 2020 roku wyniósł</w:t>
      </w:r>
      <w:r w:rsidR="001F5155">
        <w:rPr>
          <w:rFonts w:ascii="Cambria" w:hAnsi="Cambria" w:cs="Calibri Light"/>
          <w:sz w:val="24"/>
          <w:szCs w:val="24"/>
        </w:rPr>
        <w:t xml:space="preserve"> 106</w:t>
      </w:r>
      <w:r w:rsidR="00B44397" w:rsidRPr="00BE7E59">
        <w:rPr>
          <w:rFonts w:ascii="Cambria" w:hAnsi="Cambria" w:cs="Calibri Light"/>
          <w:sz w:val="24"/>
          <w:szCs w:val="24"/>
        </w:rPr>
        <w:t>, co oznacza, że na każdych 10</w:t>
      </w:r>
      <w:r w:rsidR="00B44397">
        <w:rPr>
          <w:rFonts w:ascii="Cambria" w:hAnsi="Cambria" w:cs="Calibri Light"/>
          <w:sz w:val="24"/>
          <w:szCs w:val="24"/>
        </w:rPr>
        <w:t>0 mężczyzn przypadał</w:t>
      </w:r>
      <w:r w:rsidR="001F5155">
        <w:rPr>
          <w:rFonts w:ascii="Cambria" w:hAnsi="Cambria" w:cs="Calibri Light"/>
          <w:sz w:val="24"/>
          <w:szCs w:val="24"/>
        </w:rPr>
        <w:t>o</w:t>
      </w:r>
      <w:r w:rsidR="00B44397" w:rsidRPr="00BE7E59">
        <w:rPr>
          <w:rFonts w:ascii="Cambria" w:hAnsi="Cambria" w:cs="Calibri Light"/>
          <w:sz w:val="24"/>
          <w:szCs w:val="24"/>
        </w:rPr>
        <w:t xml:space="preserve"> </w:t>
      </w:r>
      <w:r w:rsidR="001F5155">
        <w:rPr>
          <w:rFonts w:ascii="Cambria" w:hAnsi="Cambria" w:cs="Calibri Light"/>
          <w:sz w:val="24"/>
          <w:szCs w:val="24"/>
        </w:rPr>
        <w:t>106</w:t>
      </w:r>
      <w:r w:rsidR="00B44397">
        <w:rPr>
          <w:rFonts w:ascii="Cambria" w:hAnsi="Cambria" w:cs="Calibri Light"/>
          <w:sz w:val="24"/>
          <w:szCs w:val="24"/>
        </w:rPr>
        <w:t xml:space="preserve"> kobiet</w:t>
      </w:r>
      <w:r w:rsidR="00B44397" w:rsidRPr="00BE7E59">
        <w:rPr>
          <w:rFonts w:ascii="Cambria" w:hAnsi="Cambria" w:cs="Calibri Light"/>
          <w:sz w:val="24"/>
          <w:szCs w:val="24"/>
        </w:rPr>
        <w:t xml:space="preserve">. </w:t>
      </w:r>
      <w:bookmarkStart w:id="24" w:name="_Toc24718819"/>
    </w:p>
    <w:p w14:paraId="289CC990" w14:textId="77777777" w:rsidR="00C9337A" w:rsidRDefault="00C9337A" w:rsidP="00B44397">
      <w:pPr>
        <w:spacing w:after="0"/>
        <w:ind w:firstLine="708"/>
        <w:jc w:val="both"/>
        <w:rPr>
          <w:rFonts w:ascii="Cambria" w:hAnsi="Cambria" w:cs="Calibri Light"/>
          <w:sz w:val="24"/>
          <w:szCs w:val="24"/>
        </w:rPr>
      </w:pPr>
    </w:p>
    <w:p w14:paraId="4909479B" w14:textId="77777777" w:rsidR="00F15666" w:rsidRDefault="00F15666" w:rsidP="00B44397">
      <w:pPr>
        <w:spacing w:after="0"/>
        <w:ind w:firstLine="708"/>
        <w:jc w:val="both"/>
        <w:rPr>
          <w:rFonts w:ascii="Cambria" w:hAnsi="Cambria" w:cs="Calibri Light"/>
          <w:sz w:val="24"/>
          <w:szCs w:val="24"/>
        </w:rPr>
      </w:pPr>
    </w:p>
    <w:p w14:paraId="30EBCE30" w14:textId="77777777" w:rsidR="006C5ABE" w:rsidRPr="00BE7E59" w:rsidRDefault="006C5ABE" w:rsidP="00B44397">
      <w:pPr>
        <w:spacing w:after="0"/>
        <w:ind w:firstLine="708"/>
        <w:jc w:val="both"/>
        <w:rPr>
          <w:rFonts w:ascii="Cambria" w:hAnsi="Cambria" w:cs="Calibri Light"/>
          <w:sz w:val="24"/>
          <w:szCs w:val="24"/>
        </w:rPr>
      </w:pPr>
    </w:p>
    <w:p w14:paraId="26B30A2E" w14:textId="1618AE7C" w:rsidR="001D5AC9" w:rsidRPr="00F37D8F" w:rsidRDefault="00B44397" w:rsidP="001D5AC9">
      <w:pPr>
        <w:pStyle w:val="Legenda"/>
        <w:spacing w:after="0" w:line="276" w:lineRule="auto"/>
        <w:rPr>
          <w:rFonts w:ascii="Cambria" w:hAnsi="Cambria" w:cs="Calibri Light"/>
          <w:szCs w:val="24"/>
        </w:rPr>
      </w:pPr>
      <w:bookmarkStart w:id="25" w:name="_Toc41562014"/>
      <w:bookmarkStart w:id="26" w:name="_Toc54161190"/>
      <w:bookmarkStart w:id="27" w:name="_Toc62214703"/>
      <w:bookmarkStart w:id="28" w:name="_Toc72305545"/>
      <w:r w:rsidRPr="00F37D8F">
        <w:rPr>
          <w:rFonts w:ascii="Cambria" w:hAnsi="Cambria" w:cs="Calibri Light"/>
          <w:szCs w:val="24"/>
        </w:rPr>
        <w:lastRenderedPageBreak/>
        <w:t xml:space="preserve">Wykres </w:t>
      </w:r>
      <w:r w:rsidRPr="00F37D8F">
        <w:rPr>
          <w:rFonts w:ascii="Cambria" w:hAnsi="Cambria" w:cs="Calibri Light"/>
          <w:szCs w:val="24"/>
        </w:rPr>
        <w:fldChar w:fldCharType="begin"/>
      </w:r>
      <w:r w:rsidRPr="00F37D8F">
        <w:rPr>
          <w:rFonts w:ascii="Cambria" w:hAnsi="Cambria" w:cs="Calibri Light"/>
          <w:szCs w:val="24"/>
        </w:rPr>
        <w:instrText xml:space="preserve"> SEQ Wykres \* ARABIC </w:instrText>
      </w:r>
      <w:r w:rsidRPr="00F37D8F">
        <w:rPr>
          <w:rFonts w:ascii="Cambria" w:hAnsi="Cambria" w:cs="Calibri Light"/>
          <w:szCs w:val="24"/>
        </w:rPr>
        <w:fldChar w:fldCharType="separate"/>
      </w:r>
      <w:r w:rsidR="004015A1">
        <w:rPr>
          <w:rFonts w:ascii="Cambria" w:hAnsi="Cambria" w:cs="Calibri Light"/>
          <w:noProof/>
          <w:szCs w:val="24"/>
        </w:rPr>
        <w:t>2</w:t>
      </w:r>
      <w:r w:rsidRPr="00F37D8F">
        <w:rPr>
          <w:rFonts w:ascii="Cambria" w:hAnsi="Cambria" w:cs="Calibri Light"/>
          <w:noProof/>
          <w:szCs w:val="24"/>
        </w:rPr>
        <w:fldChar w:fldCharType="end"/>
      </w:r>
      <w:r w:rsidRPr="00F37D8F">
        <w:rPr>
          <w:rFonts w:ascii="Cambria" w:hAnsi="Cambria" w:cs="Calibri Light"/>
          <w:szCs w:val="24"/>
        </w:rPr>
        <w:t xml:space="preserve">. Liczba kobiet i mężczyzn zamieszkujących </w:t>
      </w:r>
      <w:r w:rsidR="004E45C6" w:rsidRPr="00F37D8F">
        <w:rPr>
          <w:rFonts w:ascii="Cambria" w:hAnsi="Cambria" w:cs="Calibri Light"/>
          <w:szCs w:val="24"/>
        </w:rPr>
        <w:t xml:space="preserve">gminę </w:t>
      </w:r>
      <w:r w:rsidR="001F5155" w:rsidRPr="00F37D8F">
        <w:rPr>
          <w:rFonts w:ascii="Cambria" w:hAnsi="Cambria" w:cs="Calibri Light"/>
          <w:szCs w:val="24"/>
        </w:rPr>
        <w:t xml:space="preserve">Nowe Miasto nad Pilicą </w:t>
      </w:r>
      <w:r w:rsidR="00F37D8F">
        <w:rPr>
          <w:rFonts w:ascii="Cambria" w:hAnsi="Cambria" w:cs="Calibri Light"/>
          <w:szCs w:val="24"/>
        </w:rPr>
        <w:br/>
      </w:r>
      <w:r w:rsidRPr="00F37D8F">
        <w:rPr>
          <w:rFonts w:ascii="Cambria" w:hAnsi="Cambria" w:cs="Calibri Light"/>
          <w:szCs w:val="24"/>
        </w:rPr>
        <w:t>na przestrzeni lat 2018-2</w:t>
      </w:r>
      <w:bookmarkEnd w:id="24"/>
      <w:bookmarkEnd w:id="25"/>
      <w:bookmarkEnd w:id="26"/>
      <w:bookmarkEnd w:id="27"/>
      <w:bookmarkEnd w:id="28"/>
      <w:r w:rsidRPr="00F37D8F">
        <w:rPr>
          <w:rFonts w:ascii="Cambria" w:hAnsi="Cambria" w:cs="Calibri Light"/>
          <w:szCs w:val="24"/>
        </w:rPr>
        <w:t>02</w:t>
      </w:r>
      <w:r w:rsidR="001D5AC9" w:rsidRPr="00F37D8F">
        <w:rPr>
          <w:rFonts w:ascii="Cambria" w:hAnsi="Cambria" w:cs="Calibri Light"/>
          <w:szCs w:val="24"/>
        </w:rPr>
        <w:t>0</w:t>
      </w:r>
    </w:p>
    <w:p w14:paraId="29CD6ED2" w14:textId="116C047B" w:rsidR="00EF065C" w:rsidRPr="006D7021" w:rsidRDefault="006D7021" w:rsidP="006D7021">
      <w:pPr>
        <w:tabs>
          <w:tab w:val="center" w:pos="-2835"/>
        </w:tabs>
      </w:pPr>
      <w:r w:rsidRPr="00EF72F1">
        <w:rPr>
          <w:rFonts w:ascii="Cambria" w:hAnsi="Cambria" w:cs="Calibri Light"/>
          <w:i/>
          <w:noProof/>
          <w:sz w:val="24"/>
          <w:szCs w:val="24"/>
          <w:shd w:val="clear" w:color="auto" w:fill="969696"/>
          <w:lang w:eastAsia="pl-PL"/>
        </w:rPr>
        <w:drawing>
          <wp:anchor distT="0" distB="0" distL="114300" distR="114300" simplePos="0" relativeHeight="251673600" behindDoc="0" locked="0" layoutInCell="1" allowOverlap="1" wp14:anchorId="7C3D92B5" wp14:editId="4292938B">
            <wp:simplePos x="0" y="0"/>
            <wp:positionH relativeFrom="column">
              <wp:posOffset>141605</wp:posOffset>
            </wp:positionH>
            <wp:positionV relativeFrom="paragraph">
              <wp:posOffset>57150</wp:posOffset>
            </wp:positionV>
            <wp:extent cx="5379085" cy="2306320"/>
            <wp:effectExtent l="0" t="0" r="0" b="0"/>
            <wp:wrapSquare wrapText="bothSides"/>
            <wp:docPr id="78" name="Wykres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B44397" w:rsidRPr="005C6354">
        <w:rPr>
          <w:rFonts w:ascii="Cambria" w:hAnsi="Cambria" w:cs="Calibri Light"/>
          <w:i/>
          <w:szCs w:val="24"/>
        </w:rPr>
        <w:t>Źródło: https://bdl.stat.g</w:t>
      </w:r>
      <w:r w:rsidR="004E45C6">
        <w:rPr>
          <w:rFonts w:ascii="Cambria" w:hAnsi="Cambria" w:cs="Calibri Light"/>
          <w:i/>
          <w:szCs w:val="24"/>
        </w:rPr>
        <w:t xml:space="preserve">ov.pl/ </w:t>
      </w:r>
    </w:p>
    <w:p w14:paraId="79C04C78" w14:textId="31592EFF" w:rsidR="00B44397" w:rsidRPr="006D347A" w:rsidRDefault="00B44397" w:rsidP="00B44397">
      <w:pPr>
        <w:spacing w:after="0"/>
        <w:ind w:firstLine="708"/>
        <w:jc w:val="both"/>
        <w:rPr>
          <w:rFonts w:ascii="Cambria" w:hAnsi="Cambria" w:cs="Calibri Light"/>
          <w:sz w:val="24"/>
          <w:szCs w:val="24"/>
        </w:rPr>
      </w:pPr>
      <w:r w:rsidRPr="006D347A">
        <w:rPr>
          <w:rFonts w:ascii="Cambria" w:hAnsi="Cambria" w:cs="Calibri Light"/>
          <w:sz w:val="24"/>
          <w:szCs w:val="24"/>
        </w:rPr>
        <w:t xml:space="preserve">Kolejną analizowaną kwestią jest przyrost naturalny, czyli różnica między liczbą urodzeń żywych, a liczbą zgonów. </w:t>
      </w:r>
      <w:r w:rsidR="00EF72F1">
        <w:rPr>
          <w:rFonts w:ascii="Cambria" w:hAnsi="Cambria" w:cs="Calibri Light"/>
          <w:sz w:val="24"/>
          <w:szCs w:val="24"/>
        </w:rPr>
        <w:t>W</w:t>
      </w:r>
      <w:r>
        <w:rPr>
          <w:rFonts w:ascii="Cambria" w:hAnsi="Cambria" w:cs="Calibri Light"/>
          <w:sz w:val="24"/>
          <w:szCs w:val="24"/>
        </w:rPr>
        <w:t xml:space="preserve"> 2020 roku </w:t>
      </w:r>
      <w:r w:rsidR="00EF72F1">
        <w:rPr>
          <w:rFonts w:ascii="Cambria" w:hAnsi="Cambria" w:cs="Calibri Light"/>
          <w:sz w:val="24"/>
          <w:szCs w:val="24"/>
        </w:rPr>
        <w:t>na terenie gminy</w:t>
      </w:r>
      <w:r w:rsidR="00D053B1">
        <w:rPr>
          <w:rFonts w:ascii="Cambria" w:hAnsi="Cambria" w:cs="Calibri Light"/>
          <w:sz w:val="24"/>
          <w:szCs w:val="24"/>
        </w:rPr>
        <w:t xml:space="preserve"> </w:t>
      </w:r>
      <w:r w:rsidR="00614213">
        <w:rPr>
          <w:rFonts w:ascii="Cambria" w:hAnsi="Cambria" w:cs="Calibri Light"/>
          <w:sz w:val="24"/>
          <w:szCs w:val="24"/>
        </w:rPr>
        <w:t>Nowe Miasto nad Pilic</w:t>
      </w:r>
      <w:r w:rsidR="00F37D8F">
        <w:rPr>
          <w:rFonts w:ascii="Cambria" w:hAnsi="Cambria" w:cs="Calibri Light"/>
          <w:sz w:val="24"/>
          <w:szCs w:val="24"/>
        </w:rPr>
        <w:t>ą odnotowane zostały</w:t>
      </w:r>
      <w:r w:rsidR="00614213">
        <w:rPr>
          <w:rFonts w:ascii="Cambria" w:hAnsi="Cambria" w:cs="Calibri Light"/>
          <w:sz w:val="24"/>
          <w:szCs w:val="24"/>
        </w:rPr>
        <w:t xml:space="preserve"> 63 urodzenia oraz 143 zgony</w:t>
      </w:r>
      <w:r w:rsidR="00EF72F1">
        <w:rPr>
          <w:rFonts w:ascii="Cambria" w:hAnsi="Cambria" w:cs="Calibri Light"/>
          <w:sz w:val="24"/>
          <w:szCs w:val="24"/>
        </w:rPr>
        <w:t>, zatem</w:t>
      </w:r>
      <w:r>
        <w:rPr>
          <w:rFonts w:ascii="Cambria" w:hAnsi="Cambria" w:cs="Calibri Light"/>
          <w:sz w:val="24"/>
          <w:szCs w:val="24"/>
        </w:rPr>
        <w:t xml:space="preserve"> przyrost naturalny wyniósł </w:t>
      </w:r>
      <w:r w:rsidR="00EF72F1">
        <w:rPr>
          <w:rFonts w:ascii="Cambria" w:hAnsi="Cambria" w:cs="Calibri Light"/>
          <w:sz w:val="24"/>
          <w:szCs w:val="24"/>
        </w:rPr>
        <w:t xml:space="preserve">wówczas </w:t>
      </w:r>
      <w:r w:rsidR="00614213">
        <w:rPr>
          <w:rFonts w:ascii="Cambria" w:hAnsi="Cambria" w:cs="Calibri Light"/>
          <w:sz w:val="24"/>
          <w:szCs w:val="24"/>
        </w:rPr>
        <w:t>-80</w:t>
      </w:r>
      <w:r>
        <w:rPr>
          <w:rFonts w:ascii="Cambria" w:hAnsi="Cambria" w:cs="Calibri Light"/>
          <w:sz w:val="24"/>
          <w:szCs w:val="24"/>
        </w:rPr>
        <w:t xml:space="preserve">, </w:t>
      </w:r>
      <w:r w:rsidRPr="006D347A">
        <w:rPr>
          <w:rFonts w:ascii="Cambria" w:hAnsi="Cambria"/>
          <w:sz w:val="24"/>
          <w:szCs w:val="24"/>
        </w:rPr>
        <w:t>co odpowiada</w:t>
      </w:r>
      <w:r>
        <w:rPr>
          <w:rFonts w:ascii="Cambria" w:hAnsi="Cambria"/>
          <w:sz w:val="24"/>
          <w:szCs w:val="24"/>
        </w:rPr>
        <w:t>ło</w:t>
      </w:r>
      <w:r w:rsidRPr="006D347A">
        <w:rPr>
          <w:rFonts w:ascii="Cambria" w:hAnsi="Cambria"/>
          <w:sz w:val="24"/>
          <w:szCs w:val="24"/>
        </w:rPr>
        <w:t xml:space="preserve"> przyrostowi naturalnemu </w:t>
      </w:r>
      <w:r w:rsidR="00614213">
        <w:rPr>
          <w:rFonts w:ascii="Cambria" w:hAnsi="Cambria"/>
          <w:sz w:val="24"/>
          <w:szCs w:val="24"/>
        </w:rPr>
        <w:t>-10,48</w:t>
      </w:r>
      <w:r w:rsidRPr="006D347A">
        <w:rPr>
          <w:rFonts w:ascii="Cambria" w:hAnsi="Cambria"/>
          <w:sz w:val="24"/>
          <w:szCs w:val="24"/>
        </w:rPr>
        <w:t xml:space="preserve"> na 10</w:t>
      </w:r>
      <w:r>
        <w:rPr>
          <w:rFonts w:ascii="Cambria" w:hAnsi="Cambria"/>
          <w:sz w:val="24"/>
          <w:szCs w:val="24"/>
        </w:rPr>
        <w:t xml:space="preserve">00 mieszkańców. </w:t>
      </w:r>
      <w:r w:rsidR="00EF72F1">
        <w:rPr>
          <w:rFonts w:ascii="Cambria" w:hAnsi="Cambria"/>
          <w:sz w:val="24"/>
          <w:szCs w:val="24"/>
        </w:rPr>
        <w:t>W</w:t>
      </w:r>
      <w:r w:rsidR="00462743">
        <w:rPr>
          <w:rFonts w:ascii="Cambria" w:hAnsi="Cambria"/>
          <w:sz w:val="24"/>
          <w:szCs w:val="24"/>
        </w:rPr>
        <w:t> </w:t>
      </w:r>
      <w:r w:rsidR="00EF72F1">
        <w:rPr>
          <w:rFonts w:ascii="Cambria" w:hAnsi="Cambria"/>
          <w:sz w:val="24"/>
          <w:szCs w:val="24"/>
        </w:rPr>
        <w:t xml:space="preserve">porównaniu do </w:t>
      </w:r>
      <w:r w:rsidR="00303E7C">
        <w:rPr>
          <w:rFonts w:ascii="Cambria" w:hAnsi="Cambria"/>
          <w:sz w:val="24"/>
          <w:szCs w:val="24"/>
        </w:rPr>
        <w:t>województwa mazowieckiego</w:t>
      </w:r>
      <w:r w:rsidR="00EF72F1">
        <w:rPr>
          <w:rFonts w:ascii="Cambria" w:hAnsi="Cambria"/>
          <w:sz w:val="24"/>
          <w:szCs w:val="24"/>
        </w:rPr>
        <w:t xml:space="preserve"> jest </w:t>
      </w:r>
      <w:r>
        <w:rPr>
          <w:rFonts w:ascii="Cambria" w:hAnsi="Cambria"/>
          <w:sz w:val="24"/>
          <w:szCs w:val="24"/>
        </w:rPr>
        <w:t xml:space="preserve">to wartość </w:t>
      </w:r>
      <w:r w:rsidR="00614213">
        <w:rPr>
          <w:rFonts w:ascii="Cambria" w:hAnsi="Cambria"/>
          <w:sz w:val="24"/>
          <w:szCs w:val="24"/>
        </w:rPr>
        <w:t xml:space="preserve">znacznie </w:t>
      </w:r>
      <w:r w:rsidR="00F37D8F">
        <w:rPr>
          <w:rFonts w:ascii="Cambria" w:hAnsi="Cambria"/>
          <w:sz w:val="24"/>
          <w:szCs w:val="24"/>
        </w:rPr>
        <w:t xml:space="preserve">niższa, ponieważ </w:t>
      </w:r>
      <w:r w:rsidR="00EF72F1">
        <w:rPr>
          <w:rFonts w:ascii="Cambria" w:hAnsi="Cambria"/>
          <w:sz w:val="24"/>
          <w:szCs w:val="24"/>
        </w:rPr>
        <w:t>przyrost naturalny na 1000 mieszkańców wyniósł</w:t>
      </w:r>
      <w:r w:rsidR="00303E7C">
        <w:rPr>
          <w:rFonts w:ascii="Cambria" w:hAnsi="Cambria"/>
          <w:sz w:val="24"/>
          <w:szCs w:val="24"/>
        </w:rPr>
        <w:t xml:space="preserve"> -1,99</w:t>
      </w:r>
      <w:r w:rsidRPr="006D347A">
        <w:rPr>
          <w:rFonts w:ascii="Cambria" w:hAnsi="Cambria"/>
          <w:sz w:val="24"/>
          <w:szCs w:val="24"/>
        </w:rPr>
        <w:t xml:space="preserve">. </w:t>
      </w:r>
    </w:p>
    <w:p w14:paraId="320FD490" w14:textId="71C6D68D" w:rsidR="00B44397" w:rsidRPr="00F37D8F" w:rsidRDefault="00B44397" w:rsidP="00D053B1">
      <w:pPr>
        <w:pStyle w:val="Legenda"/>
        <w:spacing w:after="0" w:line="276" w:lineRule="auto"/>
        <w:rPr>
          <w:rFonts w:ascii="Cambria" w:hAnsi="Cambria" w:cs="Calibri Light"/>
          <w:szCs w:val="24"/>
        </w:rPr>
      </w:pPr>
      <w:bookmarkStart w:id="29" w:name="_Toc11667668"/>
      <w:bookmarkStart w:id="30" w:name="_Toc15283420"/>
      <w:bookmarkStart w:id="31" w:name="_Toc24718798"/>
      <w:bookmarkStart w:id="32" w:name="_Toc40870986"/>
      <w:bookmarkStart w:id="33" w:name="_Toc54161153"/>
      <w:bookmarkStart w:id="34" w:name="_Toc62214643"/>
      <w:bookmarkStart w:id="35" w:name="_Toc72305514"/>
      <w:r w:rsidRPr="00F37D8F">
        <w:rPr>
          <w:rFonts w:ascii="Cambria" w:hAnsi="Cambria" w:cs="Calibri Light"/>
          <w:szCs w:val="24"/>
        </w:rPr>
        <w:t xml:space="preserve">Tabela </w:t>
      </w:r>
      <w:r w:rsidRPr="00F37D8F">
        <w:rPr>
          <w:rFonts w:ascii="Cambria" w:hAnsi="Cambria" w:cs="Calibri Light"/>
          <w:szCs w:val="24"/>
        </w:rPr>
        <w:fldChar w:fldCharType="begin"/>
      </w:r>
      <w:r w:rsidRPr="00F37D8F">
        <w:rPr>
          <w:rFonts w:ascii="Cambria" w:hAnsi="Cambria" w:cs="Calibri Light"/>
          <w:szCs w:val="24"/>
        </w:rPr>
        <w:instrText xml:space="preserve"> SEQ Tabela \* ARABIC </w:instrText>
      </w:r>
      <w:r w:rsidRPr="00F37D8F">
        <w:rPr>
          <w:rFonts w:ascii="Cambria" w:hAnsi="Cambria" w:cs="Calibri Light"/>
          <w:szCs w:val="24"/>
        </w:rPr>
        <w:fldChar w:fldCharType="separate"/>
      </w:r>
      <w:r w:rsidR="004015A1">
        <w:rPr>
          <w:rFonts w:ascii="Cambria" w:hAnsi="Cambria" w:cs="Calibri Light"/>
          <w:noProof/>
          <w:szCs w:val="24"/>
        </w:rPr>
        <w:t>1</w:t>
      </w:r>
      <w:r w:rsidRPr="00F37D8F">
        <w:rPr>
          <w:rFonts w:ascii="Cambria" w:hAnsi="Cambria" w:cs="Calibri Light"/>
          <w:noProof/>
          <w:szCs w:val="24"/>
        </w:rPr>
        <w:fldChar w:fldCharType="end"/>
      </w:r>
      <w:r w:rsidRPr="00F37D8F">
        <w:rPr>
          <w:rFonts w:ascii="Cambria" w:hAnsi="Cambria" w:cs="Calibri Light"/>
          <w:szCs w:val="24"/>
        </w:rPr>
        <w:t xml:space="preserve">. Przyrost naturalny </w:t>
      </w:r>
      <w:bookmarkEnd w:id="29"/>
      <w:bookmarkEnd w:id="30"/>
      <w:r w:rsidR="00D053B1" w:rsidRPr="00F37D8F">
        <w:rPr>
          <w:rFonts w:ascii="Cambria" w:hAnsi="Cambria" w:cs="Calibri Light"/>
          <w:szCs w:val="24"/>
        </w:rPr>
        <w:t xml:space="preserve">w gminie </w:t>
      </w:r>
      <w:r w:rsidR="00614213" w:rsidRPr="00F37D8F">
        <w:rPr>
          <w:rFonts w:ascii="Cambria" w:hAnsi="Cambria" w:cs="Calibri Light"/>
          <w:szCs w:val="24"/>
        </w:rPr>
        <w:t xml:space="preserve">Nowe Miasto nad Pilicą </w:t>
      </w:r>
      <w:r w:rsidRPr="00F37D8F">
        <w:rPr>
          <w:rFonts w:ascii="Cambria" w:hAnsi="Cambria" w:cs="Calibri Light"/>
          <w:szCs w:val="24"/>
        </w:rPr>
        <w:t xml:space="preserve">na przestrzeni </w:t>
      </w:r>
      <w:r w:rsidR="00F37D8F">
        <w:rPr>
          <w:rFonts w:ascii="Cambria" w:hAnsi="Cambria" w:cs="Calibri Light"/>
          <w:szCs w:val="24"/>
        </w:rPr>
        <w:br/>
      </w:r>
      <w:r w:rsidRPr="00F37D8F">
        <w:rPr>
          <w:rFonts w:ascii="Cambria" w:hAnsi="Cambria" w:cs="Calibri Light"/>
          <w:szCs w:val="24"/>
        </w:rPr>
        <w:t>lat 2018-</w:t>
      </w:r>
      <w:bookmarkEnd w:id="31"/>
      <w:bookmarkEnd w:id="32"/>
      <w:r w:rsidRPr="00F37D8F">
        <w:rPr>
          <w:rFonts w:ascii="Cambria" w:hAnsi="Cambria" w:cs="Calibri Light"/>
          <w:szCs w:val="24"/>
        </w:rPr>
        <w:t>20</w:t>
      </w:r>
      <w:bookmarkEnd w:id="33"/>
      <w:bookmarkEnd w:id="34"/>
      <w:bookmarkEnd w:id="35"/>
      <w:r w:rsidRPr="00F37D8F">
        <w:rPr>
          <w:rFonts w:ascii="Cambria" w:hAnsi="Cambria" w:cs="Calibri Light"/>
          <w:szCs w:val="24"/>
        </w:rPr>
        <w:t>20</w:t>
      </w:r>
    </w:p>
    <w:tbl>
      <w:tblPr>
        <w:tblStyle w:val="redniasiatka3akcent3"/>
        <w:tblW w:w="0" w:type="auto"/>
        <w:jc w:val="center"/>
        <w:tblLook w:val="04A0" w:firstRow="1" w:lastRow="0" w:firstColumn="1" w:lastColumn="0" w:noHBand="0" w:noVBand="1"/>
      </w:tblPr>
      <w:tblGrid>
        <w:gridCol w:w="4125"/>
        <w:gridCol w:w="1402"/>
        <w:gridCol w:w="1457"/>
        <w:gridCol w:w="1402"/>
      </w:tblGrid>
      <w:tr w:rsidR="00B44397" w:rsidRPr="007F538A" w14:paraId="34D60BE9" w14:textId="77777777" w:rsidTr="00614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shd w:val="clear" w:color="auto" w:fill="595154" w:themeFill="accent6" w:themeFillShade="BF"/>
          </w:tcPr>
          <w:p w14:paraId="245A5DEC" w14:textId="77777777" w:rsidR="00B44397" w:rsidRPr="00D053B1" w:rsidRDefault="00B44397" w:rsidP="00D053B1">
            <w:pPr>
              <w:spacing w:line="276" w:lineRule="auto"/>
              <w:jc w:val="center"/>
              <w:rPr>
                <w:rFonts w:ascii="Cambria" w:hAnsi="Cambria"/>
              </w:rPr>
            </w:pPr>
            <w:r w:rsidRPr="00D053B1">
              <w:rPr>
                <w:rFonts w:ascii="Cambria" w:hAnsi="Cambria"/>
              </w:rPr>
              <w:t>wyszczególnienie</w:t>
            </w:r>
          </w:p>
        </w:tc>
        <w:tc>
          <w:tcPr>
            <w:tcW w:w="1402" w:type="dxa"/>
            <w:shd w:val="clear" w:color="auto" w:fill="595154" w:themeFill="accent6" w:themeFillShade="BF"/>
          </w:tcPr>
          <w:p w14:paraId="39D1F6C2" w14:textId="77777777" w:rsidR="00B44397" w:rsidRPr="00D053B1" w:rsidRDefault="00B44397" w:rsidP="00D053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053B1">
              <w:rPr>
                <w:rFonts w:ascii="Cambria" w:hAnsi="Cambria"/>
              </w:rPr>
              <w:t>2018</w:t>
            </w:r>
          </w:p>
        </w:tc>
        <w:tc>
          <w:tcPr>
            <w:tcW w:w="1457" w:type="dxa"/>
            <w:shd w:val="clear" w:color="auto" w:fill="595154" w:themeFill="accent6" w:themeFillShade="BF"/>
          </w:tcPr>
          <w:p w14:paraId="46F44A04" w14:textId="77777777" w:rsidR="00B44397" w:rsidRPr="00D053B1" w:rsidRDefault="00B44397" w:rsidP="00D053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053B1">
              <w:rPr>
                <w:rFonts w:ascii="Cambria" w:hAnsi="Cambria"/>
              </w:rPr>
              <w:t>2019</w:t>
            </w:r>
          </w:p>
        </w:tc>
        <w:tc>
          <w:tcPr>
            <w:tcW w:w="1402" w:type="dxa"/>
            <w:shd w:val="clear" w:color="auto" w:fill="595154" w:themeFill="accent6" w:themeFillShade="BF"/>
          </w:tcPr>
          <w:p w14:paraId="24C8579E" w14:textId="77777777" w:rsidR="00B44397" w:rsidRPr="00D053B1" w:rsidRDefault="00B44397" w:rsidP="00D053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053B1">
              <w:rPr>
                <w:rFonts w:ascii="Cambria" w:hAnsi="Cambria"/>
              </w:rPr>
              <w:t>2020</w:t>
            </w:r>
          </w:p>
        </w:tc>
      </w:tr>
      <w:tr w:rsidR="00B44397" w:rsidRPr="007F538A" w14:paraId="042A915D" w14:textId="77777777" w:rsidTr="006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shd w:val="clear" w:color="auto" w:fill="F2F2F2" w:themeFill="background1" w:themeFillShade="F2"/>
          </w:tcPr>
          <w:p w14:paraId="1293B660" w14:textId="77777777" w:rsidR="00B44397" w:rsidRPr="00D053B1" w:rsidRDefault="00B44397" w:rsidP="00D053B1">
            <w:pPr>
              <w:spacing w:line="276" w:lineRule="auto"/>
              <w:jc w:val="center"/>
              <w:rPr>
                <w:rFonts w:ascii="Cambria" w:hAnsi="Cambria"/>
                <w:b w:val="0"/>
                <w:color w:val="auto"/>
              </w:rPr>
            </w:pPr>
            <w:r w:rsidRPr="00D053B1">
              <w:rPr>
                <w:rFonts w:ascii="Cambria" w:hAnsi="Cambria"/>
                <w:b w:val="0"/>
                <w:color w:val="auto"/>
              </w:rPr>
              <w:t>urodzenia żywe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14:paraId="47C8345A" w14:textId="30C5D27F" w:rsidR="00B44397" w:rsidRPr="00D053B1" w:rsidRDefault="001F5155" w:rsidP="00D053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1457" w:type="dxa"/>
            <w:shd w:val="clear" w:color="auto" w:fill="F2F2F2" w:themeFill="background1" w:themeFillShade="F2"/>
          </w:tcPr>
          <w:p w14:paraId="668D325D" w14:textId="3029187F" w:rsidR="00B44397" w:rsidRPr="00D053B1" w:rsidRDefault="001F5155" w:rsidP="00D053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14:paraId="51D2198A" w14:textId="339D891E" w:rsidR="00B44397" w:rsidRPr="00D053B1" w:rsidRDefault="001F5155" w:rsidP="00D053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</w:tr>
      <w:tr w:rsidR="00B44397" w:rsidRPr="007F538A" w14:paraId="74F674CE" w14:textId="77777777" w:rsidTr="00614213">
        <w:trPr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shd w:val="clear" w:color="auto" w:fill="F2F2F2" w:themeFill="background1" w:themeFillShade="F2"/>
          </w:tcPr>
          <w:p w14:paraId="7017422C" w14:textId="77777777" w:rsidR="00B44397" w:rsidRPr="00D053B1" w:rsidRDefault="00B44397" w:rsidP="00D053B1">
            <w:pPr>
              <w:spacing w:line="276" w:lineRule="auto"/>
              <w:jc w:val="center"/>
              <w:rPr>
                <w:rFonts w:ascii="Cambria" w:hAnsi="Cambria"/>
                <w:b w:val="0"/>
                <w:color w:val="auto"/>
              </w:rPr>
            </w:pPr>
            <w:r w:rsidRPr="00D053B1">
              <w:rPr>
                <w:rFonts w:ascii="Cambria" w:hAnsi="Cambria"/>
                <w:b w:val="0"/>
                <w:color w:val="auto"/>
              </w:rPr>
              <w:t>zgony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14:paraId="47528453" w14:textId="3DA21A97" w:rsidR="00B44397" w:rsidRPr="00D053B1" w:rsidRDefault="001F5155" w:rsidP="00D053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</w:t>
            </w:r>
          </w:p>
        </w:tc>
        <w:tc>
          <w:tcPr>
            <w:tcW w:w="1457" w:type="dxa"/>
            <w:shd w:val="clear" w:color="auto" w:fill="F2F2F2" w:themeFill="background1" w:themeFillShade="F2"/>
          </w:tcPr>
          <w:p w14:paraId="43AB452F" w14:textId="0EE2F2C4" w:rsidR="00B44397" w:rsidRPr="00D053B1" w:rsidRDefault="001F5155" w:rsidP="00D053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14:paraId="1C89FE88" w14:textId="33880FDD" w:rsidR="00B44397" w:rsidRPr="00D053B1" w:rsidRDefault="001F5155" w:rsidP="00D053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143</w:t>
            </w:r>
          </w:p>
        </w:tc>
      </w:tr>
      <w:tr w:rsidR="00B44397" w:rsidRPr="007F538A" w14:paraId="11FE7DDD" w14:textId="77777777" w:rsidTr="006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shd w:val="clear" w:color="auto" w:fill="F2F2F2" w:themeFill="background1" w:themeFillShade="F2"/>
          </w:tcPr>
          <w:p w14:paraId="2DEBF507" w14:textId="77777777" w:rsidR="00B44397" w:rsidRPr="00D053B1" w:rsidRDefault="00B44397" w:rsidP="00D053B1">
            <w:pPr>
              <w:spacing w:line="276" w:lineRule="auto"/>
              <w:jc w:val="center"/>
              <w:rPr>
                <w:rFonts w:ascii="Cambria" w:hAnsi="Cambria"/>
                <w:b w:val="0"/>
                <w:color w:val="auto"/>
              </w:rPr>
            </w:pPr>
            <w:r w:rsidRPr="00D053B1">
              <w:rPr>
                <w:rFonts w:ascii="Cambria" w:hAnsi="Cambria"/>
                <w:b w:val="0"/>
                <w:color w:val="auto"/>
              </w:rPr>
              <w:t>przyrost naturalny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14:paraId="5023E07D" w14:textId="05D54FC7" w:rsidR="00B44397" w:rsidRPr="00D053B1" w:rsidRDefault="001F5155" w:rsidP="00D053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-46</w:t>
            </w:r>
          </w:p>
        </w:tc>
        <w:tc>
          <w:tcPr>
            <w:tcW w:w="1457" w:type="dxa"/>
            <w:shd w:val="clear" w:color="auto" w:fill="F2F2F2" w:themeFill="background1" w:themeFillShade="F2"/>
          </w:tcPr>
          <w:p w14:paraId="0B67F82D" w14:textId="63624B80" w:rsidR="00B44397" w:rsidRPr="00D053B1" w:rsidRDefault="001F5155" w:rsidP="00D053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-47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14:paraId="2EA884E1" w14:textId="4CF74EE8" w:rsidR="00B44397" w:rsidRPr="00D053B1" w:rsidRDefault="001F5155" w:rsidP="00D053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-80</w:t>
            </w:r>
          </w:p>
        </w:tc>
      </w:tr>
    </w:tbl>
    <w:p w14:paraId="6B2F3DC1" w14:textId="77777777" w:rsidR="00B44397" w:rsidRPr="00231DE3" w:rsidRDefault="00B44397" w:rsidP="00B44397">
      <w:pPr>
        <w:spacing w:after="0" w:line="360" w:lineRule="auto"/>
        <w:jc w:val="both"/>
        <w:rPr>
          <w:rStyle w:val="Hipercze"/>
          <w:rFonts w:ascii="Cambria" w:hAnsi="Cambria" w:cs="Calibri Light"/>
          <w:i/>
          <w:szCs w:val="24"/>
        </w:rPr>
      </w:pPr>
      <w:r w:rsidRPr="00231DE3">
        <w:rPr>
          <w:rFonts w:ascii="Cambria" w:hAnsi="Cambria" w:cs="Calibri Light"/>
          <w:i/>
          <w:szCs w:val="24"/>
        </w:rPr>
        <w:t>Źródło: https://bdl.stat.gov.pl/</w:t>
      </w:r>
    </w:p>
    <w:p w14:paraId="0E611758" w14:textId="59AF2854" w:rsidR="00B44397" w:rsidRPr="00BE7E59" w:rsidRDefault="00B44397" w:rsidP="00B44397">
      <w:pPr>
        <w:spacing w:after="0"/>
        <w:ind w:firstLine="708"/>
        <w:jc w:val="both"/>
        <w:rPr>
          <w:rFonts w:ascii="Cambria" w:hAnsi="Cambria" w:cs="Calibri Light"/>
          <w:sz w:val="24"/>
          <w:szCs w:val="24"/>
        </w:rPr>
      </w:pPr>
      <w:r w:rsidRPr="00BE7E59">
        <w:rPr>
          <w:rFonts w:ascii="Cambria" w:hAnsi="Cambria" w:cs="Calibri Light"/>
          <w:sz w:val="24"/>
          <w:szCs w:val="24"/>
        </w:rPr>
        <w:t xml:space="preserve">Struktura ludności w </w:t>
      </w:r>
      <w:r w:rsidR="00D65BAF">
        <w:rPr>
          <w:rFonts w:ascii="Cambria" w:hAnsi="Cambria" w:cs="Calibri Light"/>
          <w:sz w:val="24"/>
          <w:szCs w:val="24"/>
        </w:rPr>
        <w:t xml:space="preserve">gminie </w:t>
      </w:r>
      <w:r w:rsidR="00614213">
        <w:rPr>
          <w:rFonts w:ascii="Cambria" w:hAnsi="Cambria" w:cs="Calibri Light"/>
          <w:sz w:val="24"/>
          <w:szCs w:val="24"/>
        </w:rPr>
        <w:t xml:space="preserve">Nowe Miasto nad Pilicą </w:t>
      </w:r>
      <w:r w:rsidRPr="00BE7E59">
        <w:rPr>
          <w:rFonts w:ascii="Cambria" w:hAnsi="Cambria" w:cs="Calibri Light"/>
          <w:sz w:val="24"/>
          <w:szCs w:val="24"/>
        </w:rPr>
        <w:t xml:space="preserve">według ekonomicznych grup wieku w </w:t>
      </w:r>
      <w:r>
        <w:rPr>
          <w:rFonts w:ascii="Cambria" w:hAnsi="Cambria" w:cs="Calibri Light"/>
          <w:sz w:val="24"/>
          <w:szCs w:val="24"/>
        </w:rPr>
        <w:t>2020</w:t>
      </w:r>
      <w:r w:rsidRPr="00BE7E59">
        <w:rPr>
          <w:rFonts w:ascii="Cambria" w:hAnsi="Cambria" w:cs="Calibri Light"/>
          <w:sz w:val="24"/>
          <w:szCs w:val="24"/>
        </w:rPr>
        <w:t xml:space="preserve"> </w:t>
      </w:r>
      <w:r>
        <w:rPr>
          <w:rFonts w:ascii="Cambria" w:hAnsi="Cambria" w:cs="Calibri Light"/>
          <w:sz w:val="24"/>
          <w:szCs w:val="24"/>
        </w:rPr>
        <w:t xml:space="preserve">roku </w:t>
      </w:r>
      <w:r w:rsidRPr="00BE7E59">
        <w:rPr>
          <w:rFonts w:ascii="Cambria" w:hAnsi="Cambria" w:cs="Calibri Light"/>
          <w:sz w:val="24"/>
          <w:szCs w:val="24"/>
        </w:rPr>
        <w:t>przedstawia</w:t>
      </w:r>
      <w:r w:rsidR="00D053B1">
        <w:rPr>
          <w:rFonts w:ascii="Cambria" w:hAnsi="Cambria" w:cs="Calibri Light"/>
          <w:sz w:val="24"/>
          <w:szCs w:val="24"/>
        </w:rPr>
        <w:t>ła</w:t>
      </w:r>
      <w:r w:rsidRPr="00BE7E59">
        <w:rPr>
          <w:rFonts w:ascii="Cambria" w:hAnsi="Cambria" w:cs="Calibri Light"/>
          <w:sz w:val="24"/>
          <w:szCs w:val="24"/>
        </w:rPr>
        <w:t xml:space="preserve"> się następująco:</w:t>
      </w:r>
    </w:p>
    <w:p w14:paraId="3DC932C2" w14:textId="4648C32A" w:rsidR="00B44397" w:rsidRDefault="007B1CB0" w:rsidP="0028473E">
      <w:pPr>
        <w:pStyle w:val="Akapitzlist"/>
        <w:numPr>
          <w:ilvl w:val="0"/>
          <w:numId w:val="12"/>
        </w:numPr>
        <w:spacing w:after="0"/>
        <w:ind w:left="984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16</w:t>
      </w:r>
      <w:r w:rsidR="00D65BAF">
        <w:rPr>
          <w:rFonts w:ascii="Cambria" w:hAnsi="Cambria" w:cs="Calibri Light"/>
          <w:sz w:val="24"/>
          <w:szCs w:val="24"/>
        </w:rPr>
        <w:t>,0</w:t>
      </w:r>
      <w:r w:rsidR="00B44397" w:rsidRPr="00BE7E59">
        <w:rPr>
          <w:rFonts w:ascii="Cambria" w:hAnsi="Cambria" w:cs="Calibri Light"/>
          <w:sz w:val="24"/>
          <w:szCs w:val="24"/>
        </w:rPr>
        <w:t xml:space="preserve">% </w:t>
      </w:r>
      <w:r w:rsidR="00D053B1">
        <w:rPr>
          <w:rFonts w:ascii="Cambria" w:hAnsi="Cambria" w:cs="Calibri Light"/>
          <w:sz w:val="24"/>
          <w:szCs w:val="24"/>
        </w:rPr>
        <w:t>mieszkańców było</w:t>
      </w:r>
      <w:r w:rsidR="00B44397" w:rsidRPr="00BE7E59">
        <w:rPr>
          <w:rFonts w:ascii="Cambria" w:hAnsi="Cambria" w:cs="Calibri Light"/>
          <w:sz w:val="24"/>
          <w:szCs w:val="24"/>
        </w:rPr>
        <w:t xml:space="preserve"> w wieku przedprodukcyjnym </w:t>
      </w:r>
      <w:r w:rsidR="00D053B1">
        <w:rPr>
          <w:rFonts w:ascii="Cambria" w:hAnsi="Cambria"/>
          <w:sz w:val="24"/>
          <w:szCs w:val="24"/>
        </w:rPr>
        <w:t>-</w:t>
      </w:r>
      <w:r w:rsidR="00B44397" w:rsidRPr="002F70FD">
        <w:rPr>
          <w:rFonts w:ascii="Cambria" w:hAnsi="Cambria"/>
          <w:sz w:val="24"/>
          <w:szCs w:val="24"/>
        </w:rPr>
        <w:t xml:space="preserve"> do 17 roku życia</w:t>
      </w:r>
      <w:r w:rsidR="00B44397" w:rsidRPr="002F70FD">
        <w:rPr>
          <w:rFonts w:ascii="Cambria" w:hAnsi="Cambria" w:cs="Calibri Light"/>
          <w:sz w:val="24"/>
          <w:szCs w:val="24"/>
        </w:rPr>
        <w:t>;</w:t>
      </w:r>
    </w:p>
    <w:p w14:paraId="6AAD0142" w14:textId="456CAB80" w:rsidR="00B44397" w:rsidRPr="00D65BAF" w:rsidRDefault="007B1CB0" w:rsidP="00D65BAF">
      <w:pPr>
        <w:pStyle w:val="Akapitzlist"/>
        <w:numPr>
          <w:ilvl w:val="0"/>
          <w:numId w:val="12"/>
        </w:numPr>
        <w:spacing w:after="0"/>
        <w:ind w:left="984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57,1</w:t>
      </w:r>
      <w:r w:rsidR="00B44397" w:rsidRPr="00D65BAF">
        <w:rPr>
          <w:rFonts w:ascii="Cambria" w:hAnsi="Cambria" w:cs="Calibri Light"/>
          <w:sz w:val="24"/>
          <w:szCs w:val="24"/>
        </w:rPr>
        <w:t>% mieszkańców Gminy</w:t>
      </w:r>
      <w:r w:rsidR="00D053B1" w:rsidRPr="00D65BAF">
        <w:rPr>
          <w:rFonts w:ascii="Cambria" w:hAnsi="Cambria" w:cs="Calibri Light"/>
          <w:sz w:val="24"/>
          <w:szCs w:val="24"/>
        </w:rPr>
        <w:t xml:space="preserve"> było</w:t>
      </w:r>
      <w:r w:rsidR="00B44397" w:rsidRPr="00D65BAF">
        <w:rPr>
          <w:rFonts w:ascii="Cambria" w:hAnsi="Cambria" w:cs="Calibri Light"/>
          <w:sz w:val="24"/>
          <w:szCs w:val="24"/>
        </w:rPr>
        <w:t xml:space="preserve"> w wieku produkcyjnym </w:t>
      </w:r>
      <w:r w:rsidR="00D053B1" w:rsidRPr="00D65BAF">
        <w:rPr>
          <w:rFonts w:ascii="Cambria" w:hAnsi="Cambria"/>
          <w:sz w:val="24"/>
          <w:szCs w:val="24"/>
        </w:rPr>
        <w:t>-</w:t>
      </w:r>
      <w:r w:rsidR="00B44397" w:rsidRPr="00D65BAF">
        <w:rPr>
          <w:rFonts w:ascii="Cambria" w:hAnsi="Cambria"/>
          <w:sz w:val="24"/>
          <w:szCs w:val="24"/>
        </w:rPr>
        <w:t xml:space="preserve"> </w:t>
      </w:r>
      <w:r w:rsidR="007D28B5" w:rsidRPr="00D65BAF">
        <w:rPr>
          <w:rFonts w:ascii="Cambria" w:hAnsi="Cambria"/>
          <w:sz w:val="24"/>
          <w:szCs w:val="24"/>
        </w:rPr>
        <w:t xml:space="preserve">dla </w:t>
      </w:r>
      <w:r w:rsidR="00B44397" w:rsidRPr="00D65BAF">
        <w:rPr>
          <w:rFonts w:ascii="Cambria" w:hAnsi="Cambria"/>
          <w:sz w:val="24"/>
          <w:szCs w:val="24"/>
        </w:rPr>
        <w:t>kobiet</w:t>
      </w:r>
      <w:r w:rsidR="007D28B5" w:rsidRPr="00D65BAF">
        <w:rPr>
          <w:rFonts w:ascii="Cambria" w:hAnsi="Cambria"/>
          <w:sz w:val="24"/>
          <w:szCs w:val="24"/>
        </w:rPr>
        <w:t xml:space="preserve"> jest to między</w:t>
      </w:r>
      <w:r w:rsidR="00EF72F1" w:rsidRPr="00D65BAF">
        <w:rPr>
          <w:rFonts w:ascii="Cambria" w:hAnsi="Cambria"/>
          <w:sz w:val="24"/>
          <w:szCs w:val="24"/>
        </w:rPr>
        <w:t xml:space="preserve"> 18</w:t>
      </w:r>
      <w:r w:rsidR="007D28B5" w:rsidRPr="00D65BAF">
        <w:rPr>
          <w:rFonts w:ascii="Cambria" w:hAnsi="Cambria"/>
          <w:sz w:val="24"/>
          <w:szCs w:val="24"/>
        </w:rPr>
        <w:t xml:space="preserve"> a </w:t>
      </w:r>
      <w:r w:rsidR="00EF72F1" w:rsidRPr="00D65BAF">
        <w:rPr>
          <w:rFonts w:ascii="Cambria" w:hAnsi="Cambria"/>
          <w:sz w:val="24"/>
          <w:szCs w:val="24"/>
        </w:rPr>
        <w:t>59</w:t>
      </w:r>
      <w:r w:rsidR="00B44397" w:rsidRPr="00D65BAF">
        <w:rPr>
          <w:rFonts w:ascii="Cambria" w:hAnsi="Cambria"/>
          <w:sz w:val="24"/>
          <w:szCs w:val="24"/>
        </w:rPr>
        <w:t xml:space="preserve"> </w:t>
      </w:r>
      <w:r w:rsidR="007D28B5" w:rsidRPr="00D65BAF">
        <w:rPr>
          <w:rFonts w:ascii="Cambria" w:hAnsi="Cambria"/>
          <w:sz w:val="24"/>
          <w:szCs w:val="24"/>
        </w:rPr>
        <w:t xml:space="preserve">rokiem życia, a dla mężczyzn między 18 a </w:t>
      </w:r>
      <w:r w:rsidR="00B44397" w:rsidRPr="00D65BAF">
        <w:rPr>
          <w:rFonts w:ascii="Cambria" w:hAnsi="Cambria"/>
          <w:sz w:val="24"/>
          <w:szCs w:val="24"/>
        </w:rPr>
        <w:t xml:space="preserve">64 </w:t>
      </w:r>
      <w:r w:rsidR="007D28B5" w:rsidRPr="00D65BAF">
        <w:rPr>
          <w:rFonts w:ascii="Cambria" w:hAnsi="Cambria"/>
          <w:sz w:val="24"/>
          <w:szCs w:val="24"/>
        </w:rPr>
        <w:t>rokiem życia</w:t>
      </w:r>
      <w:r w:rsidR="00B44397" w:rsidRPr="00D65BAF">
        <w:rPr>
          <w:rFonts w:ascii="Cambria" w:hAnsi="Cambria"/>
          <w:sz w:val="24"/>
          <w:szCs w:val="24"/>
        </w:rPr>
        <w:t>;</w:t>
      </w:r>
    </w:p>
    <w:p w14:paraId="0A163771" w14:textId="74FC368C" w:rsidR="00B44397" w:rsidRPr="002F70FD" w:rsidRDefault="007B1CB0" w:rsidP="0028473E">
      <w:pPr>
        <w:pStyle w:val="Akapitzlist"/>
        <w:numPr>
          <w:ilvl w:val="0"/>
          <w:numId w:val="12"/>
        </w:numPr>
        <w:spacing w:after="0"/>
        <w:ind w:left="984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26,8</w:t>
      </w:r>
      <w:r w:rsidR="00D053B1">
        <w:rPr>
          <w:rFonts w:ascii="Cambria" w:hAnsi="Cambria" w:cs="Calibri Light"/>
          <w:sz w:val="24"/>
          <w:szCs w:val="24"/>
        </w:rPr>
        <w:t>% mieszkańców było</w:t>
      </w:r>
      <w:r w:rsidR="00B44397" w:rsidRPr="002F70FD">
        <w:rPr>
          <w:rFonts w:ascii="Cambria" w:hAnsi="Cambria" w:cs="Calibri Light"/>
          <w:sz w:val="24"/>
          <w:szCs w:val="24"/>
        </w:rPr>
        <w:t xml:space="preserve"> w wieku poprodukcyjnym </w:t>
      </w:r>
      <w:r w:rsidR="00D053B1">
        <w:rPr>
          <w:rFonts w:ascii="Cambria" w:hAnsi="Cambria"/>
          <w:sz w:val="24"/>
          <w:szCs w:val="24"/>
        </w:rPr>
        <w:t>-</w:t>
      </w:r>
      <w:r w:rsidR="00B44397" w:rsidRPr="002F70FD">
        <w:rPr>
          <w:rFonts w:ascii="Cambria" w:hAnsi="Cambria" w:cs="Calibri Light"/>
          <w:sz w:val="24"/>
          <w:szCs w:val="24"/>
        </w:rPr>
        <w:t xml:space="preserve"> </w:t>
      </w:r>
      <w:r w:rsidR="007D28B5">
        <w:rPr>
          <w:rFonts w:ascii="Cambria" w:hAnsi="Cambria" w:cs="Calibri Light"/>
          <w:sz w:val="24"/>
          <w:szCs w:val="24"/>
        </w:rPr>
        <w:t xml:space="preserve">dla </w:t>
      </w:r>
      <w:r w:rsidR="00EF72F1">
        <w:rPr>
          <w:rFonts w:ascii="Cambria" w:hAnsi="Cambria" w:cs="Calibri Light"/>
          <w:sz w:val="24"/>
          <w:szCs w:val="24"/>
        </w:rPr>
        <w:t>kobiet</w:t>
      </w:r>
      <w:r w:rsidR="007D28B5">
        <w:rPr>
          <w:rFonts w:ascii="Cambria" w:hAnsi="Cambria" w:cs="Calibri Light"/>
          <w:sz w:val="24"/>
          <w:szCs w:val="24"/>
        </w:rPr>
        <w:t xml:space="preserve"> jest to powyżej</w:t>
      </w:r>
      <w:r w:rsidR="00EF72F1">
        <w:rPr>
          <w:rFonts w:ascii="Cambria" w:hAnsi="Cambria" w:cs="Calibri Light"/>
          <w:sz w:val="24"/>
          <w:szCs w:val="24"/>
        </w:rPr>
        <w:t xml:space="preserve"> 60 </w:t>
      </w:r>
      <w:r w:rsidR="007D28B5">
        <w:rPr>
          <w:rFonts w:ascii="Cambria" w:hAnsi="Cambria" w:cs="Calibri Light"/>
          <w:sz w:val="24"/>
          <w:szCs w:val="24"/>
        </w:rPr>
        <w:t>roku życia, natomiast dla mężczyzn powyżej</w:t>
      </w:r>
      <w:r w:rsidR="00EF72F1">
        <w:rPr>
          <w:rFonts w:ascii="Cambria" w:hAnsi="Cambria" w:cs="Calibri Light"/>
          <w:sz w:val="24"/>
          <w:szCs w:val="24"/>
        </w:rPr>
        <w:t xml:space="preserve"> </w:t>
      </w:r>
      <w:r w:rsidR="00B44397" w:rsidRPr="002F70FD">
        <w:rPr>
          <w:rFonts w:ascii="Cambria" w:hAnsi="Cambria" w:cs="Calibri Light"/>
          <w:sz w:val="24"/>
          <w:szCs w:val="24"/>
        </w:rPr>
        <w:t xml:space="preserve">65 </w:t>
      </w:r>
      <w:r w:rsidR="007D28B5">
        <w:rPr>
          <w:rFonts w:ascii="Cambria" w:hAnsi="Cambria" w:cs="Calibri Light"/>
          <w:sz w:val="24"/>
          <w:szCs w:val="24"/>
        </w:rPr>
        <w:t>roku życia</w:t>
      </w:r>
      <w:r w:rsidR="00B44397" w:rsidRPr="002F70FD">
        <w:rPr>
          <w:rFonts w:ascii="Cambria" w:hAnsi="Cambria" w:cs="Calibri Light"/>
          <w:sz w:val="24"/>
          <w:szCs w:val="24"/>
        </w:rPr>
        <w:t>.</w:t>
      </w:r>
    </w:p>
    <w:p w14:paraId="6D83444F" w14:textId="77777777" w:rsidR="004E483B" w:rsidRDefault="004E483B" w:rsidP="00B44397">
      <w:pPr>
        <w:spacing w:before="120" w:after="0"/>
        <w:ind w:firstLine="708"/>
        <w:jc w:val="both"/>
        <w:rPr>
          <w:rFonts w:ascii="Cambria" w:hAnsi="Cambria" w:cs="Calibri Light"/>
          <w:sz w:val="24"/>
          <w:szCs w:val="24"/>
        </w:rPr>
      </w:pPr>
    </w:p>
    <w:p w14:paraId="5FE076D2" w14:textId="77777777" w:rsidR="004E483B" w:rsidRDefault="004E483B" w:rsidP="00B44397">
      <w:pPr>
        <w:spacing w:before="120" w:after="0"/>
        <w:ind w:firstLine="708"/>
        <w:jc w:val="both"/>
        <w:rPr>
          <w:rFonts w:ascii="Cambria" w:hAnsi="Cambria" w:cs="Calibri Light"/>
          <w:sz w:val="24"/>
          <w:szCs w:val="24"/>
        </w:rPr>
      </w:pPr>
    </w:p>
    <w:p w14:paraId="413B3453" w14:textId="77777777" w:rsidR="004E483B" w:rsidRDefault="004E483B" w:rsidP="00B44397">
      <w:pPr>
        <w:spacing w:before="120" w:after="0"/>
        <w:ind w:firstLine="708"/>
        <w:jc w:val="both"/>
        <w:rPr>
          <w:rFonts w:ascii="Cambria" w:hAnsi="Cambria" w:cs="Calibri Light"/>
          <w:sz w:val="24"/>
          <w:szCs w:val="24"/>
        </w:rPr>
      </w:pPr>
    </w:p>
    <w:p w14:paraId="17532C6C" w14:textId="77777777" w:rsidR="004E483B" w:rsidRDefault="004E483B" w:rsidP="00B44397">
      <w:pPr>
        <w:spacing w:before="120" w:after="0"/>
        <w:ind w:firstLine="708"/>
        <w:jc w:val="both"/>
        <w:rPr>
          <w:rFonts w:ascii="Cambria" w:hAnsi="Cambria" w:cs="Calibri Light"/>
          <w:sz w:val="24"/>
          <w:szCs w:val="24"/>
        </w:rPr>
      </w:pPr>
    </w:p>
    <w:p w14:paraId="49D37F99" w14:textId="77777777" w:rsidR="004E483B" w:rsidRDefault="004E483B" w:rsidP="00614213">
      <w:pPr>
        <w:spacing w:before="120" w:after="0"/>
        <w:jc w:val="both"/>
        <w:rPr>
          <w:rFonts w:ascii="Cambria" w:hAnsi="Cambria" w:cs="Calibri Light"/>
          <w:sz w:val="24"/>
          <w:szCs w:val="24"/>
        </w:rPr>
      </w:pPr>
    </w:p>
    <w:p w14:paraId="1159A433" w14:textId="6C237C90" w:rsidR="00B44397" w:rsidRPr="00BE7E59" w:rsidRDefault="00B44397" w:rsidP="00B44397">
      <w:pPr>
        <w:spacing w:before="120" w:after="0"/>
        <w:ind w:firstLine="708"/>
        <w:jc w:val="both"/>
        <w:rPr>
          <w:rFonts w:ascii="Cambria" w:hAnsi="Cambria" w:cs="Calibri Light"/>
          <w:sz w:val="24"/>
          <w:szCs w:val="24"/>
        </w:rPr>
      </w:pPr>
      <w:r w:rsidRPr="00BE7E59">
        <w:rPr>
          <w:rFonts w:ascii="Cambria" w:hAnsi="Cambria" w:cs="Calibri Light"/>
          <w:sz w:val="24"/>
          <w:szCs w:val="24"/>
        </w:rPr>
        <w:lastRenderedPageBreak/>
        <w:t xml:space="preserve">Poniższa tabela prezentuje </w:t>
      </w:r>
      <w:r w:rsidR="00D65BAF">
        <w:rPr>
          <w:rFonts w:ascii="Cambria" w:hAnsi="Cambria" w:cs="Calibri Light"/>
          <w:sz w:val="24"/>
          <w:szCs w:val="24"/>
        </w:rPr>
        <w:t xml:space="preserve">ludność gminy </w:t>
      </w:r>
      <w:r w:rsidR="007B1CB0">
        <w:rPr>
          <w:rFonts w:ascii="Cambria" w:hAnsi="Cambria" w:cs="Calibri Light"/>
          <w:sz w:val="24"/>
          <w:szCs w:val="24"/>
        </w:rPr>
        <w:t xml:space="preserve">Nowe Miasto nad Pilicą </w:t>
      </w:r>
      <w:r w:rsidR="00EF72F1">
        <w:rPr>
          <w:rFonts w:ascii="Cambria" w:hAnsi="Cambria" w:cs="Calibri Light"/>
          <w:sz w:val="24"/>
          <w:szCs w:val="24"/>
        </w:rPr>
        <w:t xml:space="preserve">według </w:t>
      </w:r>
      <w:r w:rsidRPr="00BE7E59">
        <w:rPr>
          <w:rFonts w:ascii="Cambria" w:hAnsi="Cambria" w:cs="Calibri Light"/>
          <w:sz w:val="24"/>
          <w:szCs w:val="24"/>
        </w:rPr>
        <w:t>ekonomiczn</w:t>
      </w:r>
      <w:r w:rsidR="00EF72F1">
        <w:rPr>
          <w:rFonts w:ascii="Cambria" w:hAnsi="Cambria" w:cs="Calibri Light"/>
          <w:sz w:val="24"/>
          <w:szCs w:val="24"/>
        </w:rPr>
        <w:t xml:space="preserve">ych grup </w:t>
      </w:r>
      <w:r w:rsidRPr="00BE7E59">
        <w:rPr>
          <w:rFonts w:ascii="Cambria" w:hAnsi="Cambria" w:cs="Calibri Light"/>
          <w:sz w:val="24"/>
          <w:szCs w:val="24"/>
        </w:rPr>
        <w:t>wieku</w:t>
      </w:r>
      <w:r w:rsidR="00EF72F1">
        <w:rPr>
          <w:rFonts w:ascii="Cambria" w:hAnsi="Cambria" w:cs="Calibri Light"/>
          <w:sz w:val="24"/>
          <w:szCs w:val="24"/>
        </w:rPr>
        <w:t xml:space="preserve"> na przestrzeni </w:t>
      </w:r>
      <w:r>
        <w:rPr>
          <w:rFonts w:ascii="Cambria" w:hAnsi="Cambria" w:cs="Calibri Light"/>
          <w:sz w:val="24"/>
          <w:szCs w:val="24"/>
        </w:rPr>
        <w:t>lat 2018</w:t>
      </w:r>
      <w:r w:rsidRPr="00BE7E59">
        <w:rPr>
          <w:rFonts w:ascii="Cambria" w:hAnsi="Cambria" w:cs="Calibri Light"/>
          <w:sz w:val="24"/>
          <w:szCs w:val="24"/>
        </w:rPr>
        <w:t>-20</w:t>
      </w:r>
      <w:r>
        <w:rPr>
          <w:rFonts w:ascii="Cambria" w:hAnsi="Cambria" w:cs="Calibri Light"/>
          <w:sz w:val="24"/>
          <w:szCs w:val="24"/>
        </w:rPr>
        <w:t>20</w:t>
      </w:r>
      <w:r w:rsidR="00EF72F1">
        <w:rPr>
          <w:rFonts w:ascii="Cambria" w:hAnsi="Cambria" w:cs="Calibri Light"/>
          <w:sz w:val="24"/>
          <w:szCs w:val="24"/>
        </w:rPr>
        <w:t>. W tym okresie</w:t>
      </w:r>
      <w:r w:rsidRPr="00BE7E59">
        <w:rPr>
          <w:rFonts w:ascii="Cambria" w:hAnsi="Cambria" w:cs="Calibri Light"/>
          <w:sz w:val="24"/>
          <w:szCs w:val="24"/>
        </w:rPr>
        <w:t xml:space="preserve"> </w:t>
      </w:r>
      <w:r>
        <w:rPr>
          <w:rFonts w:ascii="Cambria" w:hAnsi="Cambria" w:cs="Calibri Light"/>
          <w:sz w:val="24"/>
          <w:szCs w:val="24"/>
        </w:rPr>
        <w:t>nastąpiły niekorzystne przemiany demografi</w:t>
      </w:r>
      <w:r w:rsidR="00EF72F1">
        <w:rPr>
          <w:rFonts w:ascii="Cambria" w:hAnsi="Cambria" w:cs="Calibri Light"/>
          <w:sz w:val="24"/>
          <w:szCs w:val="24"/>
        </w:rPr>
        <w:t>czne, gdyż</w:t>
      </w:r>
      <w:r>
        <w:rPr>
          <w:rFonts w:ascii="Cambria" w:hAnsi="Cambria" w:cs="Calibri Light"/>
          <w:sz w:val="24"/>
          <w:szCs w:val="24"/>
        </w:rPr>
        <w:t xml:space="preserve"> zauważ</w:t>
      </w:r>
      <w:r w:rsidRPr="00BE7E59">
        <w:rPr>
          <w:rFonts w:ascii="Cambria" w:hAnsi="Cambria" w:cs="Calibri Light"/>
          <w:sz w:val="24"/>
          <w:szCs w:val="24"/>
        </w:rPr>
        <w:t xml:space="preserve">alny jest </w:t>
      </w:r>
      <w:r w:rsidR="00EF72F1">
        <w:rPr>
          <w:rFonts w:ascii="Cambria" w:hAnsi="Cambria" w:cs="Calibri Light"/>
          <w:sz w:val="24"/>
          <w:szCs w:val="24"/>
        </w:rPr>
        <w:t>sukcesywny</w:t>
      </w:r>
      <w:r w:rsidRPr="00BE7E59">
        <w:rPr>
          <w:rFonts w:ascii="Cambria" w:hAnsi="Cambria" w:cs="Calibri Light"/>
          <w:sz w:val="24"/>
          <w:szCs w:val="24"/>
        </w:rPr>
        <w:t xml:space="preserve"> wzrost udzia</w:t>
      </w:r>
      <w:r>
        <w:rPr>
          <w:rFonts w:ascii="Cambria" w:hAnsi="Cambria" w:cs="Calibri Light"/>
          <w:sz w:val="24"/>
          <w:szCs w:val="24"/>
        </w:rPr>
        <w:t>ł</w:t>
      </w:r>
      <w:r w:rsidR="00D65BAF">
        <w:rPr>
          <w:rFonts w:ascii="Cambria" w:hAnsi="Cambria" w:cs="Calibri Light"/>
          <w:sz w:val="24"/>
          <w:szCs w:val="24"/>
        </w:rPr>
        <w:t xml:space="preserve">u osób w wieku poprodukcyjnym </w:t>
      </w:r>
      <w:r w:rsidR="00CD131D">
        <w:rPr>
          <w:rFonts w:ascii="Cambria" w:hAnsi="Cambria" w:cs="Calibri Light"/>
          <w:sz w:val="24"/>
          <w:szCs w:val="24"/>
        </w:rPr>
        <w:t>i j</w:t>
      </w:r>
      <w:r w:rsidR="00EF72F1">
        <w:rPr>
          <w:rFonts w:ascii="Cambria" w:hAnsi="Cambria" w:cs="Calibri Light"/>
          <w:sz w:val="24"/>
          <w:szCs w:val="24"/>
        </w:rPr>
        <w:t>ednocześnie spadek odsetka osób będących w</w:t>
      </w:r>
      <w:r w:rsidR="00462743">
        <w:rPr>
          <w:rFonts w:ascii="Cambria" w:hAnsi="Cambria" w:cs="Calibri Light"/>
          <w:sz w:val="24"/>
          <w:szCs w:val="24"/>
        </w:rPr>
        <w:t> </w:t>
      </w:r>
      <w:r w:rsidR="00EF72F1">
        <w:rPr>
          <w:rFonts w:ascii="Cambria" w:hAnsi="Cambria" w:cs="Calibri Light"/>
          <w:sz w:val="24"/>
          <w:szCs w:val="24"/>
        </w:rPr>
        <w:t xml:space="preserve">wieku produkcyjnym </w:t>
      </w:r>
      <w:r w:rsidR="00CD131D">
        <w:rPr>
          <w:rFonts w:ascii="Cambria" w:hAnsi="Cambria" w:cs="Calibri Light"/>
          <w:sz w:val="24"/>
          <w:szCs w:val="24"/>
        </w:rPr>
        <w:t>w ogóle społeczeństwa. Obserwowalny jest natomiast wzrost</w:t>
      </w:r>
      <w:r>
        <w:rPr>
          <w:rFonts w:ascii="Cambria" w:hAnsi="Cambria" w:cs="Calibri Light"/>
          <w:sz w:val="24"/>
          <w:szCs w:val="24"/>
        </w:rPr>
        <w:t xml:space="preserve"> </w:t>
      </w:r>
      <w:r w:rsidR="00EF72F1">
        <w:rPr>
          <w:rFonts w:ascii="Cambria" w:hAnsi="Cambria" w:cs="Calibri Light"/>
          <w:sz w:val="24"/>
          <w:szCs w:val="24"/>
        </w:rPr>
        <w:t xml:space="preserve"> </w:t>
      </w:r>
      <w:r>
        <w:rPr>
          <w:rFonts w:ascii="Cambria" w:hAnsi="Cambria" w:cs="Calibri Light"/>
          <w:sz w:val="24"/>
          <w:szCs w:val="24"/>
        </w:rPr>
        <w:t>udział</w:t>
      </w:r>
      <w:r w:rsidR="00EF72F1">
        <w:rPr>
          <w:rFonts w:ascii="Cambria" w:hAnsi="Cambria" w:cs="Calibri Light"/>
          <w:sz w:val="24"/>
          <w:szCs w:val="24"/>
        </w:rPr>
        <w:t>u</w:t>
      </w:r>
      <w:r w:rsidRPr="00BE7E59">
        <w:rPr>
          <w:rFonts w:ascii="Cambria" w:hAnsi="Cambria" w:cs="Calibri Light"/>
          <w:sz w:val="24"/>
          <w:szCs w:val="24"/>
        </w:rPr>
        <w:t xml:space="preserve"> osób w wieku </w:t>
      </w:r>
      <w:r w:rsidR="00CD131D">
        <w:rPr>
          <w:rFonts w:ascii="Cambria" w:hAnsi="Cambria" w:cs="Calibri Light"/>
          <w:sz w:val="24"/>
          <w:szCs w:val="24"/>
        </w:rPr>
        <w:t>przed</w:t>
      </w:r>
      <w:r w:rsidRPr="00BE7E59">
        <w:rPr>
          <w:rFonts w:ascii="Cambria" w:hAnsi="Cambria" w:cs="Calibri Light"/>
          <w:sz w:val="24"/>
          <w:szCs w:val="24"/>
        </w:rPr>
        <w:t>produkcyjnym. Udział osób w poszczególnych ek</w:t>
      </w:r>
      <w:r w:rsidR="00D65BAF">
        <w:rPr>
          <w:rFonts w:ascii="Cambria" w:hAnsi="Cambria" w:cs="Calibri Light"/>
          <w:sz w:val="24"/>
          <w:szCs w:val="24"/>
        </w:rPr>
        <w:t xml:space="preserve">onomicznych grupach wiekowych w </w:t>
      </w:r>
      <w:r>
        <w:rPr>
          <w:rFonts w:ascii="Cambria" w:hAnsi="Cambria" w:cs="Calibri Light"/>
          <w:sz w:val="24"/>
          <w:szCs w:val="24"/>
        </w:rPr>
        <w:t>2020</w:t>
      </w:r>
      <w:r w:rsidRPr="00BE7E59">
        <w:rPr>
          <w:rFonts w:ascii="Cambria" w:hAnsi="Cambria" w:cs="Calibri Light"/>
          <w:sz w:val="24"/>
          <w:szCs w:val="24"/>
        </w:rPr>
        <w:t xml:space="preserve"> roku prezentował się nieco odmiennie od wskaźników w</w:t>
      </w:r>
      <w:r w:rsidR="008A4B8A">
        <w:rPr>
          <w:rFonts w:ascii="Cambria" w:hAnsi="Cambria" w:cs="Calibri Light"/>
          <w:sz w:val="24"/>
          <w:szCs w:val="24"/>
        </w:rPr>
        <w:t> </w:t>
      </w:r>
      <w:r w:rsidRPr="00BE7E59">
        <w:rPr>
          <w:rFonts w:ascii="Cambria" w:hAnsi="Cambria" w:cs="Calibri Light"/>
          <w:sz w:val="24"/>
          <w:szCs w:val="24"/>
        </w:rPr>
        <w:t>całym województwie</w:t>
      </w:r>
      <w:r w:rsidR="00D65BAF">
        <w:rPr>
          <w:rFonts w:ascii="Cambria" w:hAnsi="Cambria" w:cs="Calibri Light"/>
          <w:sz w:val="24"/>
          <w:szCs w:val="24"/>
        </w:rPr>
        <w:t xml:space="preserve"> mazowieckim</w:t>
      </w:r>
      <w:r w:rsidRPr="00BE7E59">
        <w:rPr>
          <w:rFonts w:ascii="Cambria" w:hAnsi="Cambria" w:cs="Calibri Light"/>
          <w:sz w:val="24"/>
          <w:szCs w:val="24"/>
        </w:rPr>
        <w:t xml:space="preserve">, </w:t>
      </w:r>
      <w:r w:rsidR="008A4B8A">
        <w:rPr>
          <w:rFonts w:ascii="Cambria" w:hAnsi="Cambria" w:cs="Calibri Light"/>
          <w:sz w:val="24"/>
          <w:szCs w:val="24"/>
        </w:rPr>
        <w:t xml:space="preserve">gdyż </w:t>
      </w:r>
      <w:r w:rsidRPr="00BE7E59">
        <w:rPr>
          <w:rFonts w:ascii="Cambria" w:hAnsi="Cambria" w:cs="Calibri Light"/>
          <w:sz w:val="24"/>
          <w:szCs w:val="24"/>
        </w:rPr>
        <w:t>oso</w:t>
      </w:r>
      <w:r>
        <w:rPr>
          <w:rFonts w:ascii="Cambria" w:hAnsi="Cambria" w:cs="Calibri Light"/>
          <w:sz w:val="24"/>
          <w:szCs w:val="24"/>
        </w:rPr>
        <w:t xml:space="preserve">by w wieku </w:t>
      </w:r>
      <w:r w:rsidRPr="00BE7E59">
        <w:rPr>
          <w:rFonts w:ascii="Cambria" w:hAnsi="Cambria" w:cs="Calibri Light"/>
          <w:sz w:val="24"/>
          <w:szCs w:val="24"/>
        </w:rPr>
        <w:t>przedprodukcyjnym stanowi</w:t>
      </w:r>
      <w:r w:rsidR="00E8152A">
        <w:rPr>
          <w:rFonts w:ascii="Cambria" w:hAnsi="Cambria" w:cs="Calibri Light"/>
          <w:sz w:val="24"/>
          <w:szCs w:val="24"/>
        </w:rPr>
        <w:t>ły 19,4</w:t>
      </w:r>
      <w:r w:rsidR="00D65BAF">
        <w:rPr>
          <w:rFonts w:ascii="Cambria" w:hAnsi="Cambria" w:cs="Calibri Light"/>
          <w:sz w:val="24"/>
          <w:szCs w:val="24"/>
        </w:rPr>
        <w:t>%, w wieku produkcyjnym -</w:t>
      </w:r>
      <w:r w:rsidR="00E8152A">
        <w:rPr>
          <w:rFonts w:ascii="Cambria" w:hAnsi="Cambria" w:cs="Calibri Light"/>
          <w:sz w:val="24"/>
          <w:szCs w:val="24"/>
        </w:rPr>
        <w:t xml:space="preserve"> 58,6</w:t>
      </w:r>
      <w:r w:rsidRPr="00BE7E59">
        <w:rPr>
          <w:rFonts w:ascii="Cambria" w:hAnsi="Cambria" w:cs="Calibri Light"/>
          <w:sz w:val="24"/>
          <w:szCs w:val="24"/>
        </w:rPr>
        <w:t>%, na</w:t>
      </w:r>
      <w:r w:rsidR="00D65BAF">
        <w:rPr>
          <w:rFonts w:ascii="Cambria" w:hAnsi="Cambria" w:cs="Calibri Light"/>
          <w:sz w:val="24"/>
          <w:szCs w:val="24"/>
        </w:rPr>
        <w:t>tomiast</w:t>
      </w:r>
      <w:r w:rsidR="00462743">
        <w:rPr>
          <w:rFonts w:ascii="Cambria" w:hAnsi="Cambria" w:cs="Calibri Light"/>
          <w:sz w:val="24"/>
          <w:szCs w:val="24"/>
        </w:rPr>
        <w:t xml:space="preserve"> </w:t>
      </w:r>
      <w:r w:rsidR="00D65BAF">
        <w:rPr>
          <w:rFonts w:ascii="Cambria" w:hAnsi="Cambria" w:cs="Calibri Light"/>
          <w:sz w:val="24"/>
          <w:szCs w:val="24"/>
        </w:rPr>
        <w:t>w</w:t>
      </w:r>
      <w:r w:rsidR="00462743">
        <w:rPr>
          <w:rFonts w:ascii="Cambria" w:hAnsi="Cambria" w:cs="Calibri Light"/>
          <w:sz w:val="24"/>
          <w:szCs w:val="24"/>
        </w:rPr>
        <w:t> </w:t>
      </w:r>
      <w:r w:rsidR="00D65BAF">
        <w:rPr>
          <w:rFonts w:ascii="Cambria" w:hAnsi="Cambria" w:cs="Calibri Light"/>
          <w:sz w:val="24"/>
          <w:szCs w:val="24"/>
        </w:rPr>
        <w:t>wieku poprodukcyjnym -</w:t>
      </w:r>
      <w:r w:rsidRPr="00BE7E59">
        <w:rPr>
          <w:rFonts w:ascii="Cambria" w:hAnsi="Cambria" w:cs="Calibri Light"/>
          <w:sz w:val="24"/>
          <w:szCs w:val="24"/>
        </w:rPr>
        <w:t xml:space="preserve"> </w:t>
      </w:r>
      <w:r>
        <w:rPr>
          <w:rFonts w:ascii="Cambria" w:hAnsi="Cambria" w:cs="Calibri Light"/>
          <w:sz w:val="24"/>
          <w:szCs w:val="24"/>
        </w:rPr>
        <w:t>22,1</w:t>
      </w:r>
      <w:r w:rsidRPr="00BE7E59">
        <w:rPr>
          <w:rFonts w:ascii="Cambria" w:hAnsi="Cambria" w:cs="Calibri Light"/>
          <w:sz w:val="24"/>
          <w:szCs w:val="24"/>
        </w:rPr>
        <w:t>%.</w:t>
      </w:r>
    </w:p>
    <w:p w14:paraId="36FCEA35" w14:textId="7174F5DB" w:rsidR="00B44397" w:rsidRDefault="00B44397" w:rsidP="00D65BAF">
      <w:pPr>
        <w:pStyle w:val="Legenda"/>
        <w:spacing w:after="0"/>
        <w:rPr>
          <w:rFonts w:ascii="Cambria" w:hAnsi="Cambria" w:cs="Calibri Light"/>
          <w:sz w:val="24"/>
          <w:szCs w:val="24"/>
        </w:rPr>
      </w:pPr>
      <w:r w:rsidRPr="00F37D8F">
        <w:rPr>
          <w:rFonts w:ascii="Cambria" w:hAnsi="Cambria"/>
          <w:szCs w:val="24"/>
        </w:rPr>
        <w:t xml:space="preserve">Tabela </w:t>
      </w:r>
      <w:r w:rsidRPr="00F37D8F">
        <w:rPr>
          <w:rFonts w:ascii="Cambria" w:hAnsi="Cambria"/>
          <w:szCs w:val="24"/>
        </w:rPr>
        <w:fldChar w:fldCharType="begin"/>
      </w:r>
      <w:r w:rsidRPr="00F37D8F">
        <w:rPr>
          <w:rFonts w:ascii="Cambria" w:hAnsi="Cambria"/>
          <w:szCs w:val="24"/>
        </w:rPr>
        <w:instrText xml:space="preserve"> SEQ Tabela \* ARABIC </w:instrText>
      </w:r>
      <w:r w:rsidRPr="00F37D8F">
        <w:rPr>
          <w:rFonts w:ascii="Cambria" w:hAnsi="Cambria"/>
          <w:szCs w:val="24"/>
        </w:rPr>
        <w:fldChar w:fldCharType="separate"/>
      </w:r>
      <w:r w:rsidR="004015A1">
        <w:rPr>
          <w:rFonts w:ascii="Cambria" w:hAnsi="Cambria"/>
          <w:noProof/>
          <w:szCs w:val="24"/>
        </w:rPr>
        <w:t>2</w:t>
      </w:r>
      <w:r w:rsidRPr="00F37D8F">
        <w:rPr>
          <w:rFonts w:ascii="Cambria" w:hAnsi="Cambria"/>
          <w:szCs w:val="24"/>
        </w:rPr>
        <w:fldChar w:fldCharType="end"/>
      </w:r>
      <w:r w:rsidRPr="00F37D8F">
        <w:rPr>
          <w:rFonts w:ascii="Cambria" w:hAnsi="Cambria"/>
          <w:szCs w:val="24"/>
        </w:rPr>
        <w:t xml:space="preserve">. </w:t>
      </w:r>
      <w:bookmarkStart w:id="36" w:name="_Toc24718799"/>
      <w:bookmarkStart w:id="37" w:name="_Toc40870987"/>
      <w:bookmarkStart w:id="38" w:name="_Toc54161154"/>
      <w:bookmarkStart w:id="39" w:name="_Toc62214644"/>
      <w:bookmarkStart w:id="40" w:name="_Toc72305515"/>
      <w:r w:rsidRPr="00F37D8F">
        <w:rPr>
          <w:rFonts w:ascii="Cambria" w:hAnsi="Cambria" w:cs="Calibri Light"/>
          <w:szCs w:val="24"/>
        </w:rPr>
        <w:t xml:space="preserve">Udział ludności według ekonomicznych grup wieku w ogólnej liczbie ludności </w:t>
      </w:r>
      <w:r w:rsidR="00F37D8F">
        <w:rPr>
          <w:rFonts w:ascii="Cambria" w:hAnsi="Cambria" w:cs="Calibri Light"/>
          <w:szCs w:val="24"/>
        </w:rPr>
        <w:br/>
      </w:r>
      <w:r w:rsidRPr="00F37D8F">
        <w:rPr>
          <w:rFonts w:ascii="Cambria" w:hAnsi="Cambria" w:cs="Calibri Light"/>
          <w:szCs w:val="24"/>
        </w:rPr>
        <w:t xml:space="preserve">w latach 2018-2020 </w:t>
      </w:r>
      <w:r w:rsidR="00F37D8F" w:rsidRPr="00F37D8F">
        <w:rPr>
          <w:rFonts w:ascii="Cambria" w:hAnsi="Cambria" w:cs="Calibri Light"/>
          <w:szCs w:val="24"/>
        </w:rPr>
        <w:t xml:space="preserve">w Gminie Nowe Miasto nad Pilicą </w:t>
      </w:r>
      <w:r w:rsidRPr="00F37D8F">
        <w:rPr>
          <w:rFonts w:ascii="Cambria" w:hAnsi="Cambria" w:cs="Calibri Light"/>
          <w:szCs w:val="24"/>
        </w:rPr>
        <w:t>(w procentach)</w:t>
      </w:r>
      <w:bookmarkEnd w:id="36"/>
      <w:bookmarkEnd w:id="37"/>
      <w:bookmarkEnd w:id="38"/>
      <w:bookmarkEnd w:id="39"/>
      <w:bookmarkEnd w:id="40"/>
    </w:p>
    <w:tbl>
      <w:tblPr>
        <w:tblStyle w:val="redniasiatka3akcent3"/>
        <w:tblW w:w="4147" w:type="pct"/>
        <w:jc w:val="center"/>
        <w:tblLook w:val="04A0" w:firstRow="1" w:lastRow="0" w:firstColumn="1" w:lastColumn="0" w:noHBand="0" w:noVBand="1"/>
      </w:tblPr>
      <w:tblGrid>
        <w:gridCol w:w="4300"/>
        <w:gridCol w:w="1080"/>
        <w:gridCol w:w="1009"/>
        <w:gridCol w:w="1119"/>
      </w:tblGrid>
      <w:tr w:rsidR="00B44397" w:rsidRPr="006E530B" w14:paraId="62EAE82D" w14:textId="77777777" w:rsidTr="00614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pct"/>
            <w:shd w:val="clear" w:color="auto" w:fill="595154" w:themeFill="accent6" w:themeFillShade="BF"/>
          </w:tcPr>
          <w:p w14:paraId="1FB1B724" w14:textId="77777777" w:rsidR="00B44397" w:rsidRPr="00D65BAF" w:rsidRDefault="00B44397" w:rsidP="00496A1E">
            <w:pPr>
              <w:spacing w:line="276" w:lineRule="auto"/>
              <w:jc w:val="center"/>
              <w:rPr>
                <w:rFonts w:ascii="Cambria" w:hAnsi="Cambria" w:cs="Calibri Light"/>
              </w:rPr>
            </w:pPr>
            <w:r w:rsidRPr="00D65BAF">
              <w:rPr>
                <w:rFonts w:ascii="Cambria" w:hAnsi="Cambria" w:cs="Calibri Light"/>
              </w:rPr>
              <w:t>wyszczególnienie</w:t>
            </w:r>
          </w:p>
        </w:tc>
        <w:tc>
          <w:tcPr>
            <w:tcW w:w="719" w:type="pct"/>
            <w:shd w:val="clear" w:color="auto" w:fill="595154" w:themeFill="accent6" w:themeFillShade="BF"/>
          </w:tcPr>
          <w:p w14:paraId="7FCBA948" w14:textId="77777777" w:rsidR="00B44397" w:rsidRPr="00D65BAF" w:rsidRDefault="00B44397" w:rsidP="00496A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 Light"/>
              </w:rPr>
            </w:pPr>
            <w:r w:rsidRPr="00D65BAF">
              <w:rPr>
                <w:rFonts w:ascii="Cambria" w:hAnsi="Cambria" w:cs="Calibri Light"/>
              </w:rPr>
              <w:t>2018</w:t>
            </w:r>
          </w:p>
        </w:tc>
        <w:tc>
          <w:tcPr>
            <w:tcW w:w="672" w:type="pct"/>
            <w:shd w:val="clear" w:color="auto" w:fill="595154" w:themeFill="accent6" w:themeFillShade="BF"/>
          </w:tcPr>
          <w:p w14:paraId="432A1AC1" w14:textId="77777777" w:rsidR="00B44397" w:rsidRPr="00D65BAF" w:rsidRDefault="00B44397" w:rsidP="00496A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 Light"/>
              </w:rPr>
            </w:pPr>
            <w:r w:rsidRPr="00D65BAF">
              <w:rPr>
                <w:rFonts w:ascii="Cambria" w:hAnsi="Cambria" w:cs="Calibri Light"/>
              </w:rPr>
              <w:t>2019</w:t>
            </w:r>
          </w:p>
        </w:tc>
        <w:tc>
          <w:tcPr>
            <w:tcW w:w="745" w:type="pct"/>
            <w:shd w:val="clear" w:color="auto" w:fill="595154" w:themeFill="accent6" w:themeFillShade="BF"/>
          </w:tcPr>
          <w:p w14:paraId="415131A9" w14:textId="77777777" w:rsidR="00B44397" w:rsidRPr="00D65BAF" w:rsidRDefault="00B44397" w:rsidP="00496A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 Light"/>
              </w:rPr>
            </w:pPr>
            <w:r w:rsidRPr="00D65BAF">
              <w:rPr>
                <w:rFonts w:ascii="Cambria" w:hAnsi="Cambria" w:cs="Calibri Light"/>
              </w:rPr>
              <w:t>2020</w:t>
            </w:r>
          </w:p>
        </w:tc>
      </w:tr>
      <w:tr w:rsidR="00B44397" w:rsidRPr="006E530B" w14:paraId="292CB21A" w14:textId="77777777" w:rsidTr="006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pct"/>
            <w:shd w:val="clear" w:color="auto" w:fill="F2F2F2" w:themeFill="background1" w:themeFillShade="F2"/>
          </w:tcPr>
          <w:p w14:paraId="68D9E0A2" w14:textId="77777777" w:rsidR="00B44397" w:rsidRPr="00D65BAF" w:rsidRDefault="00B44397" w:rsidP="00496A1E">
            <w:pPr>
              <w:spacing w:line="276" w:lineRule="auto"/>
              <w:jc w:val="center"/>
              <w:rPr>
                <w:rFonts w:ascii="Cambria" w:hAnsi="Cambria" w:cs="Calibri Light"/>
                <w:b w:val="0"/>
                <w:color w:val="auto"/>
              </w:rPr>
            </w:pPr>
            <w:r w:rsidRPr="00D65BAF">
              <w:rPr>
                <w:rFonts w:ascii="Cambria" w:hAnsi="Cambria" w:cs="Calibri Light"/>
                <w:b w:val="0"/>
                <w:color w:val="auto"/>
              </w:rPr>
              <w:t>wiek przedprodukcyjny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098BA256" w14:textId="1215F915" w:rsidR="00B44397" w:rsidRPr="00D65BAF" w:rsidRDefault="007B1CB0" w:rsidP="00496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15,6</w:t>
            </w:r>
          </w:p>
        </w:tc>
        <w:tc>
          <w:tcPr>
            <w:tcW w:w="672" w:type="pct"/>
            <w:shd w:val="clear" w:color="auto" w:fill="F2F2F2" w:themeFill="background1" w:themeFillShade="F2"/>
          </w:tcPr>
          <w:p w14:paraId="4CDF7DE8" w14:textId="700148EF" w:rsidR="00B44397" w:rsidRPr="00D65BAF" w:rsidRDefault="007B1CB0" w:rsidP="00D46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15,7</w:t>
            </w:r>
          </w:p>
        </w:tc>
        <w:tc>
          <w:tcPr>
            <w:tcW w:w="745" w:type="pct"/>
            <w:shd w:val="clear" w:color="auto" w:fill="F2F2F2" w:themeFill="background1" w:themeFillShade="F2"/>
          </w:tcPr>
          <w:p w14:paraId="34EDFDC1" w14:textId="51AF44B1" w:rsidR="00B44397" w:rsidRPr="00D65BAF" w:rsidRDefault="007B1CB0" w:rsidP="00496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16,0</w:t>
            </w:r>
          </w:p>
        </w:tc>
      </w:tr>
      <w:tr w:rsidR="00B44397" w:rsidRPr="006E530B" w14:paraId="0AD416F8" w14:textId="77777777" w:rsidTr="00614213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pct"/>
            <w:shd w:val="clear" w:color="auto" w:fill="F2F2F2" w:themeFill="background1" w:themeFillShade="F2"/>
          </w:tcPr>
          <w:p w14:paraId="32B952E2" w14:textId="77777777" w:rsidR="00B44397" w:rsidRPr="00D65BAF" w:rsidRDefault="00B44397" w:rsidP="00496A1E">
            <w:pPr>
              <w:spacing w:line="276" w:lineRule="auto"/>
              <w:jc w:val="center"/>
              <w:rPr>
                <w:rFonts w:ascii="Cambria" w:hAnsi="Cambria" w:cs="Calibri Light"/>
                <w:b w:val="0"/>
                <w:color w:val="auto"/>
              </w:rPr>
            </w:pPr>
            <w:r w:rsidRPr="00D65BAF">
              <w:rPr>
                <w:rFonts w:ascii="Cambria" w:hAnsi="Cambria" w:cs="Calibri Light"/>
                <w:b w:val="0"/>
                <w:color w:val="auto"/>
              </w:rPr>
              <w:t>wiek produkcyjny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0AAD6DDD" w14:textId="4BEB1C15" w:rsidR="00B44397" w:rsidRPr="00D65BAF" w:rsidRDefault="007B1CB0" w:rsidP="00496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59,0</w:t>
            </w:r>
          </w:p>
        </w:tc>
        <w:tc>
          <w:tcPr>
            <w:tcW w:w="672" w:type="pct"/>
            <w:shd w:val="clear" w:color="auto" w:fill="F2F2F2" w:themeFill="background1" w:themeFillShade="F2"/>
          </w:tcPr>
          <w:p w14:paraId="3A5C6EE2" w14:textId="15A12D0B" w:rsidR="00B44397" w:rsidRPr="00D65BAF" w:rsidRDefault="007B1CB0" w:rsidP="00496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58,0</w:t>
            </w:r>
          </w:p>
        </w:tc>
        <w:tc>
          <w:tcPr>
            <w:tcW w:w="745" w:type="pct"/>
            <w:shd w:val="clear" w:color="auto" w:fill="F2F2F2" w:themeFill="background1" w:themeFillShade="F2"/>
          </w:tcPr>
          <w:p w14:paraId="0716A567" w14:textId="6349C98C" w:rsidR="00B44397" w:rsidRPr="00D65BAF" w:rsidRDefault="007B1CB0" w:rsidP="00496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57,1</w:t>
            </w:r>
          </w:p>
        </w:tc>
      </w:tr>
      <w:tr w:rsidR="00B44397" w:rsidRPr="006E530B" w14:paraId="6555432C" w14:textId="77777777" w:rsidTr="006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pct"/>
            <w:shd w:val="clear" w:color="auto" w:fill="F2F2F2" w:themeFill="background1" w:themeFillShade="F2"/>
          </w:tcPr>
          <w:p w14:paraId="0581E491" w14:textId="77777777" w:rsidR="00B44397" w:rsidRPr="00D65BAF" w:rsidRDefault="00B44397" w:rsidP="00496A1E">
            <w:pPr>
              <w:spacing w:line="276" w:lineRule="auto"/>
              <w:jc w:val="center"/>
              <w:rPr>
                <w:rFonts w:ascii="Cambria" w:hAnsi="Cambria" w:cs="Calibri Light"/>
                <w:b w:val="0"/>
                <w:color w:val="auto"/>
              </w:rPr>
            </w:pPr>
            <w:r w:rsidRPr="00D65BAF">
              <w:rPr>
                <w:rFonts w:ascii="Cambria" w:hAnsi="Cambria" w:cs="Calibri Light"/>
                <w:b w:val="0"/>
                <w:color w:val="auto"/>
              </w:rPr>
              <w:t>wiek poprodukcyjny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632A3231" w14:textId="20C5F5CC" w:rsidR="00B44397" w:rsidRPr="00D65BAF" w:rsidRDefault="007B1CB0" w:rsidP="00496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25,4</w:t>
            </w:r>
          </w:p>
        </w:tc>
        <w:tc>
          <w:tcPr>
            <w:tcW w:w="672" w:type="pct"/>
            <w:shd w:val="clear" w:color="auto" w:fill="F2F2F2" w:themeFill="background1" w:themeFillShade="F2"/>
          </w:tcPr>
          <w:p w14:paraId="64D45F62" w14:textId="65736933" w:rsidR="00B44397" w:rsidRPr="00D65BAF" w:rsidRDefault="007B1CB0" w:rsidP="00496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26,3</w:t>
            </w:r>
          </w:p>
        </w:tc>
        <w:tc>
          <w:tcPr>
            <w:tcW w:w="745" w:type="pct"/>
            <w:shd w:val="clear" w:color="auto" w:fill="F2F2F2" w:themeFill="background1" w:themeFillShade="F2"/>
          </w:tcPr>
          <w:p w14:paraId="425C2DC9" w14:textId="1797BE6B" w:rsidR="00B44397" w:rsidRPr="00D65BAF" w:rsidRDefault="007B1CB0" w:rsidP="00496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26,8</w:t>
            </w:r>
          </w:p>
        </w:tc>
      </w:tr>
    </w:tbl>
    <w:p w14:paraId="2350D266" w14:textId="275E71FA" w:rsidR="00D4659B" w:rsidRDefault="00B44397" w:rsidP="00B44397">
      <w:pPr>
        <w:spacing w:after="0" w:line="360" w:lineRule="auto"/>
        <w:jc w:val="both"/>
        <w:rPr>
          <w:rFonts w:ascii="Cambria" w:hAnsi="Cambria" w:cs="Calibri Light"/>
          <w:i/>
          <w:szCs w:val="24"/>
        </w:rPr>
      </w:pPr>
      <w:r w:rsidRPr="00826BCA">
        <w:rPr>
          <w:rFonts w:ascii="Cambria" w:hAnsi="Cambria" w:cs="Calibri Light"/>
          <w:i/>
          <w:szCs w:val="24"/>
        </w:rPr>
        <w:t xml:space="preserve">Źródło: https://bdl.stat.gov.pl/ </w:t>
      </w:r>
    </w:p>
    <w:p w14:paraId="06775430" w14:textId="77777777" w:rsidR="007B1CB0" w:rsidRDefault="007B1CB0" w:rsidP="00B44397">
      <w:pPr>
        <w:spacing w:after="0" w:line="360" w:lineRule="auto"/>
        <w:jc w:val="both"/>
        <w:rPr>
          <w:rFonts w:ascii="Cambria" w:hAnsi="Cambria" w:cs="Calibri Light"/>
          <w:i/>
          <w:szCs w:val="24"/>
        </w:rPr>
      </w:pPr>
    </w:p>
    <w:p w14:paraId="49704B8D" w14:textId="2A8B7985" w:rsidR="003026CB" w:rsidRDefault="00F70556" w:rsidP="0091780B">
      <w:pPr>
        <w:pStyle w:val="Nagwek2"/>
        <w:spacing w:before="0"/>
        <w:ind w:left="709"/>
      </w:pPr>
      <w:bookmarkStart w:id="41" w:name="_Toc96584116"/>
      <w:r>
        <w:t>I</w:t>
      </w:r>
      <w:r w:rsidR="0091780B">
        <w:t>nfrastruktura sportowa, rekreacyjna i kulturalna</w:t>
      </w:r>
      <w:bookmarkEnd w:id="41"/>
    </w:p>
    <w:p w14:paraId="15BDF503" w14:textId="2C0ED4B7" w:rsidR="00A77528" w:rsidRPr="00073AD5" w:rsidRDefault="00A77528" w:rsidP="00A77528">
      <w:pPr>
        <w:pStyle w:val="Bezodstpw"/>
        <w:spacing w:before="240" w:line="276" w:lineRule="auto"/>
        <w:ind w:firstLine="708"/>
        <w:jc w:val="both"/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t>Zasoby sportowe</w:t>
      </w:r>
      <w:r w:rsidRPr="00073AD5">
        <w:rPr>
          <w:rFonts w:ascii="Cambria" w:hAnsi="Cambria" w:cstheme="majorHAnsi"/>
          <w:sz w:val="24"/>
          <w:szCs w:val="24"/>
        </w:rPr>
        <w:t>, rekreacyjn</w:t>
      </w:r>
      <w:r>
        <w:rPr>
          <w:rFonts w:ascii="Cambria" w:hAnsi="Cambria" w:cstheme="majorHAnsi"/>
          <w:sz w:val="24"/>
          <w:szCs w:val="24"/>
        </w:rPr>
        <w:t xml:space="preserve">e i </w:t>
      </w:r>
      <w:r w:rsidRPr="00073AD5">
        <w:rPr>
          <w:rFonts w:ascii="Cambria" w:hAnsi="Cambria" w:cstheme="majorHAnsi"/>
          <w:sz w:val="24"/>
          <w:szCs w:val="24"/>
        </w:rPr>
        <w:t>kulturaln</w:t>
      </w:r>
      <w:r>
        <w:rPr>
          <w:rFonts w:ascii="Cambria" w:hAnsi="Cambria" w:cstheme="majorHAnsi"/>
          <w:sz w:val="24"/>
          <w:szCs w:val="24"/>
        </w:rPr>
        <w:t xml:space="preserve">e Gminy stanowią niebagatelny element lokalnej infrastruktury społecznej, który ma wpływ na sposób </w:t>
      </w:r>
      <w:r w:rsidRPr="00073AD5">
        <w:rPr>
          <w:rFonts w:ascii="Cambria" w:hAnsi="Cambria" w:cstheme="majorHAnsi"/>
          <w:sz w:val="24"/>
          <w:szCs w:val="24"/>
        </w:rPr>
        <w:t>funkcjonowani</w:t>
      </w:r>
      <w:r>
        <w:rPr>
          <w:rFonts w:ascii="Cambria" w:hAnsi="Cambria" w:cstheme="majorHAnsi"/>
          <w:sz w:val="24"/>
          <w:szCs w:val="24"/>
        </w:rPr>
        <w:t>a</w:t>
      </w:r>
      <w:r w:rsidRPr="00073AD5">
        <w:rPr>
          <w:rFonts w:ascii="Cambria" w:hAnsi="Cambria" w:cstheme="majorHAnsi"/>
          <w:sz w:val="24"/>
          <w:szCs w:val="24"/>
        </w:rPr>
        <w:t xml:space="preserve"> </w:t>
      </w:r>
      <w:r>
        <w:rPr>
          <w:rFonts w:ascii="Cambria" w:hAnsi="Cambria" w:cstheme="majorHAnsi"/>
          <w:sz w:val="24"/>
          <w:szCs w:val="24"/>
        </w:rPr>
        <w:t>rodzin oraz dzieci</w:t>
      </w:r>
      <w:r w:rsidRPr="00073AD5">
        <w:rPr>
          <w:rFonts w:ascii="Cambria" w:hAnsi="Cambria" w:cstheme="majorHAnsi"/>
          <w:sz w:val="24"/>
          <w:szCs w:val="24"/>
        </w:rPr>
        <w:t>,</w:t>
      </w:r>
      <w:r>
        <w:rPr>
          <w:rFonts w:ascii="Cambria" w:hAnsi="Cambria" w:cstheme="majorHAnsi"/>
          <w:sz w:val="24"/>
          <w:szCs w:val="24"/>
        </w:rPr>
        <w:t xml:space="preserve"> a także animując czas wolny mieszkańców determinuje jakość życia lokalnej społeczności. </w:t>
      </w:r>
    </w:p>
    <w:p w14:paraId="26B13751" w14:textId="0857CAE6" w:rsidR="00E159CF" w:rsidRDefault="00B469B9" w:rsidP="00157787">
      <w:pPr>
        <w:spacing w:after="0"/>
        <w:ind w:firstLine="708"/>
        <w:jc w:val="both"/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t>W zakresie kultury i</w:t>
      </w:r>
      <w:r w:rsidR="00E159CF">
        <w:rPr>
          <w:rFonts w:ascii="Cambria" w:hAnsi="Cambria" w:cstheme="majorHAnsi"/>
          <w:sz w:val="24"/>
          <w:szCs w:val="24"/>
        </w:rPr>
        <w:t xml:space="preserve"> rekreacji </w:t>
      </w:r>
      <w:r w:rsidR="00BA271B">
        <w:rPr>
          <w:rFonts w:ascii="Cambria" w:hAnsi="Cambria" w:cstheme="majorHAnsi"/>
          <w:sz w:val="24"/>
          <w:szCs w:val="24"/>
        </w:rPr>
        <w:t>działalność prowadzi Miejsko-</w:t>
      </w:r>
      <w:r>
        <w:rPr>
          <w:rFonts w:ascii="Cambria" w:hAnsi="Cambria" w:cstheme="majorHAnsi"/>
          <w:sz w:val="24"/>
          <w:szCs w:val="24"/>
        </w:rPr>
        <w:t>Gminny Ośrodek Kultury, którego oferta obejmuje: t</w:t>
      </w:r>
      <w:r w:rsidR="00382F06">
        <w:rPr>
          <w:rFonts w:ascii="Cambria" w:hAnsi="Cambria" w:cstheme="majorHAnsi"/>
          <w:sz w:val="24"/>
          <w:szCs w:val="24"/>
        </w:rPr>
        <w:t>aniec narodowy w formie towarzyskiej dla młodzieży, zespół ludowy dla dzieci, naukę gry na gitarze/keyboardzie oraz wokal dla dzieci i</w:t>
      </w:r>
      <w:r w:rsidR="00462743">
        <w:rPr>
          <w:rFonts w:ascii="Cambria" w:hAnsi="Cambria" w:cstheme="majorHAnsi"/>
          <w:sz w:val="24"/>
          <w:szCs w:val="24"/>
        </w:rPr>
        <w:t> </w:t>
      </w:r>
      <w:r w:rsidR="00382F06">
        <w:rPr>
          <w:rFonts w:ascii="Cambria" w:hAnsi="Cambria" w:cstheme="majorHAnsi"/>
          <w:sz w:val="24"/>
          <w:szCs w:val="24"/>
        </w:rPr>
        <w:t>młodzieży,</w:t>
      </w:r>
      <w:r w:rsidR="00E159CF">
        <w:rPr>
          <w:rFonts w:ascii="Cambria" w:hAnsi="Cambria" w:cstheme="majorHAnsi"/>
          <w:sz w:val="24"/>
          <w:szCs w:val="24"/>
        </w:rPr>
        <w:t xml:space="preserve"> </w:t>
      </w:r>
      <w:r w:rsidR="00382F06">
        <w:rPr>
          <w:rFonts w:ascii="Cambria" w:hAnsi="Cambria" w:cstheme="majorHAnsi"/>
          <w:sz w:val="24"/>
          <w:szCs w:val="24"/>
        </w:rPr>
        <w:t xml:space="preserve">taniec nowoczesny dla dzieci, fitness z elementami tańca dla dorosłych, zespół rockowy/naukę gry na gitarze elektrycznej oraz zespół instrumentalno-wokalny dla dorosłych. </w:t>
      </w:r>
      <w:r w:rsidR="00E159CF">
        <w:rPr>
          <w:rFonts w:ascii="Cambria" w:hAnsi="Cambria" w:cstheme="majorHAnsi"/>
          <w:sz w:val="24"/>
          <w:szCs w:val="24"/>
        </w:rPr>
        <w:t>Na terenie Gminy dostępne są obiekty sportowe i rekreacyjne, w tym</w:t>
      </w:r>
      <w:r w:rsidR="006C6C41">
        <w:rPr>
          <w:rFonts w:ascii="Cambria" w:hAnsi="Cambria" w:cstheme="majorHAnsi"/>
          <w:sz w:val="24"/>
          <w:szCs w:val="24"/>
        </w:rPr>
        <w:t xml:space="preserve"> m.in.</w:t>
      </w:r>
      <w:r w:rsidR="00E159CF">
        <w:rPr>
          <w:rFonts w:ascii="Cambria" w:hAnsi="Cambria" w:cstheme="majorHAnsi"/>
          <w:sz w:val="24"/>
          <w:szCs w:val="24"/>
        </w:rPr>
        <w:t xml:space="preserve">: </w:t>
      </w:r>
      <w:r w:rsidR="006C6C41">
        <w:rPr>
          <w:rFonts w:ascii="Cambria" w:hAnsi="Cambria" w:cstheme="majorHAnsi"/>
          <w:sz w:val="24"/>
          <w:szCs w:val="24"/>
        </w:rPr>
        <w:t xml:space="preserve">plac zręcznościowy, plac zabaw i </w:t>
      </w:r>
      <w:proofErr w:type="spellStart"/>
      <w:r w:rsidR="006C6C41">
        <w:rPr>
          <w:rFonts w:ascii="Cambria" w:hAnsi="Cambria" w:cstheme="majorHAnsi"/>
          <w:sz w:val="24"/>
          <w:szCs w:val="24"/>
        </w:rPr>
        <w:t>skate</w:t>
      </w:r>
      <w:proofErr w:type="spellEnd"/>
      <w:r w:rsidR="006C6C41">
        <w:rPr>
          <w:rFonts w:ascii="Cambria" w:hAnsi="Cambria" w:cstheme="majorHAnsi"/>
          <w:sz w:val="24"/>
          <w:szCs w:val="24"/>
        </w:rPr>
        <w:t xml:space="preserve"> park. </w:t>
      </w:r>
    </w:p>
    <w:p w14:paraId="63B1DF4E" w14:textId="29DC741D" w:rsidR="00157787" w:rsidRPr="00BE7A5C" w:rsidRDefault="00BE7A5C" w:rsidP="00BE7A5C">
      <w:pPr>
        <w:spacing w:after="0"/>
        <w:ind w:firstLine="708"/>
        <w:jc w:val="both"/>
        <w:rPr>
          <w:rFonts w:ascii="Cambria" w:hAnsi="Cambria" w:cs="Calibri Light"/>
          <w:sz w:val="24"/>
        </w:rPr>
      </w:pPr>
      <w:r>
        <w:rPr>
          <w:rFonts w:ascii="Cambria" w:hAnsi="Cambria" w:cs="Calibri Light"/>
          <w:sz w:val="24"/>
        </w:rPr>
        <w:t>Działalnością</w:t>
      </w:r>
      <w:r w:rsidR="00157787">
        <w:rPr>
          <w:rFonts w:ascii="Cambria" w:hAnsi="Cambria" w:cs="Calibri Light"/>
          <w:sz w:val="24"/>
        </w:rPr>
        <w:t xml:space="preserve"> w zakresie promocji</w:t>
      </w:r>
      <w:r w:rsidR="00157787" w:rsidRPr="00BE7E59">
        <w:rPr>
          <w:rFonts w:ascii="Cambria" w:hAnsi="Cambria" w:cs="Calibri Light"/>
          <w:sz w:val="24"/>
        </w:rPr>
        <w:t xml:space="preserve"> i</w:t>
      </w:r>
      <w:r w:rsidR="00157787">
        <w:rPr>
          <w:rFonts w:ascii="Cambria" w:hAnsi="Cambria" w:cs="Calibri Light"/>
          <w:sz w:val="24"/>
        </w:rPr>
        <w:t xml:space="preserve"> upowszechniania czytelnictwa, popularyzacji literatury oraz</w:t>
      </w:r>
      <w:r w:rsidR="00157787" w:rsidRPr="00BE7E59">
        <w:rPr>
          <w:rFonts w:ascii="Cambria" w:hAnsi="Cambria" w:cs="Calibri Light"/>
          <w:sz w:val="24"/>
        </w:rPr>
        <w:t xml:space="preserve"> udzielani</w:t>
      </w:r>
      <w:r w:rsidR="00157787">
        <w:rPr>
          <w:rFonts w:ascii="Cambria" w:hAnsi="Cambria" w:cs="Calibri Light"/>
          <w:sz w:val="24"/>
        </w:rPr>
        <w:t>a</w:t>
      </w:r>
      <w:r w:rsidR="00157787" w:rsidRPr="00BE7E59">
        <w:rPr>
          <w:rFonts w:ascii="Cambria" w:hAnsi="Cambria" w:cs="Calibri Light"/>
          <w:sz w:val="24"/>
        </w:rPr>
        <w:t xml:space="preserve"> informacji </w:t>
      </w:r>
      <w:r w:rsidR="00157787">
        <w:rPr>
          <w:rFonts w:ascii="Cambria" w:hAnsi="Cambria" w:cs="Calibri Light"/>
          <w:sz w:val="24"/>
        </w:rPr>
        <w:t>i</w:t>
      </w:r>
      <w:r w:rsidR="00157787" w:rsidRPr="00BE7E59">
        <w:rPr>
          <w:rFonts w:ascii="Cambria" w:hAnsi="Cambria" w:cs="Calibri Light"/>
          <w:sz w:val="24"/>
        </w:rPr>
        <w:t xml:space="preserve"> pomoc</w:t>
      </w:r>
      <w:r w:rsidR="00157787">
        <w:rPr>
          <w:rFonts w:ascii="Cambria" w:hAnsi="Cambria" w:cs="Calibri Light"/>
          <w:sz w:val="24"/>
        </w:rPr>
        <w:t>y</w:t>
      </w:r>
      <w:r w:rsidR="00BA37EC">
        <w:rPr>
          <w:rFonts w:ascii="Cambria" w:hAnsi="Cambria" w:cs="Calibri Light"/>
          <w:sz w:val="24"/>
        </w:rPr>
        <w:t xml:space="preserve"> w </w:t>
      </w:r>
      <w:r w:rsidR="00157787" w:rsidRPr="00BE7E59">
        <w:rPr>
          <w:rFonts w:ascii="Cambria" w:hAnsi="Cambria" w:cs="Calibri Light"/>
          <w:sz w:val="24"/>
        </w:rPr>
        <w:t xml:space="preserve">poszukiwaniu wiadomości </w:t>
      </w:r>
      <w:r>
        <w:rPr>
          <w:rFonts w:ascii="Cambria" w:hAnsi="Cambria" w:cs="Calibri Light"/>
          <w:sz w:val="24"/>
        </w:rPr>
        <w:t xml:space="preserve">zajmuje się </w:t>
      </w:r>
      <w:r w:rsidR="00F30A65">
        <w:rPr>
          <w:rFonts w:ascii="Cambria" w:hAnsi="Cambria" w:cstheme="majorHAnsi"/>
          <w:sz w:val="24"/>
          <w:szCs w:val="24"/>
        </w:rPr>
        <w:t xml:space="preserve">Miejsko-Gminna Biblioteka Publiczna. </w:t>
      </w:r>
      <w:r>
        <w:rPr>
          <w:rFonts w:ascii="Cambria" w:hAnsi="Cambria" w:cstheme="majorHAnsi"/>
          <w:sz w:val="24"/>
          <w:szCs w:val="24"/>
        </w:rPr>
        <w:t xml:space="preserve">Ponadto w zakresie organizowania </w:t>
      </w:r>
      <w:r w:rsidR="00157787" w:rsidRPr="00157787">
        <w:rPr>
          <w:rFonts w:ascii="Cambria" w:hAnsi="Cambria" w:cstheme="majorHAnsi"/>
          <w:sz w:val="24"/>
          <w:szCs w:val="24"/>
        </w:rPr>
        <w:t xml:space="preserve">czasu wolnego </w:t>
      </w:r>
      <w:r>
        <w:rPr>
          <w:rFonts w:ascii="Cambria" w:hAnsi="Cambria" w:cstheme="majorHAnsi"/>
          <w:sz w:val="24"/>
          <w:szCs w:val="24"/>
        </w:rPr>
        <w:t xml:space="preserve">mieszkańców działalność prowadzą </w:t>
      </w:r>
      <w:r w:rsidR="00F30A65" w:rsidRPr="00BE7A5C">
        <w:rPr>
          <w:rFonts w:ascii="Cambria" w:hAnsi="Cambria" w:cstheme="majorHAnsi"/>
          <w:sz w:val="24"/>
          <w:szCs w:val="24"/>
        </w:rPr>
        <w:t>świ</w:t>
      </w:r>
      <w:r w:rsidR="006C6C41" w:rsidRPr="00BE7A5C">
        <w:rPr>
          <w:rFonts w:ascii="Cambria" w:hAnsi="Cambria" w:cstheme="majorHAnsi"/>
          <w:sz w:val="24"/>
          <w:szCs w:val="24"/>
        </w:rPr>
        <w:t>etlice wiejskie</w:t>
      </w:r>
      <w:r w:rsidR="00F30A65" w:rsidRPr="00BE7A5C">
        <w:rPr>
          <w:rFonts w:ascii="Cambria" w:hAnsi="Cambria" w:cstheme="majorHAnsi"/>
          <w:sz w:val="24"/>
          <w:szCs w:val="24"/>
        </w:rPr>
        <w:t>. Stanowi</w:t>
      </w:r>
      <w:r w:rsidR="006C6C41" w:rsidRPr="00BE7A5C">
        <w:rPr>
          <w:rFonts w:ascii="Cambria" w:hAnsi="Cambria" w:cstheme="majorHAnsi"/>
          <w:sz w:val="24"/>
          <w:szCs w:val="24"/>
        </w:rPr>
        <w:t>ą one</w:t>
      </w:r>
      <w:r w:rsidR="00F30A65" w:rsidRPr="00BE7A5C">
        <w:rPr>
          <w:rFonts w:ascii="Cambria" w:hAnsi="Cambria" w:cstheme="majorHAnsi"/>
          <w:sz w:val="24"/>
          <w:szCs w:val="24"/>
        </w:rPr>
        <w:t xml:space="preserve"> zaplecze dla spotkań i integracji społeczności</w:t>
      </w:r>
      <w:r w:rsidR="00F30A65">
        <w:rPr>
          <w:rFonts w:ascii="Cambria" w:hAnsi="Cambria" w:cstheme="majorHAnsi"/>
          <w:sz w:val="24"/>
          <w:szCs w:val="24"/>
        </w:rPr>
        <w:t xml:space="preserve"> lokalnej, </w:t>
      </w:r>
      <w:r>
        <w:rPr>
          <w:rFonts w:ascii="Cambria" w:hAnsi="Cambria" w:cstheme="majorHAnsi"/>
          <w:sz w:val="24"/>
          <w:szCs w:val="24"/>
        </w:rPr>
        <w:t>w tym przede wszystkim dzieci</w:t>
      </w:r>
      <w:r w:rsidR="006C6C41">
        <w:rPr>
          <w:rFonts w:ascii="Cambria" w:hAnsi="Cambria" w:cstheme="majorHAnsi"/>
          <w:sz w:val="24"/>
          <w:szCs w:val="24"/>
        </w:rPr>
        <w:t xml:space="preserve"> - </w:t>
      </w:r>
      <w:r w:rsidR="00CA6730">
        <w:rPr>
          <w:rFonts w:ascii="Cambria" w:hAnsi="Cambria" w:cstheme="majorHAnsi"/>
          <w:sz w:val="24"/>
          <w:szCs w:val="24"/>
        </w:rPr>
        <w:t>umożliwiają</w:t>
      </w:r>
      <w:r w:rsidR="00F30A65">
        <w:rPr>
          <w:rFonts w:ascii="Cambria" w:hAnsi="Cambria" w:cstheme="majorHAnsi"/>
          <w:sz w:val="24"/>
          <w:szCs w:val="24"/>
        </w:rPr>
        <w:t>c</w:t>
      </w:r>
      <w:r w:rsidR="00157787" w:rsidRPr="00157787">
        <w:rPr>
          <w:rFonts w:ascii="Cambria" w:hAnsi="Cambria" w:cstheme="majorHAnsi"/>
          <w:sz w:val="24"/>
          <w:szCs w:val="24"/>
        </w:rPr>
        <w:t xml:space="preserve"> im </w:t>
      </w:r>
      <w:r w:rsidR="00CA6730">
        <w:rPr>
          <w:rFonts w:ascii="Cambria" w:hAnsi="Cambria" w:cstheme="majorHAnsi"/>
          <w:sz w:val="24"/>
          <w:szCs w:val="24"/>
        </w:rPr>
        <w:t>aktywne</w:t>
      </w:r>
      <w:r w:rsidR="00157787" w:rsidRPr="00157787">
        <w:rPr>
          <w:rFonts w:ascii="Cambria" w:hAnsi="Cambria" w:cstheme="majorHAnsi"/>
          <w:sz w:val="24"/>
          <w:szCs w:val="24"/>
        </w:rPr>
        <w:t xml:space="preserve"> spędzanie czasu.</w:t>
      </w:r>
    </w:p>
    <w:p w14:paraId="336D41DE" w14:textId="57313719" w:rsidR="00A77528" w:rsidRDefault="00BE7A5C" w:rsidP="00790499">
      <w:pPr>
        <w:pStyle w:val="Bezodstpw"/>
        <w:spacing w:after="240" w:line="276" w:lineRule="auto"/>
        <w:ind w:firstLine="708"/>
        <w:jc w:val="both"/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t>Należy podkreślić</w:t>
      </w:r>
      <w:r w:rsidR="00BA37EC">
        <w:rPr>
          <w:rFonts w:ascii="Cambria" w:hAnsi="Cambria" w:cstheme="majorHAnsi"/>
          <w:sz w:val="24"/>
          <w:szCs w:val="24"/>
        </w:rPr>
        <w:t>, iż</w:t>
      </w:r>
      <w:r w:rsidR="009C5E56">
        <w:rPr>
          <w:rFonts w:ascii="Cambria" w:hAnsi="Cambria" w:cstheme="majorHAnsi"/>
          <w:sz w:val="24"/>
          <w:szCs w:val="24"/>
        </w:rPr>
        <w:t xml:space="preserve"> działania w zakresie wzmacniania potencjału lokalnej społeczności prowadzone są również przez organizacje</w:t>
      </w:r>
      <w:r w:rsidR="008C2610">
        <w:rPr>
          <w:rFonts w:ascii="Cambria" w:hAnsi="Cambria" w:cstheme="majorHAnsi"/>
          <w:sz w:val="24"/>
          <w:szCs w:val="24"/>
        </w:rPr>
        <w:t xml:space="preserve"> pozarządowe, które regularnie </w:t>
      </w:r>
      <w:r w:rsidR="009C5E56">
        <w:rPr>
          <w:rFonts w:ascii="Cambria" w:hAnsi="Cambria" w:cstheme="majorHAnsi"/>
          <w:sz w:val="24"/>
          <w:szCs w:val="24"/>
        </w:rPr>
        <w:t>podejmują się realizacji r</w:t>
      </w:r>
      <w:r w:rsidR="00BA37EC">
        <w:rPr>
          <w:rFonts w:ascii="Cambria" w:hAnsi="Cambria" w:cstheme="majorHAnsi"/>
          <w:sz w:val="24"/>
          <w:szCs w:val="24"/>
        </w:rPr>
        <w:t>óżnorodnych projektów w dziedzinie</w:t>
      </w:r>
      <w:r w:rsidR="009C5E56">
        <w:rPr>
          <w:rFonts w:ascii="Cambria" w:hAnsi="Cambria" w:cstheme="majorHAnsi"/>
          <w:sz w:val="24"/>
          <w:szCs w:val="24"/>
        </w:rPr>
        <w:t xml:space="preserve"> polityki społecznej. </w:t>
      </w:r>
    </w:p>
    <w:p w14:paraId="07D8276A" w14:textId="77777777" w:rsidR="004E483B" w:rsidRDefault="004E483B" w:rsidP="006C6C41">
      <w:pPr>
        <w:pStyle w:val="Bezodstpw"/>
        <w:spacing w:after="240" w:line="276" w:lineRule="auto"/>
        <w:jc w:val="both"/>
        <w:rPr>
          <w:rFonts w:ascii="Cambria" w:hAnsi="Cambria" w:cstheme="majorHAnsi"/>
          <w:sz w:val="24"/>
          <w:szCs w:val="24"/>
        </w:rPr>
      </w:pPr>
    </w:p>
    <w:p w14:paraId="13B38063" w14:textId="79C9BFE8" w:rsidR="00B06557" w:rsidRPr="00B06557" w:rsidRDefault="00F70556" w:rsidP="0091780B">
      <w:pPr>
        <w:pStyle w:val="Nagwek2"/>
        <w:ind w:left="709"/>
      </w:pPr>
      <w:bookmarkStart w:id="42" w:name="_Toc96584117"/>
      <w:r>
        <w:lastRenderedPageBreak/>
        <w:t>E</w:t>
      </w:r>
      <w:r w:rsidR="0091780B">
        <w:t>dukacja i wychowanie</w:t>
      </w:r>
      <w:bookmarkEnd w:id="42"/>
    </w:p>
    <w:p w14:paraId="055C6F1D" w14:textId="702D5741" w:rsidR="009C5E56" w:rsidRDefault="009C5E56" w:rsidP="009C5E56">
      <w:pPr>
        <w:spacing w:before="240" w:after="0"/>
        <w:ind w:firstLine="708"/>
        <w:jc w:val="both"/>
        <w:rPr>
          <w:rFonts w:ascii="Cambria" w:hAnsi="Cambria" w:cstheme="majorHAnsi"/>
          <w:sz w:val="24"/>
          <w:szCs w:val="24"/>
        </w:rPr>
      </w:pPr>
      <w:bookmarkStart w:id="43" w:name="_Toc26353167"/>
      <w:r w:rsidRPr="00073AD5">
        <w:rPr>
          <w:rFonts w:ascii="Cambria" w:hAnsi="Cambria" w:cstheme="majorHAnsi"/>
          <w:sz w:val="24"/>
          <w:szCs w:val="24"/>
        </w:rPr>
        <w:t xml:space="preserve">W wieku potencjalnej nauki (3-24 lata) w 2020 roku było </w:t>
      </w:r>
      <w:r w:rsidR="001D1D53">
        <w:rPr>
          <w:rFonts w:ascii="Cambria" w:hAnsi="Cambria" w:cstheme="majorHAnsi"/>
          <w:sz w:val="24"/>
          <w:szCs w:val="24"/>
        </w:rPr>
        <w:t>1 468</w:t>
      </w:r>
      <w:r w:rsidRPr="00073AD5">
        <w:rPr>
          <w:rFonts w:ascii="Cambria" w:hAnsi="Cambria" w:cstheme="majorHAnsi"/>
          <w:sz w:val="24"/>
          <w:szCs w:val="24"/>
        </w:rPr>
        <w:t xml:space="preserve"> mieszkańców </w:t>
      </w:r>
      <w:r w:rsidR="001D1D53">
        <w:rPr>
          <w:rFonts w:ascii="Cambria" w:hAnsi="Cambria" w:cstheme="majorHAnsi"/>
          <w:sz w:val="24"/>
          <w:szCs w:val="24"/>
        </w:rPr>
        <w:t>gminy Nowe Miasto nad Pilicą</w:t>
      </w:r>
      <w:r w:rsidR="00AE0583">
        <w:rPr>
          <w:rFonts w:ascii="Cambria" w:hAnsi="Cambria" w:cstheme="majorHAnsi"/>
          <w:sz w:val="24"/>
          <w:szCs w:val="24"/>
        </w:rPr>
        <w:t>.</w:t>
      </w:r>
      <w:r w:rsidRPr="00073AD5">
        <w:rPr>
          <w:rFonts w:ascii="Cambria" w:hAnsi="Cambria" w:cstheme="majorHAnsi"/>
          <w:sz w:val="24"/>
          <w:szCs w:val="24"/>
        </w:rPr>
        <w:t xml:space="preserve"> </w:t>
      </w:r>
      <w:r>
        <w:rPr>
          <w:rFonts w:ascii="Cambria" w:hAnsi="Cambria" w:cstheme="majorHAnsi"/>
          <w:sz w:val="24"/>
          <w:szCs w:val="24"/>
        </w:rPr>
        <w:t xml:space="preserve">Liczba kobiet w tym przedziale wiekowym jest nieznacznie mniejsza od liczby mężczyzn, bowiem w </w:t>
      </w:r>
      <w:r w:rsidRPr="00073AD5">
        <w:rPr>
          <w:rFonts w:ascii="Cambria" w:hAnsi="Cambria" w:cstheme="majorHAnsi"/>
          <w:sz w:val="24"/>
          <w:szCs w:val="24"/>
        </w:rPr>
        <w:t>wieku 3-24 lat był</w:t>
      </w:r>
      <w:r w:rsidR="001D1D53">
        <w:rPr>
          <w:rFonts w:ascii="Cambria" w:hAnsi="Cambria" w:cstheme="majorHAnsi"/>
          <w:sz w:val="24"/>
          <w:szCs w:val="24"/>
        </w:rPr>
        <w:t>o wówczas 731</w:t>
      </w:r>
      <w:r w:rsidRPr="00073AD5">
        <w:rPr>
          <w:rFonts w:ascii="Cambria" w:hAnsi="Cambria" w:cstheme="majorHAnsi"/>
          <w:sz w:val="24"/>
          <w:szCs w:val="24"/>
        </w:rPr>
        <w:t xml:space="preserve"> </w:t>
      </w:r>
      <w:r w:rsidR="00AE0583" w:rsidRPr="00073AD5">
        <w:rPr>
          <w:rFonts w:ascii="Cambria" w:hAnsi="Cambria" w:cstheme="majorHAnsi"/>
          <w:sz w:val="24"/>
          <w:szCs w:val="24"/>
        </w:rPr>
        <w:t>dziewcz</w:t>
      </w:r>
      <w:r w:rsidR="00AE0583">
        <w:rPr>
          <w:rFonts w:ascii="Cambria" w:hAnsi="Cambria" w:cstheme="majorHAnsi"/>
          <w:sz w:val="24"/>
          <w:szCs w:val="24"/>
        </w:rPr>
        <w:t>ąt</w:t>
      </w:r>
      <w:r>
        <w:rPr>
          <w:rFonts w:ascii="Cambria" w:hAnsi="Cambria" w:cstheme="majorHAnsi"/>
          <w:sz w:val="24"/>
          <w:szCs w:val="24"/>
        </w:rPr>
        <w:t xml:space="preserve"> </w:t>
      </w:r>
      <w:r w:rsidRPr="00073AD5">
        <w:rPr>
          <w:rFonts w:ascii="Cambria" w:hAnsi="Cambria" w:cstheme="majorHAnsi"/>
          <w:sz w:val="24"/>
          <w:szCs w:val="24"/>
        </w:rPr>
        <w:t>oraz</w:t>
      </w:r>
      <w:r w:rsidR="001D1D53">
        <w:rPr>
          <w:rFonts w:ascii="Cambria" w:hAnsi="Cambria" w:cstheme="majorHAnsi"/>
          <w:sz w:val="24"/>
          <w:szCs w:val="24"/>
        </w:rPr>
        <w:t xml:space="preserve"> 737</w:t>
      </w:r>
      <w:r w:rsidR="00AE0583">
        <w:rPr>
          <w:rFonts w:ascii="Cambria" w:hAnsi="Cambria" w:cstheme="majorHAnsi"/>
          <w:sz w:val="24"/>
          <w:szCs w:val="24"/>
        </w:rPr>
        <w:t xml:space="preserve"> </w:t>
      </w:r>
      <w:r w:rsidRPr="00073AD5">
        <w:rPr>
          <w:rFonts w:ascii="Cambria" w:hAnsi="Cambria" w:cstheme="majorHAnsi"/>
          <w:sz w:val="24"/>
          <w:szCs w:val="24"/>
        </w:rPr>
        <w:t xml:space="preserve">chłopców. Rozpatrując kwestię ludności </w:t>
      </w:r>
      <w:r>
        <w:rPr>
          <w:rFonts w:ascii="Cambria" w:hAnsi="Cambria" w:cstheme="majorHAnsi"/>
          <w:sz w:val="24"/>
          <w:szCs w:val="24"/>
        </w:rPr>
        <w:t>Gminy</w:t>
      </w:r>
      <w:r w:rsidRPr="00073AD5">
        <w:rPr>
          <w:rFonts w:ascii="Cambria" w:hAnsi="Cambria" w:cstheme="majorHAnsi"/>
          <w:sz w:val="24"/>
          <w:szCs w:val="24"/>
        </w:rPr>
        <w:t xml:space="preserve"> z podziałem na poszczególne</w:t>
      </w:r>
      <w:r w:rsidR="00AE0583">
        <w:rPr>
          <w:rFonts w:ascii="Cambria" w:hAnsi="Cambria" w:cstheme="majorHAnsi"/>
          <w:sz w:val="24"/>
          <w:szCs w:val="24"/>
        </w:rPr>
        <w:t xml:space="preserve"> edukacyjne grupy wiekowe można</w:t>
      </w:r>
      <w:r w:rsidRPr="00073AD5">
        <w:rPr>
          <w:rFonts w:ascii="Cambria" w:hAnsi="Cambria" w:cstheme="majorHAnsi"/>
          <w:sz w:val="24"/>
          <w:szCs w:val="24"/>
        </w:rPr>
        <w:t xml:space="preserve"> zauważyć, że </w:t>
      </w:r>
      <w:r>
        <w:rPr>
          <w:rFonts w:ascii="Cambria" w:hAnsi="Cambria" w:cstheme="majorHAnsi"/>
          <w:sz w:val="24"/>
          <w:szCs w:val="24"/>
        </w:rPr>
        <w:t xml:space="preserve">w 2020 roku </w:t>
      </w:r>
      <w:r w:rsidRPr="00073AD5">
        <w:rPr>
          <w:rFonts w:ascii="Cambria" w:hAnsi="Cambria" w:cstheme="majorHAnsi"/>
          <w:sz w:val="24"/>
          <w:szCs w:val="24"/>
        </w:rPr>
        <w:t>najwięcej osób miało</w:t>
      </w:r>
      <w:r w:rsidR="003B66C7">
        <w:rPr>
          <w:rFonts w:ascii="Cambria" w:hAnsi="Cambria" w:cstheme="majorHAnsi"/>
          <w:sz w:val="24"/>
          <w:szCs w:val="24"/>
        </w:rPr>
        <w:t> </w:t>
      </w:r>
      <w:r w:rsidR="003B66C7">
        <w:rPr>
          <w:rFonts w:ascii="Cambria" w:hAnsi="Cambria" w:cstheme="majorHAnsi"/>
          <w:sz w:val="24"/>
          <w:szCs w:val="24"/>
        </w:rPr>
        <w:br/>
        <w:t> </w:t>
      </w:r>
      <w:r w:rsidRPr="00073AD5">
        <w:rPr>
          <w:rFonts w:ascii="Cambria" w:hAnsi="Cambria" w:cstheme="majorHAnsi"/>
          <w:sz w:val="24"/>
          <w:szCs w:val="24"/>
        </w:rPr>
        <w:t>7-12</w:t>
      </w:r>
      <w:r w:rsidR="003B66C7">
        <w:rPr>
          <w:rFonts w:ascii="Cambria" w:hAnsi="Cambria" w:cstheme="majorHAnsi"/>
          <w:sz w:val="24"/>
          <w:szCs w:val="24"/>
        </w:rPr>
        <w:t> </w:t>
      </w:r>
      <w:r w:rsidRPr="00073AD5">
        <w:rPr>
          <w:rFonts w:ascii="Cambria" w:hAnsi="Cambria" w:cstheme="majorHAnsi"/>
          <w:sz w:val="24"/>
          <w:szCs w:val="24"/>
        </w:rPr>
        <w:t>lat (</w:t>
      </w:r>
      <w:r w:rsidR="001D1D53">
        <w:rPr>
          <w:rFonts w:ascii="Cambria" w:hAnsi="Cambria" w:cstheme="majorHAnsi"/>
          <w:sz w:val="24"/>
          <w:szCs w:val="24"/>
        </w:rPr>
        <w:t>422</w:t>
      </w:r>
      <w:r>
        <w:rPr>
          <w:rFonts w:ascii="Cambria" w:hAnsi="Cambria" w:cstheme="majorHAnsi"/>
          <w:sz w:val="24"/>
          <w:szCs w:val="24"/>
        </w:rPr>
        <w:t xml:space="preserve"> </w:t>
      </w:r>
      <w:r w:rsidR="001D1D53">
        <w:rPr>
          <w:rFonts w:ascii="Cambria" w:hAnsi="Cambria" w:cstheme="majorHAnsi"/>
          <w:sz w:val="24"/>
          <w:szCs w:val="24"/>
        </w:rPr>
        <w:t>osoby</w:t>
      </w:r>
      <w:r w:rsidR="00FF6DC7">
        <w:rPr>
          <w:rFonts w:ascii="Cambria" w:hAnsi="Cambria" w:cstheme="majorHAnsi"/>
          <w:sz w:val="24"/>
          <w:szCs w:val="24"/>
        </w:rPr>
        <w:t xml:space="preserve">) </w:t>
      </w:r>
      <w:r>
        <w:rPr>
          <w:rFonts w:ascii="Cambria" w:hAnsi="Cambria" w:cstheme="majorHAnsi"/>
          <w:sz w:val="24"/>
          <w:szCs w:val="24"/>
        </w:rPr>
        <w:t>oraz</w:t>
      </w:r>
      <w:r w:rsidRPr="00073AD5">
        <w:rPr>
          <w:rFonts w:ascii="Cambria" w:hAnsi="Cambria" w:cstheme="majorHAnsi"/>
          <w:sz w:val="24"/>
          <w:szCs w:val="24"/>
        </w:rPr>
        <w:t xml:space="preserve"> 20-24 lata (</w:t>
      </w:r>
      <w:r w:rsidR="001D1D53">
        <w:rPr>
          <w:rFonts w:ascii="Cambria" w:hAnsi="Cambria" w:cstheme="majorHAnsi"/>
          <w:sz w:val="24"/>
          <w:szCs w:val="24"/>
        </w:rPr>
        <w:t>344 osoby</w:t>
      </w:r>
      <w:r w:rsidR="00FF6DC7">
        <w:rPr>
          <w:rFonts w:ascii="Cambria" w:hAnsi="Cambria" w:cstheme="majorHAnsi"/>
          <w:sz w:val="24"/>
          <w:szCs w:val="24"/>
        </w:rPr>
        <w:t xml:space="preserve">). </w:t>
      </w:r>
      <w:r w:rsidRPr="00073AD5">
        <w:rPr>
          <w:rFonts w:ascii="Cambria" w:hAnsi="Cambria" w:cstheme="majorHAnsi"/>
          <w:sz w:val="24"/>
          <w:szCs w:val="24"/>
        </w:rPr>
        <w:t xml:space="preserve">Ludność </w:t>
      </w:r>
      <w:r>
        <w:rPr>
          <w:rFonts w:ascii="Cambria" w:hAnsi="Cambria" w:cstheme="majorHAnsi"/>
          <w:sz w:val="24"/>
          <w:szCs w:val="24"/>
        </w:rPr>
        <w:t>Gminy</w:t>
      </w:r>
      <w:r w:rsidRPr="00073AD5">
        <w:rPr>
          <w:rFonts w:ascii="Cambria" w:hAnsi="Cambria" w:cstheme="majorHAnsi"/>
          <w:sz w:val="24"/>
          <w:szCs w:val="24"/>
        </w:rPr>
        <w:t xml:space="preserve"> według edukacyjnych grup wieku z podziałem</w:t>
      </w:r>
      <w:r w:rsidR="001D1D53">
        <w:rPr>
          <w:rFonts w:ascii="Cambria" w:hAnsi="Cambria" w:cstheme="majorHAnsi"/>
          <w:sz w:val="24"/>
          <w:szCs w:val="24"/>
        </w:rPr>
        <w:t xml:space="preserve"> na płeć w 2020 roku prezentuje</w:t>
      </w:r>
      <w:r w:rsidRPr="00073AD5">
        <w:rPr>
          <w:rFonts w:ascii="Cambria" w:hAnsi="Cambria" w:cstheme="majorHAnsi"/>
          <w:sz w:val="24"/>
          <w:szCs w:val="24"/>
        </w:rPr>
        <w:t xml:space="preserve"> wykres</w:t>
      </w:r>
      <w:r w:rsidR="001D1D53">
        <w:rPr>
          <w:rFonts w:ascii="Cambria" w:hAnsi="Cambria" w:cstheme="majorHAnsi"/>
          <w:sz w:val="24"/>
          <w:szCs w:val="24"/>
        </w:rPr>
        <w:t xml:space="preserve"> poniżej</w:t>
      </w:r>
      <w:r>
        <w:rPr>
          <w:rFonts w:ascii="Cambria" w:hAnsi="Cambria" w:cstheme="majorHAnsi"/>
          <w:sz w:val="24"/>
          <w:szCs w:val="24"/>
        </w:rPr>
        <w:t>.</w:t>
      </w:r>
    </w:p>
    <w:p w14:paraId="461F51F9" w14:textId="42152847" w:rsidR="009C5E56" w:rsidRPr="00871E03" w:rsidRDefault="009C5E56" w:rsidP="009C5E56">
      <w:pPr>
        <w:pStyle w:val="Legenda"/>
        <w:shd w:val="clear" w:color="auto" w:fill="FFFFFF" w:themeFill="background1"/>
        <w:spacing w:after="0" w:line="276" w:lineRule="auto"/>
        <w:rPr>
          <w:rFonts w:ascii="Cambria" w:hAnsi="Cambria" w:cstheme="majorHAnsi"/>
          <w:szCs w:val="24"/>
        </w:rPr>
      </w:pPr>
      <w:r w:rsidRPr="00871E03">
        <w:rPr>
          <w:rFonts w:ascii="Cambria" w:hAnsi="Cambria" w:cstheme="majorHAnsi"/>
          <w:szCs w:val="24"/>
        </w:rPr>
        <w:t xml:space="preserve">Wykres </w:t>
      </w:r>
      <w:r w:rsidRPr="00871E03">
        <w:rPr>
          <w:rFonts w:ascii="Cambria" w:hAnsi="Cambria" w:cstheme="majorHAnsi"/>
          <w:szCs w:val="24"/>
        </w:rPr>
        <w:fldChar w:fldCharType="begin"/>
      </w:r>
      <w:r w:rsidRPr="00871E03">
        <w:rPr>
          <w:rFonts w:ascii="Cambria" w:hAnsi="Cambria" w:cstheme="majorHAnsi"/>
          <w:szCs w:val="24"/>
        </w:rPr>
        <w:instrText xml:space="preserve"> SEQ Wykres \* ARABIC </w:instrText>
      </w:r>
      <w:r w:rsidRPr="00871E03">
        <w:rPr>
          <w:rFonts w:ascii="Cambria" w:hAnsi="Cambria" w:cstheme="majorHAnsi"/>
          <w:szCs w:val="24"/>
        </w:rPr>
        <w:fldChar w:fldCharType="separate"/>
      </w:r>
      <w:r w:rsidR="004015A1">
        <w:rPr>
          <w:rFonts w:ascii="Cambria" w:hAnsi="Cambria" w:cstheme="majorHAnsi"/>
          <w:noProof/>
          <w:szCs w:val="24"/>
        </w:rPr>
        <w:t>3</w:t>
      </w:r>
      <w:r w:rsidRPr="00871E03">
        <w:rPr>
          <w:rFonts w:ascii="Cambria" w:hAnsi="Cambria" w:cstheme="majorHAnsi"/>
          <w:noProof/>
          <w:szCs w:val="24"/>
        </w:rPr>
        <w:fldChar w:fldCharType="end"/>
      </w:r>
      <w:r w:rsidRPr="00871E03">
        <w:rPr>
          <w:rFonts w:ascii="Cambria" w:hAnsi="Cambria" w:cstheme="majorHAnsi"/>
          <w:szCs w:val="24"/>
        </w:rPr>
        <w:t xml:space="preserve">. Ludność </w:t>
      </w:r>
      <w:r w:rsidR="001D1D53" w:rsidRPr="00871E03">
        <w:rPr>
          <w:rFonts w:ascii="Cambria" w:hAnsi="Cambria" w:cstheme="majorHAnsi"/>
          <w:szCs w:val="24"/>
        </w:rPr>
        <w:t>gminy Nowe Miasto nad Pilicą</w:t>
      </w:r>
      <w:r w:rsidRPr="00871E03">
        <w:rPr>
          <w:rFonts w:ascii="Cambria" w:hAnsi="Cambria" w:cstheme="majorHAnsi"/>
          <w:szCs w:val="24"/>
        </w:rPr>
        <w:t xml:space="preserve"> według edukacyjnych grup wieku z podziałem na płeć w 2020 roku</w:t>
      </w:r>
    </w:p>
    <w:p w14:paraId="3A989E44" w14:textId="77777777" w:rsidR="009C5E56" w:rsidRPr="00073AD5" w:rsidRDefault="009C5E56" w:rsidP="00614213">
      <w:pPr>
        <w:spacing w:after="0"/>
        <w:jc w:val="center"/>
        <w:rPr>
          <w:rFonts w:ascii="Cambria" w:hAnsi="Cambria" w:cstheme="majorHAnsi"/>
          <w:i/>
          <w:sz w:val="24"/>
          <w:szCs w:val="24"/>
        </w:rPr>
      </w:pPr>
      <w:r w:rsidRPr="00073AD5">
        <w:rPr>
          <w:rFonts w:ascii="Cambria" w:hAnsi="Cambria" w:cstheme="majorHAnsi"/>
          <w:i/>
          <w:noProof/>
          <w:sz w:val="24"/>
          <w:szCs w:val="24"/>
          <w:lang w:eastAsia="pl-PL"/>
        </w:rPr>
        <w:drawing>
          <wp:inline distT="0" distB="0" distL="0" distR="0" wp14:anchorId="43B40CC4" wp14:editId="326A9D28">
            <wp:extent cx="5514975" cy="2038350"/>
            <wp:effectExtent l="0" t="0" r="0" b="0"/>
            <wp:docPr id="66" name="Wykres 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43BB94" w14:textId="5420FA06" w:rsidR="00FF6DC7" w:rsidRPr="00DC3D19" w:rsidRDefault="009C5E56" w:rsidP="009C5E56">
      <w:pPr>
        <w:spacing w:after="0"/>
        <w:rPr>
          <w:rFonts w:ascii="Cambria" w:hAnsi="Cambria" w:cstheme="majorHAnsi"/>
          <w:i/>
          <w:szCs w:val="24"/>
        </w:rPr>
      </w:pPr>
      <w:r w:rsidRPr="00A6389E">
        <w:rPr>
          <w:rFonts w:ascii="Cambria" w:hAnsi="Cambria" w:cstheme="majorHAnsi"/>
          <w:i/>
          <w:szCs w:val="24"/>
        </w:rPr>
        <w:t xml:space="preserve">Źródło: </w:t>
      </w:r>
      <w:r w:rsidR="00FF6DC7" w:rsidRPr="00A6389E">
        <w:rPr>
          <w:rFonts w:ascii="Cambria" w:hAnsi="Cambria" w:cstheme="majorHAnsi"/>
          <w:i/>
          <w:szCs w:val="24"/>
        </w:rPr>
        <w:t>https://bdl.stat.gov.pl/</w:t>
      </w:r>
    </w:p>
    <w:p w14:paraId="6C9EEB60" w14:textId="6B2DD632" w:rsidR="009C5E56" w:rsidRPr="00073AD5" w:rsidRDefault="00790499" w:rsidP="009C5E56">
      <w:pPr>
        <w:spacing w:before="240" w:after="0"/>
        <w:ind w:firstLine="708"/>
        <w:jc w:val="both"/>
        <w:rPr>
          <w:rFonts w:ascii="Cambria" w:hAnsi="Cambria" w:cstheme="majorHAnsi"/>
          <w:bCs/>
          <w:sz w:val="24"/>
          <w:szCs w:val="24"/>
          <w:shd w:val="clear" w:color="auto" w:fill="FFFFFF"/>
        </w:rPr>
      </w:pPr>
      <w:r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W 2020 roku Miasto i Gmina </w:t>
      </w:r>
      <w:r w:rsidR="00A145C7"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Nowe Miasto nad Pilicą </w:t>
      </w:r>
      <w:r>
        <w:rPr>
          <w:rFonts w:ascii="Cambria" w:hAnsi="Cambria" w:cstheme="majorHAnsi"/>
          <w:bCs/>
          <w:sz w:val="24"/>
          <w:szCs w:val="24"/>
          <w:shd w:val="clear" w:color="auto" w:fill="FFFFFF"/>
        </w:rPr>
        <w:t>były</w:t>
      </w:r>
      <w:r w:rsidR="009C5E56" w:rsidRPr="00073AD5"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 organem prowadzącym </w:t>
      </w:r>
      <w:r w:rsidR="00E31E17">
        <w:rPr>
          <w:rFonts w:ascii="Cambria" w:hAnsi="Cambria" w:cstheme="majorHAnsi"/>
          <w:bCs/>
          <w:sz w:val="24"/>
          <w:szCs w:val="24"/>
          <w:shd w:val="clear" w:color="auto" w:fill="FFFFFF"/>
        </w:rPr>
        <w:t>dla 5</w:t>
      </w:r>
      <w:r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 jednostek</w:t>
      </w:r>
      <w:r w:rsidR="009C5E56" w:rsidRPr="00073AD5"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 oświatow</w:t>
      </w:r>
      <w:r>
        <w:rPr>
          <w:rFonts w:ascii="Cambria" w:hAnsi="Cambria" w:cstheme="majorHAnsi"/>
          <w:bCs/>
          <w:sz w:val="24"/>
          <w:szCs w:val="24"/>
          <w:shd w:val="clear" w:color="auto" w:fill="FFFFFF"/>
        </w:rPr>
        <w:t>ych</w:t>
      </w:r>
      <w:r w:rsidR="009C5E56" w:rsidRPr="00073AD5"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 </w:t>
      </w:r>
      <w:r w:rsidRPr="00073AD5">
        <w:rPr>
          <w:rFonts w:ascii="Cambria" w:hAnsi="Cambria" w:cstheme="majorHAnsi"/>
          <w:bCs/>
          <w:sz w:val="24"/>
          <w:szCs w:val="24"/>
          <w:shd w:val="clear" w:color="auto" w:fill="FFFFFF"/>
        </w:rPr>
        <w:t>realizujących zadania z zakresu wychowania i dydaktyki</w:t>
      </w:r>
      <w:r>
        <w:rPr>
          <w:rFonts w:ascii="Cambria" w:hAnsi="Cambria" w:cstheme="majorHAnsi"/>
          <w:bCs/>
          <w:sz w:val="24"/>
          <w:szCs w:val="24"/>
          <w:shd w:val="clear" w:color="auto" w:fill="FFFFFF"/>
        </w:rPr>
        <w:t>, które mieściły</w:t>
      </w:r>
      <w:r w:rsidR="009C5E56"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 się</w:t>
      </w:r>
      <w:r w:rsidR="009C5E56" w:rsidRPr="00073AD5"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 na obszarze</w:t>
      </w:r>
      <w:r w:rsidR="009C5E56"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 </w:t>
      </w:r>
      <w:r w:rsidR="00E31E17">
        <w:rPr>
          <w:rFonts w:ascii="Cambria" w:hAnsi="Cambria" w:cstheme="majorHAnsi"/>
          <w:bCs/>
          <w:sz w:val="24"/>
          <w:szCs w:val="24"/>
          <w:shd w:val="clear" w:color="auto" w:fill="FFFFFF"/>
        </w:rPr>
        <w:t>Gminy:</w:t>
      </w:r>
    </w:p>
    <w:p w14:paraId="27B8B2F2" w14:textId="0E02C8B7" w:rsidR="009C5E56" w:rsidRDefault="00E31E17" w:rsidP="00BA271B">
      <w:pPr>
        <w:pStyle w:val="Akapitzlist"/>
        <w:numPr>
          <w:ilvl w:val="0"/>
          <w:numId w:val="13"/>
        </w:numPr>
        <w:spacing w:after="0"/>
        <w:ind w:left="709"/>
        <w:jc w:val="both"/>
        <w:rPr>
          <w:rFonts w:ascii="Cambria" w:hAnsi="Cambria" w:cstheme="majorHAnsi"/>
          <w:bCs/>
          <w:sz w:val="24"/>
          <w:szCs w:val="24"/>
          <w:shd w:val="clear" w:color="auto" w:fill="FFFFFF"/>
        </w:rPr>
      </w:pPr>
      <w:r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Publiczna </w:t>
      </w:r>
      <w:r w:rsidR="00A145C7"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Szkoła Podstawowa </w:t>
      </w:r>
      <w:r>
        <w:rPr>
          <w:rFonts w:ascii="Cambria" w:hAnsi="Cambria" w:cstheme="majorHAnsi"/>
          <w:bCs/>
          <w:sz w:val="24"/>
          <w:szCs w:val="24"/>
          <w:shd w:val="clear" w:color="auto" w:fill="FFFFFF"/>
        </w:rPr>
        <w:t>im. Kardynała Stefana Wyszyńskiego</w:t>
      </w:r>
      <w:r w:rsidR="00BA271B"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 w Nowym Mieście nad Pilicą</w:t>
      </w:r>
      <w:r w:rsidR="00E57012">
        <w:rPr>
          <w:rFonts w:ascii="Cambria" w:hAnsi="Cambria" w:cstheme="majorHAnsi"/>
          <w:bCs/>
          <w:sz w:val="24"/>
          <w:szCs w:val="24"/>
          <w:shd w:val="clear" w:color="auto" w:fill="FFFFFF"/>
        </w:rPr>
        <w:t>,</w:t>
      </w:r>
    </w:p>
    <w:p w14:paraId="715BB8F2" w14:textId="33E8E1E7" w:rsidR="00E31E17" w:rsidRPr="00073AD5" w:rsidRDefault="00E31E17" w:rsidP="00BA271B">
      <w:pPr>
        <w:pStyle w:val="Akapitzlist"/>
        <w:numPr>
          <w:ilvl w:val="0"/>
          <w:numId w:val="13"/>
        </w:numPr>
        <w:spacing w:after="0"/>
        <w:ind w:left="709"/>
        <w:jc w:val="both"/>
        <w:rPr>
          <w:rFonts w:ascii="Cambria" w:hAnsi="Cambria" w:cstheme="majorHAnsi"/>
          <w:bCs/>
          <w:sz w:val="24"/>
          <w:szCs w:val="24"/>
          <w:shd w:val="clear" w:color="auto" w:fill="FFFFFF"/>
        </w:rPr>
      </w:pPr>
      <w:r>
        <w:rPr>
          <w:rFonts w:ascii="Cambria" w:hAnsi="Cambria" w:cstheme="majorHAnsi"/>
          <w:bCs/>
          <w:sz w:val="24"/>
          <w:szCs w:val="24"/>
          <w:shd w:val="clear" w:color="auto" w:fill="FFFFFF"/>
        </w:rPr>
        <w:t>Publiczna Szkoła Podstawowa im. Bł. Franciszki Siedliskiej w Żdżarach,</w:t>
      </w:r>
    </w:p>
    <w:p w14:paraId="73B5A522" w14:textId="786C26B7" w:rsidR="009C5E56" w:rsidRPr="00073AD5" w:rsidRDefault="00E31E17" w:rsidP="00BA271B">
      <w:pPr>
        <w:pStyle w:val="Akapitzlist"/>
        <w:numPr>
          <w:ilvl w:val="0"/>
          <w:numId w:val="13"/>
        </w:numPr>
        <w:spacing w:before="240" w:after="0"/>
        <w:ind w:left="709"/>
        <w:jc w:val="both"/>
        <w:rPr>
          <w:rFonts w:ascii="Cambria" w:hAnsi="Cambria" w:cstheme="majorHAnsi"/>
          <w:bCs/>
          <w:sz w:val="24"/>
          <w:szCs w:val="24"/>
          <w:shd w:val="clear" w:color="auto" w:fill="FFFFFF"/>
        </w:rPr>
      </w:pPr>
      <w:r>
        <w:rPr>
          <w:rFonts w:ascii="Cambria" w:hAnsi="Cambria" w:cstheme="majorHAnsi"/>
          <w:bCs/>
          <w:sz w:val="24"/>
          <w:szCs w:val="24"/>
          <w:shd w:val="clear" w:color="auto" w:fill="FFFFFF"/>
        </w:rPr>
        <w:t>Zespół Szkolno-Przedszkolny im. Karola Wojtyły</w:t>
      </w:r>
      <w:r w:rsidR="00BA271B"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 w Nowym Mieście nad Pilicą</w:t>
      </w:r>
      <w:r>
        <w:rPr>
          <w:rFonts w:ascii="Cambria" w:hAnsi="Cambria" w:cstheme="majorHAnsi"/>
          <w:bCs/>
          <w:sz w:val="24"/>
          <w:szCs w:val="24"/>
          <w:shd w:val="clear" w:color="auto" w:fill="FFFFFF"/>
        </w:rPr>
        <w:t>, w</w:t>
      </w:r>
      <w:r w:rsidR="003B66C7">
        <w:rPr>
          <w:rFonts w:ascii="Cambria" w:hAnsi="Cambria" w:cstheme="majorHAnsi"/>
          <w:bCs/>
          <w:sz w:val="24"/>
          <w:szCs w:val="24"/>
          <w:shd w:val="clear" w:color="auto" w:fill="FFFFFF"/>
        </w:rPr>
        <w:t> </w:t>
      </w:r>
      <w:r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którego skład wchodzą: Przedszkole Samorządowe, Publiczna </w:t>
      </w:r>
      <w:r w:rsidR="009C5E56" w:rsidRPr="005F572E">
        <w:rPr>
          <w:rFonts w:ascii="Cambria" w:hAnsi="Cambria" w:cstheme="majorHAnsi"/>
          <w:bCs/>
          <w:sz w:val="24"/>
          <w:szCs w:val="24"/>
          <w:shd w:val="clear" w:color="auto" w:fill="FFFFFF"/>
        </w:rPr>
        <w:t>Szkoła Podstawowa im.</w:t>
      </w:r>
      <w:r w:rsidR="00790499"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 Kardynała </w:t>
      </w:r>
      <w:r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Karola Wojtyły oraz Liceum Ogólnokształcące. </w:t>
      </w:r>
    </w:p>
    <w:p w14:paraId="2EAD48C1" w14:textId="41CECD34" w:rsidR="00E57012" w:rsidRDefault="00E57012" w:rsidP="009C5E56">
      <w:pPr>
        <w:spacing w:after="0"/>
        <w:ind w:firstLine="708"/>
        <w:jc w:val="both"/>
        <w:rPr>
          <w:rFonts w:ascii="Cambria" w:hAnsi="Cambria" w:cstheme="majorHAnsi"/>
          <w:bCs/>
          <w:sz w:val="24"/>
          <w:szCs w:val="24"/>
          <w:shd w:val="clear" w:color="auto" w:fill="FFFFFF"/>
        </w:rPr>
      </w:pPr>
      <w:r>
        <w:rPr>
          <w:rFonts w:ascii="Cambria" w:hAnsi="Cambria" w:cstheme="majorHAnsi"/>
          <w:bCs/>
          <w:sz w:val="24"/>
          <w:szCs w:val="24"/>
          <w:shd w:val="clear" w:color="auto" w:fill="FFFFFF"/>
        </w:rPr>
        <w:t>Ponadto</w:t>
      </w:r>
      <w:r w:rsidR="009C5E56" w:rsidRPr="00073AD5"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 </w:t>
      </w:r>
      <w:r w:rsidR="009C5E56"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na terenie gminy </w:t>
      </w:r>
      <w:r w:rsidR="00E31E17"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Nowe Miasto nad Pilicą </w:t>
      </w:r>
      <w:r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działalność prowadzi </w:t>
      </w:r>
      <w:r w:rsidR="001C2CF7">
        <w:rPr>
          <w:rFonts w:ascii="Cambria" w:hAnsi="Cambria" w:cstheme="majorHAnsi"/>
          <w:bCs/>
          <w:sz w:val="24"/>
          <w:szCs w:val="24"/>
          <w:shd w:val="clear" w:color="auto" w:fill="FFFFFF"/>
        </w:rPr>
        <w:t xml:space="preserve">Niepubliczne Przedszkole „PAULA”, które prowadzi 4 oddziały przedszkolne. </w:t>
      </w:r>
    </w:p>
    <w:p w14:paraId="0C08B4A2" w14:textId="77777777" w:rsidR="004E483B" w:rsidRDefault="004E483B" w:rsidP="009C5E56">
      <w:pPr>
        <w:spacing w:after="0"/>
        <w:ind w:firstLine="708"/>
        <w:jc w:val="both"/>
        <w:rPr>
          <w:rFonts w:ascii="Cambria" w:hAnsi="Cambria" w:cstheme="majorHAnsi"/>
          <w:bCs/>
          <w:sz w:val="24"/>
          <w:szCs w:val="24"/>
          <w:shd w:val="clear" w:color="auto" w:fill="FFFFFF"/>
        </w:rPr>
      </w:pPr>
    </w:p>
    <w:p w14:paraId="45065B2E" w14:textId="77777777" w:rsidR="004E483B" w:rsidRDefault="004E483B" w:rsidP="009C5E56">
      <w:pPr>
        <w:spacing w:after="0"/>
        <w:ind w:firstLine="708"/>
        <w:jc w:val="both"/>
        <w:rPr>
          <w:rFonts w:ascii="Cambria" w:hAnsi="Cambria" w:cstheme="majorHAnsi"/>
          <w:bCs/>
          <w:sz w:val="24"/>
          <w:szCs w:val="24"/>
          <w:shd w:val="clear" w:color="auto" w:fill="FFFFFF"/>
        </w:rPr>
      </w:pPr>
    </w:p>
    <w:p w14:paraId="1FE4D39F" w14:textId="77777777" w:rsidR="004E483B" w:rsidRDefault="004E483B" w:rsidP="009C5E56">
      <w:pPr>
        <w:spacing w:after="0"/>
        <w:ind w:firstLine="708"/>
        <w:jc w:val="both"/>
        <w:rPr>
          <w:rFonts w:ascii="Cambria" w:hAnsi="Cambria" w:cstheme="majorHAnsi"/>
          <w:bCs/>
          <w:sz w:val="24"/>
          <w:szCs w:val="24"/>
          <w:shd w:val="clear" w:color="auto" w:fill="FFFFFF"/>
        </w:rPr>
      </w:pPr>
    </w:p>
    <w:p w14:paraId="2897416C" w14:textId="77777777" w:rsidR="004E483B" w:rsidRDefault="004E483B" w:rsidP="009C5E56">
      <w:pPr>
        <w:spacing w:after="0"/>
        <w:ind w:firstLine="708"/>
        <w:jc w:val="both"/>
        <w:rPr>
          <w:rFonts w:ascii="Cambria" w:hAnsi="Cambria" w:cstheme="majorHAnsi"/>
          <w:bCs/>
          <w:sz w:val="24"/>
          <w:szCs w:val="24"/>
          <w:shd w:val="clear" w:color="auto" w:fill="FFFFFF"/>
        </w:rPr>
      </w:pPr>
    </w:p>
    <w:p w14:paraId="4DB58AB9" w14:textId="77777777" w:rsidR="004E483B" w:rsidRDefault="004E483B" w:rsidP="009C5E56">
      <w:pPr>
        <w:spacing w:after="0"/>
        <w:ind w:firstLine="708"/>
        <w:jc w:val="both"/>
        <w:rPr>
          <w:rFonts w:ascii="Cambria" w:hAnsi="Cambria" w:cstheme="majorHAnsi"/>
          <w:bCs/>
          <w:sz w:val="24"/>
          <w:szCs w:val="24"/>
          <w:shd w:val="clear" w:color="auto" w:fill="FFFFFF"/>
        </w:rPr>
      </w:pPr>
    </w:p>
    <w:p w14:paraId="4897C7C7" w14:textId="77777777" w:rsidR="004E483B" w:rsidRDefault="004E483B" w:rsidP="009C5E56">
      <w:pPr>
        <w:spacing w:after="0"/>
        <w:ind w:firstLine="708"/>
        <w:jc w:val="both"/>
        <w:rPr>
          <w:rFonts w:ascii="Cambria" w:hAnsi="Cambria" w:cstheme="majorHAnsi"/>
          <w:bCs/>
          <w:sz w:val="24"/>
          <w:szCs w:val="24"/>
          <w:shd w:val="clear" w:color="auto" w:fill="FFFFFF"/>
        </w:rPr>
      </w:pPr>
    </w:p>
    <w:p w14:paraId="01D7FEB4" w14:textId="77777777" w:rsidR="004E483B" w:rsidRDefault="004E483B" w:rsidP="009C5E56">
      <w:pPr>
        <w:spacing w:after="0"/>
        <w:ind w:firstLine="708"/>
        <w:jc w:val="both"/>
        <w:rPr>
          <w:rFonts w:ascii="Cambria" w:hAnsi="Cambria" w:cstheme="majorHAnsi"/>
          <w:bCs/>
          <w:sz w:val="24"/>
          <w:szCs w:val="24"/>
          <w:shd w:val="clear" w:color="auto" w:fill="FFFFFF"/>
        </w:rPr>
      </w:pPr>
    </w:p>
    <w:p w14:paraId="158D2426" w14:textId="77777777" w:rsidR="001D1D53" w:rsidRDefault="001D1D53" w:rsidP="009C5E56">
      <w:pPr>
        <w:spacing w:after="0"/>
        <w:ind w:firstLine="708"/>
        <w:jc w:val="both"/>
        <w:rPr>
          <w:rFonts w:ascii="Cambria" w:hAnsi="Cambria" w:cstheme="majorHAnsi"/>
          <w:bCs/>
          <w:sz w:val="24"/>
          <w:szCs w:val="24"/>
          <w:shd w:val="clear" w:color="auto" w:fill="FFFFFF"/>
        </w:rPr>
      </w:pPr>
    </w:p>
    <w:p w14:paraId="7F6B165F" w14:textId="77777777" w:rsidR="005E147F" w:rsidRDefault="005E147F" w:rsidP="00055CA7">
      <w:pPr>
        <w:spacing w:after="0"/>
        <w:jc w:val="both"/>
        <w:rPr>
          <w:rFonts w:ascii="Cambria" w:hAnsi="Cambria" w:cstheme="majorHAnsi"/>
          <w:bCs/>
          <w:sz w:val="24"/>
          <w:szCs w:val="24"/>
          <w:shd w:val="clear" w:color="auto" w:fill="FFFFFF"/>
        </w:rPr>
      </w:pPr>
    </w:p>
    <w:p w14:paraId="09EC2613" w14:textId="35119B83" w:rsidR="00F70556" w:rsidRPr="00F75671" w:rsidRDefault="00F70556" w:rsidP="00FF6DC7">
      <w:pPr>
        <w:pStyle w:val="Nagwek1"/>
        <w:spacing w:before="240"/>
        <w:rPr>
          <w:rFonts w:asciiTheme="majorHAnsi" w:hAnsiTheme="majorHAnsi"/>
        </w:rPr>
      </w:pPr>
      <w:bookmarkStart w:id="44" w:name="_Toc96584118"/>
      <w:r w:rsidRPr="00F75671">
        <w:lastRenderedPageBreak/>
        <w:t xml:space="preserve">ZASOBY INSTYTUCJONALNE W ZAKRESIE </w:t>
      </w:r>
      <w:r w:rsidR="00A145C7">
        <w:br/>
      </w:r>
      <w:r w:rsidRPr="00F75671">
        <w:t>ROZWIĄZYWANIA PROBLEMÓW SPOŁECZNYCH</w:t>
      </w:r>
      <w:bookmarkEnd w:id="44"/>
      <w:r w:rsidRPr="00F75671">
        <w:t xml:space="preserve"> </w:t>
      </w:r>
      <w:bookmarkStart w:id="45" w:name="_Hlk55922250"/>
    </w:p>
    <w:p w14:paraId="437D4D6A" w14:textId="798EBA7F" w:rsidR="00F70556" w:rsidRPr="00FF6DC7" w:rsidRDefault="00F70556" w:rsidP="00FF6DC7">
      <w:pPr>
        <w:spacing w:before="240" w:after="0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FF6DC7">
        <w:rPr>
          <w:rFonts w:asciiTheme="majorHAnsi" w:hAnsiTheme="majorHAnsi" w:cs="Times New Roman"/>
          <w:sz w:val="24"/>
          <w:szCs w:val="24"/>
        </w:rPr>
        <w:t xml:space="preserve">Do istotnych zasobów w zakresie rozwiązywania problemów społecznych </w:t>
      </w:r>
      <w:r w:rsidR="00382864" w:rsidRPr="00FF6DC7">
        <w:rPr>
          <w:rFonts w:asciiTheme="majorHAnsi" w:hAnsiTheme="majorHAnsi" w:cs="Times New Roman"/>
          <w:sz w:val="24"/>
          <w:szCs w:val="24"/>
        </w:rPr>
        <w:t xml:space="preserve">funkcjonujących </w:t>
      </w:r>
      <w:r w:rsidRPr="00FF6DC7">
        <w:rPr>
          <w:rFonts w:asciiTheme="majorHAnsi" w:hAnsiTheme="majorHAnsi" w:cs="Times New Roman"/>
          <w:sz w:val="24"/>
          <w:szCs w:val="24"/>
        </w:rPr>
        <w:t xml:space="preserve">na terenie </w:t>
      </w:r>
      <w:r w:rsidR="002B0B65" w:rsidRPr="00FF6DC7">
        <w:rPr>
          <w:rFonts w:asciiTheme="majorHAnsi" w:hAnsiTheme="majorHAnsi" w:cs="Times New Roman"/>
          <w:sz w:val="24"/>
          <w:szCs w:val="24"/>
        </w:rPr>
        <w:t xml:space="preserve">gminy </w:t>
      </w:r>
      <w:r w:rsidR="00A145C7">
        <w:rPr>
          <w:rFonts w:asciiTheme="majorHAnsi" w:hAnsiTheme="majorHAnsi" w:cs="Times New Roman"/>
          <w:sz w:val="24"/>
          <w:szCs w:val="24"/>
        </w:rPr>
        <w:t>Nowe Miasto nad Pilicą</w:t>
      </w:r>
      <w:r w:rsidR="00FF4002" w:rsidRPr="00FF6DC7">
        <w:rPr>
          <w:rFonts w:asciiTheme="majorHAnsi" w:hAnsiTheme="majorHAnsi" w:cs="Times New Roman"/>
          <w:sz w:val="24"/>
          <w:szCs w:val="24"/>
        </w:rPr>
        <w:t xml:space="preserve"> </w:t>
      </w:r>
      <w:r w:rsidRPr="00FF6DC7">
        <w:rPr>
          <w:rFonts w:asciiTheme="majorHAnsi" w:hAnsiTheme="majorHAnsi" w:cs="Times New Roman"/>
          <w:sz w:val="24"/>
          <w:szCs w:val="24"/>
        </w:rPr>
        <w:t>należą:</w:t>
      </w:r>
    </w:p>
    <w:p w14:paraId="0083B154" w14:textId="19625144" w:rsidR="00FF6DC7" w:rsidRPr="00FF6DC7" w:rsidRDefault="00BA271B" w:rsidP="002847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81"/>
        <w:ind w:left="709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 xml:space="preserve">Miejsko </w:t>
      </w:r>
      <w:r w:rsidR="00784CD9">
        <w:rPr>
          <w:rFonts w:ascii="Cambria" w:hAnsi="Cambria" w:cs="Calibri Light"/>
          <w:sz w:val="24"/>
          <w:szCs w:val="24"/>
        </w:rPr>
        <w:t xml:space="preserve">Gminny </w:t>
      </w:r>
      <w:r w:rsidR="00FF6DC7" w:rsidRPr="00FF6DC7">
        <w:rPr>
          <w:rFonts w:ascii="Cambria" w:hAnsi="Cambria" w:cs="Calibri Light"/>
          <w:sz w:val="24"/>
          <w:szCs w:val="24"/>
        </w:rPr>
        <w:t>Ośr</w:t>
      </w:r>
      <w:r w:rsidR="00784CD9">
        <w:rPr>
          <w:rFonts w:ascii="Cambria" w:hAnsi="Cambria" w:cs="Calibri Light"/>
          <w:sz w:val="24"/>
          <w:szCs w:val="24"/>
        </w:rPr>
        <w:t>odek Pomocy Społecznej</w:t>
      </w:r>
      <w:r w:rsidR="00FF6DC7" w:rsidRPr="00FF6DC7">
        <w:rPr>
          <w:rFonts w:ascii="Cambria" w:hAnsi="Cambria" w:cs="Calibri Light"/>
          <w:sz w:val="24"/>
          <w:szCs w:val="24"/>
        </w:rPr>
        <w:t xml:space="preserve">, </w:t>
      </w:r>
    </w:p>
    <w:p w14:paraId="5736A155" w14:textId="095A24FD" w:rsidR="00FF6DC7" w:rsidRPr="00FF6DC7" w:rsidRDefault="00784CD9" w:rsidP="002847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81"/>
        <w:ind w:left="709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Urząd Miasta i Gminy</w:t>
      </w:r>
      <w:r w:rsidR="00FF6DC7" w:rsidRPr="00FF6DC7">
        <w:rPr>
          <w:rFonts w:ascii="Cambria" w:hAnsi="Cambria" w:cs="Calibri Light"/>
          <w:sz w:val="24"/>
          <w:szCs w:val="24"/>
        </w:rPr>
        <w:t>,</w:t>
      </w:r>
    </w:p>
    <w:p w14:paraId="65D80E19" w14:textId="6E74A211" w:rsidR="00FF6DC7" w:rsidRPr="00FF6DC7" w:rsidRDefault="00784CD9" w:rsidP="002847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81"/>
        <w:ind w:left="709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Posterunek Policji</w:t>
      </w:r>
      <w:r w:rsidR="00FF6DC7" w:rsidRPr="00FF6DC7">
        <w:rPr>
          <w:rFonts w:ascii="Cambria" w:hAnsi="Cambria" w:cs="Calibri Light"/>
          <w:sz w:val="24"/>
          <w:szCs w:val="24"/>
        </w:rPr>
        <w:t>,</w:t>
      </w:r>
    </w:p>
    <w:p w14:paraId="2CA1C0AE" w14:textId="35A31710" w:rsidR="00FF6DC7" w:rsidRPr="00FF6DC7" w:rsidRDefault="00FF6DC7" w:rsidP="002847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81"/>
        <w:ind w:left="709"/>
        <w:jc w:val="both"/>
        <w:rPr>
          <w:rFonts w:ascii="Cambria" w:hAnsi="Cambria" w:cs="Calibri Light"/>
          <w:sz w:val="24"/>
          <w:szCs w:val="24"/>
        </w:rPr>
      </w:pPr>
      <w:r w:rsidRPr="00FF6DC7">
        <w:rPr>
          <w:rFonts w:ascii="Cambria" w:hAnsi="Cambria" w:cs="Calibri Light"/>
          <w:sz w:val="24"/>
          <w:szCs w:val="24"/>
        </w:rPr>
        <w:t xml:space="preserve">Gminna Komisja Rozwiązywania Problemów Alkoholowych, </w:t>
      </w:r>
    </w:p>
    <w:p w14:paraId="5469A6C1" w14:textId="77777777" w:rsidR="00FF6DC7" w:rsidRPr="00FF6DC7" w:rsidRDefault="00FF6DC7" w:rsidP="002847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81"/>
        <w:ind w:left="709"/>
        <w:jc w:val="both"/>
        <w:rPr>
          <w:rFonts w:ascii="Cambria" w:hAnsi="Cambria" w:cs="Calibri Light"/>
          <w:sz w:val="24"/>
          <w:szCs w:val="24"/>
        </w:rPr>
      </w:pPr>
      <w:r w:rsidRPr="00FF6DC7">
        <w:rPr>
          <w:rFonts w:ascii="Cambria" w:hAnsi="Cambria" w:cs="Calibri Light"/>
          <w:sz w:val="24"/>
          <w:szCs w:val="24"/>
        </w:rPr>
        <w:t xml:space="preserve">Zespół Interdyscyplinarny ds. Przeciwdziałania Przemocy w Rodzinie, </w:t>
      </w:r>
    </w:p>
    <w:p w14:paraId="742F2841" w14:textId="77777777" w:rsidR="00FF6DC7" w:rsidRPr="00FF6DC7" w:rsidRDefault="00FF6DC7" w:rsidP="002847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81"/>
        <w:ind w:left="709"/>
        <w:jc w:val="both"/>
        <w:rPr>
          <w:rFonts w:ascii="Cambria" w:hAnsi="Cambria" w:cs="Calibri Light"/>
          <w:sz w:val="24"/>
          <w:szCs w:val="24"/>
        </w:rPr>
      </w:pPr>
      <w:r w:rsidRPr="00FF6DC7">
        <w:rPr>
          <w:rFonts w:ascii="Cambria" w:hAnsi="Cambria" w:cs="Calibri Light"/>
          <w:sz w:val="24"/>
          <w:szCs w:val="24"/>
        </w:rPr>
        <w:t xml:space="preserve">placówki oświatowe, </w:t>
      </w:r>
    </w:p>
    <w:p w14:paraId="341C73E6" w14:textId="6A07B23F" w:rsidR="00FF6DC7" w:rsidRPr="00FF6DC7" w:rsidRDefault="001C2CF7" w:rsidP="002847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81"/>
        <w:ind w:left="709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Punkt Konsultacyjny</w:t>
      </w:r>
      <w:r w:rsidR="00FF6DC7" w:rsidRPr="00FF6DC7">
        <w:rPr>
          <w:rFonts w:ascii="Cambria" w:hAnsi="Cambria" w:cs="Calibri Light"/>
          <w:sz w:val="24"/>
          <w:szCs w:val="24"/>
        </w:rPr>
        <w:t>,</w:t>
      </w:r>
    </w:p>
    <w:p w14:paraId="1FFF0339" w14:textId="77777777" w:rsidR="00F37D8F" w:rsidRDefault="00D26A8E" w:rsidP="00B007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81"/>
        <w:ind w:left="709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Miejsko-Gminna Biblioteka Publiczna</w:t>
      </w:r>
      <w:bookmarkEnd w:id="45"/>
      <w:r w:rsidR="00F37D8F">
        <w:rPr>
          <w:rFonts w:ascii="Cambria" w:hAnsi="Cambria" w:cs="Calibri Light"/>
          <w:sz w:val="24"/>
          <w:szCs w:val="24"/>
        </w:rPr>
        <w:t>,</w:t>
      </w:r>
    </w:p>
    <w:p w14:paraId="27E0B589" w14:textId="3B0E10A9" w:rsidR="00FF6DC7" w:rsidRPr="00B007F5" w:rsidRDefault="00F37D8F" w:rsidP="00B007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81"/>
        <w:ind w:left="709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Miejsko-Gminny Ośrodek Kultury</w:t>
      </w:r>
      <w:r w:rsidR="00B007F5" w:rsidRPr="00B007F5">
        <w:rPr>
          <w:rFonts w:ascii="Cambria" w:hAnsi="Cambria" w:cstheme="majorHAnsi"/>
          <w:sz w:val="24"/>
          <w:szCs w:val="24"/>
        </w:rPr>
        <w:t>.</w:t>
      </w:r>
    </w:p>
    <w:p w14:paraId="76A0FA21" w14:textId="7EF848B6" w:rsidR="005D6AFD" w:rsidRPr="00FF6DC7" w:rsidRDefault="00F70556" w:rsidP="00FF6DC7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FF6DC7">
        <w:rPr>
          <w:rFonts w:asciiTheme="majorHAnsi" w:hAnsiTheme="majorHAnsi" w:cs="Times New Roman"/>
          <w:sz w:val="24"/>
          <w:szCs w:val="24"/>
        </w:rPr>
        <w:t xml:space="preserve">Są to </w:t>
      </w:r>
      <w:r w:rsidR="00FF6DC7">
        <w:rPr>
          <w:rFonts w:asciiTheme="majorHAnsi" w:hAnsiTheme="majorHAnsi" w:cs="Times New Roman"/>
          <w:sz w:val="24"/>
          <w:szCs w:val="24"/>
        </w:rPr>
        <w:t>instytucje i miejsca</w:t>
      </w:r>
      <w:r w:rsidRPr="00FF6DC7">
        <w:rPr>
          <w:rFonts w:asciiTheme="majorHAnsi" w:hAnsiTheme="majorHAnsi" w:cs="Times New Roman"/>
          <w:sz w:val="24"/>
          <w:szCs w:val="24"/>
        </w:rPr>
        <w:t xml:space="preserve"> prowadzące działalność na rzecz przeciwdziałania </w:t>
      </w:r>
      <w:r w:rsidR="007F06F5" w:rsidRPr="00FF6DC7">
        <w:rPr>
          <w:rFonts w:asciiTheme="majorHAnsi" w:hAnsiTheme="majorHAnsi" w:cs="Times New Roman"/>
          <w:sz w:val="24"/>
          <w:szCs w:val="24"/>
        </w:rPr>
        <w:t>uzależnieniom</w:t>
      </w:r>
      <w:r w:rsidRPr="00FF6DC7">
        <w:rPr>
          <w:rFonts w:asciiTheme="majorHAnsi" w:hAnsiTheme="majorHAnsi" w:cs="Times New Roman"/>
          <w:sz w:val="24"/>
          <w:szCs w:val="24"/>
        </w:rPr>
        <w:t xml:space="preserve"> bądź </w:t>
      </w:r>
      <w:r w:rsidR="00FF6DC7" w:rsidRPr="00FF6DC7">
        <w:rPr>
          <w:rFonts w:asciiTheme="majorHAnsi" w:hAnsiTheme="majorHAnsi" w:cs="Times New Roman"/>
          <w:sz w:val="24"/>
          <w:szCs w:val="24"/>
        </w:rPr>
        <w:t xml:space="preserve">wspomagające </w:t>
      </w:r>
      <w:r w:rsidRPr="00FF6DC7">
        <w:rPr>
          <w:rFonts w:asciiTheme="majorHAnsi" w:hAnsiTheme="majorHAnsi" w:cs="Times New Roman"/>
          <w:sz w:val="24"/>
          <w:szCs w:val="24"/>
        </w:rPr>
        <w:t>t</w:t>
      </w:r>
      <w:r w:rsidR="00FF6DC7">
        <w:rPr>
          <w:rFonts w:asciiTheme="majorHAnsi" w:hAnsiTheme="majorHAnsi" w:cs="Times New Roman"/>
          <w:sz w:val="24"/>
          <w:szCs w:val="24"/>
        </w:rPr>
        <w:t>ak</w:t>
      </w:r>
      <w:r w:rsidRPr="00FF6DC7">
        <w:rPr>
          <w:rFonts w:asciiTheme="majorHAnsi" w:hAnsiTheme="majorHAnsi" w:cs="Times New Roman"/>
          <w:sz w:val="24"/>
          <w:szCs w:val="24"/>
        </w:rPr>
        <w:t xml:space="preserve">ą działalność. </w:t>
      </w:r>
      <w:r w:rsidR="00FF6DC7">
        <w:rPr>
          <w:rFonts w:asciiTheme="majorHAnsi" w:hAnsiTheme="majorHAnsi" w:cs="Times New Roman"/>
          <w:sz w:val="24"/>
          <w:szCs w:val="24"/>
        </w:rPr>
        <w:t>Kooperacja tych podmiotów</w:t>
      </w:r>
      <w:r w:rsidRPr="00FF6DC7">
        <w:rPr>
          <w:rFonts w:asciiTheme="majorHAnsi" w:hAnsiTheme="majorHAnsi" w:cs="Times New Roman"/>
          <w:sz w:val="24"/>
          <w:szCs w:val="24"/>
        </w:rPr>
        <w:t xml:space="preserve"> </w:t>
      </w:r>
      <w:r w:rsidR="00FF6DC7">
        <w:rPr>
          <w:rFonts w:asciiTheme="majorHAnsi" w:hAnsiTheme="majorHAnsi" w:cs="Times New Roman"/>
          <w:sz w:val="24"/>
          <w:szCs w:val="24"/>
        </w:rPr>
        <w:t>odbywa się</w:t>
      </w:r>
      <w:r w:rsidRPr="00FF6DC7">
        <w:rPr>
          <w:rFonts w:asciiTheme="majorHAnsi" w:hAnsiTheme="majorHAnsi" w:cs="Times New Roman"/>
          <w:sz w:val="24"/>
          <w:szCs w:val="24"/>
        </w:rPr>
        <w:t xml:space="preserve"> na zasadzie współpracy międzyinstytucjonalnej. </w:t>
      </w:r>
    </w:p>
    <w:p w14:paraId="3CD1FB50" w14:textId="4B3B76FB" w:rsidR="00F70556" w:rsidRPr="00FF6DC7" w:rsidRDefault="00F70556" w:rsidP="00FF6DC7">
      <w:pPr>
        <w:pStyle w:val="Bezodstpw"/>
        <w:spacing w:line="276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bookmarkStart w:id="46" w:name="_Hlk55922411"/>
      <w:r w:rsidRPr="00FF6DC7">
        <w:rPr>
          <w:rFonts w:asciiTheme="majorHAnsi" w:hAnsiTheme="majorHAnsi" w:cs="Times New Roman"/>
          <w:sz w:val="24"/>
          <w:szCs w:val="24"/>
        </w:rPr>
        <w:t xml:space="preserve">Do zasobów osobowych działających na rzecz przeciwdziałania uzależnieniom </w:t>
      </w:r>
      <w:r w:rsidR="00FF6DC7">
        <w:rPr>
          <w:rFonts w:asciiTheme="majorHAnsi" w:hAnsiTheme="majorHAnsi" w:cs="Times New Roman"/>
          <w:sz w:val="24"/>
          <w:szCs w:val="24"/>
        </w:rPr>
        <w:t xml:space="preserve">alkoholowym i narkotykowym </w:t>
      </w:r>
      <w:r w:rsidR="002B0B65" w:rsidRPr="00FF6DC7">
        <w:rPr>
          <w:rFonts w:asciiTheme="majorHAnsi" w:hAnsiTheme="majorHAnsi" w:cs="Times New Roman"/>
          <w:sz w:val="24"/>
          <w:szCs w:val="24"/>
        </w:rPr>
        <w:t xml:space="preserve">na terenie </w:t>
      </w:r>
      <w:r w:rsidR="00B007F5">
        <w:rPr>
          <w:rFonts w:asciiTheme="majorHAnsi" w:hAnsiTheme="majorHAnsi" w:cs="Times New Roman"/>
          <w:sz w:val="24"/>
          <w:szCs w:val="24"/>
        </w:rPr>
        <w:t>Gminy</w:t>
      </w:r>
      <w:r w:rsidR="00382864" w:rsidRPr="00FF6DC7">
        <w:rPr>
          <w:rFonts w:asciiTheme="majorHAnsi" w:hAnsiTheme="majorHAnsi" w:cs="Times New Roman"/>
          <w:sz w:val="24"/>
          <w:szCs w:val="24"/>
        </w:rPr>
        <w:t xml:space="preserve"> </w:t>
      </w:r>
      <w:r w:rsidRPr="00FF6DC7">
        <w:rPr>
          <w:rFonts w:asciiTheme="majorHAnsi" w:hAnsiTheme="majorHAnsi" w:cs="Times New Roman"/>
          <w:sz w:val="24"/>
          <w:szCs w:val="24"/>
        </w:rPr>
        <w:t>można zaliczyć:</w:t>
      </w:r>
    </w:p>
    <w:bookmarkEnd w:id="43"/>
    <w:p w14:paraId="0F76C99C" w14:textId="303B5B5E" w:rsidR="00BA271B" w:rsidRPr="00BA271B" w:rsidRDefault="00BA271B" w:rsidP="00BA271B">
      <w:pPr>
        <w:numPr>
          <w:ilvl w:val="0"/>
          <w:numId w:val="16"/>
        </w:numPr>
        <w:suppressAutoHyphens/>
        <w:spacing w:after="0"/>
        <w:ind w:left="709"/>
        <w:jc w:val="both"/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</w:pPr>
      <w:r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  <w:t xml:space="preserve">pedagogów </w:t>
      </w:r>
      <w:r w:rsidR="00F70556" w:rsidRPr="00FF6DC7"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  <w:t>w placówkach o</w:t>
      </w:r>
      <w:r w:rsidR="00F70556" w:rsidRPr="00FF6DC7">
        <w:rPr>
          <w:rFonts w:asciiTheme="majorHAnsi" w:eastAsia="TimesNewRoman" w:hAnsiTheme="majorHAnsi" w:cs="Times New Roman"/>
          <w:kern w:val="1"/>
          <w:sz w:val="24"/>
          <w:szCs w:val="24"/>
          <w:lang w:eastAsia="zh-CN" w:bidi="hi-IN"/>
        </w:rPr>
        <w:t>ś</w:t>
      </w:r>
      <w:r w:rsidR="00F70556" w:rsidRPr="00FF6DC7"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  <w:t xml:space="preserve">wiatowych, </w:t>
      </w:r>
      <w:r w:rsidRPr="00BA271B"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  <w:t>Pełnomocnika Burmistrza ds. RPA oraz psychologa pełniących dyżury z Punkcie Konsultacyjnym przy Gminnej Komisji Rozwiązywania Problemów Alkoholowych</w:t>
      </w:r>
      <w:r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  <w:t>,</w:t>
      </w:r>
    </w:p>
    <w:p w14:paraId="39461057" w14:textId="3E077900" w:rsidR="00F70556" w:rsidRPr="00FF6DC7" w:rsidRDefault="00F70556" w:rsidP="0028473E">
      <w:pPr>
        <w:numPr>
          <w:ilvl w:val="0"/>
          <w:numId w:val="16"/>
        </w:numPr>
        <w:suppressAutoHyphens/>
        <w:autoSpaceDE w:val="0"/>
        <w:spacing w:after="0"/>
        <w:ind w:left="709"/>
        <w:rPr>
          <w:rFonts w:asciiTheme="majorHAnsi" w:eastAsia="SimSun" w:hAnsiTheme="majorHAnsi" w:cs="Times New Roman"/>
          <w:kern w:val="1"/>
          <w:sz w:val="24"/>
          <w:szCs w:val="24"/>
          <w:lang w:eastAsia="zh-CN" w:bidi="hi-IN"/>
        </w:rPr>
      </w:pPr>
      <w:r w:rsidRPr="00FF6DC7"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  <w:t xml:space="preserve">pracowników </w:t>
      </w:r>
      <w:r w:rsidR="00BA271B"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  <w:t xml:space="preserve">Miejsko </w:t>
      </w:r>
      <w:r w:rsidR="00DC3D19"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  <w:t xml:space="preserve">Gminnego </w:t>
      </w:r>
      <w:r w:rsidR="00382864" w:rsidRPr="00FF6DC7"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  <w:t>Ośrodka Pomocy Społecznej</w:t>
      </w:r>
      <w:r w:rsidR="00257AAB" w:rsidRPr="00FF6DC7"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  <w:t>,</w:t>
      </w:r>
    </w:p>
    <w:p w14:paraId="4FEDA01D" w14:textId="0E5B8BF8" w:rsidR="00F70556" w:rsidRPr="00FF6DC7" w:rsidRDefault="00257AAB" w:rsidP="0028473E">
      <w:pPr>
        <w:numPr>
          <w:ilvl w:val="0"/>
          <w:numId w:val="16"/>
        </w:numPr>
        <w:suppressAutoHyphens/>
        <w:autoSpaceDE w:val="0"/>
        <w:spacing w:after="0"/>
        <w:ind w:left="709"/>
        <w:rPr>
          <w:rFonts w:asciiTheme="majorHAnsi" w:eastAsia="SimSun" w:hAnsiTheme="majorHAnsi" w:cs="Times New Roman"/>
          <w:kern w:val="1"/>
          <w:sz w:val="24"/>
          <w:szCs w:val="24"/>
          <w:lang w:eastAsia="zh-CN" w:bidi="hi-IN"/>
        </w:rPr>
      </w:pPr>
      <w:r w:rsidRPr="00FF6DC7"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  <w:t>funkcjonariuszy Policji,</w:t>
      </w:r>
    </w:p>
    <w:p w14:paraId="16609CBF" w14:textId="0E7910F3" w:rsidR="000310E3" w:rsidRPr="00092E53" w:rsidRDefault="00F70556" w:rsidP="0028473E">
      <w:pPr>
        <w:numPr>
          <w:ilvl w:val="0"/>
          <w:numId w:val="16"/>
        </w:numPr>
        <w:suppressAutoHyphens/>
        <w:autoSpaceDE w:val="0"/>
        <w:spacing w:after="0"/>
        <w:ind w:left="709"/>
        <w:rPr>
          <w:rFonts w:asciiTheme="majorHAnsi" w:eastAsia="SimSun" w:hAnsiTheme="majorHAnsi" w:cs="Times New Roman"/>
          <w:kern w:val="1"/>
          <w:sz w:val="24"/>
          <w:szCs w:val="24"/>
          <w:lang w:eastAsia="zh-CN" w:bidi="hi-IN"/>
        </w:rPr>
      </w:pPr>
      <w:r w:rsidRPr="00FF6DC7"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  <w:t>kuratorów s</w:t>
      </w:r>
      <w:r w:rsidRPr="00FF6DC7">
        <w:rPr>
          <w:rFonts w:asciiTheme="majorHAnsi" w:eastAsia="TimesNewRoman" w:hAnsiTheme="majorHAnsi" w:cs="Times New Roman"/>
          <w:kern w:val="1"/>
          <w:sz w:val="24"/>
          <w:szCs w:val="24"/>
          <w:lang w:eastAsia="zh-CN" w:bidi="hi-IN"/>
        </w:rPr>
        <w:t>ą</w:t>
      </w:r>
      <w:r w:rsidR="00257AAB" w:rsidRPr="00FF6DC7"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  <w:t>dowych i społecznych,</w:t>
      </w:r>
    </w:p>
    <w:p w14:paraId="7BB1FBB8" w14:textId="1F4A2226" w:rsidR="00092E53" w:rsidRDefault="00092E53" w:rsidP="0028473E">
      <w:pPr>
        <w:numPr>
          <w:ilvl w:val="0"/>
          <w:numId w:val="16"/>
        </w:numPr>
        <w:suppressAutoHyphens/>
        <w:autoSpaceDE w:val="0"/>
        <w:spacing w:after="0"/>
        <w:ind w:left="709"/>
        <w:rPr>
          <w:rFonts w:asciiTheme="majorHAnsi" w:eastAsia="SimSun" w:hAnsiTheme="majorHAnsi" w:cs="Times New Roman"/>
          <w:kern w:val="1"/>
          <w:sz w:val="24"/>
          <w:szCs w:val="24"/>
          <w:lang w:eastAsia="zh-CN" w:bidi="hi-IN"/>
        </w:rPr>
      </w:pPr>
      <w:r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  <w:t>pracowników placówek ochrony zdrowia,</w:t>
      </w:r>
    </w:p>
    <w:p w14:paraId="79909A42" w14:textId="7C8FE349" w:rsidR="00B908CC" w:rsidRPr="00B007F5" w:rsidRDefault="00092E53" w:rsidP="0028473E">
      <w:pPr>
        <w:numPr>
          <w:ilvl w:val="0"/>
          <w:numId w:val="16"/>
        </w:numPr>
        <w:suppressAutoHyphens/>
        <w:autoSpaceDE w:val="0"/>
        <w:spacing w:after="0"/>
        <w:ind w:left="709"/>
        <w:rPr>
          <w:rFonts w:asciiTheme="majorHAnsi" w:eastAsia="SimSun" w:hAnsiTheme="majorHAnsi" w:cs="Times New Roman"/>
          <w:kern w:val="1"/>
          <w:sz w:val="24"/>
          <w:szCs w:val="24"/>
          <w:lang w:eastAsia="zh-CN" w:bidi="hi-IN"/>
        </w:rPr>
      </w:pPr>
      <w:r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  <w:t>osoby duchowne</w:t>
      </w:r>
      <w:r w:rsidR="00F70556" w:rsidRPr="000310E3"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  <w:t>.</w:t>
      </w:r>
    </w:p>
    <w:p w14:paraId="04DE91B2" w14:textId="77777777" w:rsidR="00131148" w:rsidRDefault="00131148" w:rsidP="00131148">
      <w:pPr>
        <w:suppressAutoHyphens/>
        <w:autoSpaceDE w:val="0"/>
        <w:spacing w:after="0"/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</w:pPr>
    </w:p>
    <w:p w14:paraId="7A5213AB" w14:textId="77777777" w:rsidR="004E483B" w:rsidRDefault="004E483B" w:rsidP="00131148">
      <w:pPr>
        <w:suppressAutoHyphens/>
        <w:autoSpaceDE w:val="0"/>
        <w:spacing w:after="0"/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</w:pPr>
    </w:p>
    <w:p w14:paraId="5519A028" w14:textId="77777777" w:rsidR="004E483B" w:rsidRDefault="004E483B" w:rsidP="00131148">
      <w:pPr>
        <w:suppressAutoHyphens/>
        <w:autoSpaceDE w:val="0"/>
        <w:spacing w:after="0"/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</w:pPr>
    </w:p>
    <w:p w14:paraId="53220B67" w14:textId="77777777" w:rsidR="004E483B" w:rsidRDefault="004E483B" w:rsidP="00131148">
      <w:pPr>
        <w:suppressAutoHyphens/>
        <w:autoSpaceDE w:val="0"/>
        <w:spacing w:after="0"/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</w:pPr>
    </w:p>
    <w:p w14:paraId="5C1C5C56" w14:textId="77777777" w:rsidR="004E483B" w:rsidRDefault="004E483B" w:rsidP="00131148">
      <w:pPr>
        <w:suppressAutoHyphens/>
        <w:autoSpaceDE w:val="0"/>
        <w:spacing w:after="0"/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</w:pPr>
    </w:p>
    <w:p w14:paraId="470F3AFD" w14:textId="77777777" w:rsidR="004E483B" w:rsidRDefault="004E483B" w:rsidP="00131148">
      <w:pPr>
        <w:suppressAutoHyphens/>
        <w:autoSpaceDE w:val="0"/>
        <w:spacing w:after="0"/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</w:pPr>
    </w:p>
    <w:p w14:paraId="2E56DD65" w14:textId="77777777" w:rsidR="004E483B" w:rsidRDefault="004E483B" w:rsidP="00131148">
      <w:pPr>
        <w:suppressAutoHyphens/>
        <w:autoSpaceDE w:val="0"/>
        <w:spacing w:after="0"/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</w:pPr>
    </w:p>
    <w:p w14:paraId="55782B3B" w14:textId="77777777" w:rsidR="004E483B" w:rsidRDefault="004E483B" w:rsidP="00131148">
      <w:pPr>
        <w:suppressAutoHyphens/>
        <w:autoSpaceDE w:val="0"/>
        <w:spacing w:after="0"/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</w:pPr>
    </w:p>
    <w:p w14:paraId="7E1F5178" w14:textId="77777777" w:rsidR="004E483B" w:rsidRDefault="004E483B" w:rsidP="00131148">
      <w:pPr>
        <w:suppressAutoHyphens/>
        <w:autoSpaceDE w:val="0"/>
        <w:spacing w:after="0"/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</w:pPr>
    </w:p>
    <w:p w14:paraId="12855D09" w14:textId="77777777" w:rsidR="004E483B" w:rsidRDefault="004E483B" w:rsidP="00131148">
      <w:pPr>
        <w:suppressAutoHyphens/>
        <w:autoSpaceDE w:val="0"/>
        <w:spacing w:after="0"/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</w:pPr>
    </w:p>
    <w:p w14:paraId="03D98E60" w14:textId="77777777" w:rsidR="001C2CF7" w:rsidRDefault="001C2CF7" w:rsidP="00131148">
      <w:pPr>
        <w:suppressAutoHyphens/>
        <w:autoSpaceDE w:val="0"/>
        <w:spacing w:after="0"/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</w:pPr>
    </w:p>
    <w:p w14:paraId="4C37B0FF" w14:textId="77777777" w:rsidR="001C2CF7" w:rsidRDefault="001C2CF7" w:rsidP="00131148">
      <w:pPr>
        <w:suppressAutoHyphens/>
        <w:autoSpaceDE w:val="0"/>
        <w:spacing w:after="0"/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</w:pPr>
    </w:p>
    <w:p w14:paraId="0F8E025A" w14:textId="77777777" w:rsidR="001C2CF7" w:rsidRDefault="001C2CF7" w:rsidP="00131148">
      <w:pPr>
        <w:suppressAutoHyphens/>
        <w:autoSpaceDE w:val="0"/>
        <w:spacing w:after="0"/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</w:pPr>
    </w:p>
    <w:p w14:paraId="214EE03D" w14:textId="77777777" w:rsidR="004E483B" w:rsidRDefault="004E483B" w:rsidP="00131148">
      <w:pPr>
        <w:suppressAutoHyphens/>
        <w:autoSpaceDE w:val="0"/>
        <w:spacing w:after="0"/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</w:pPr>
    </w:p>
    <w:p w14:paraId="69FD3FF3" w14:textId="77777777" w:rsidR="004E483B" w:rsidRDefault="004E483B" w:rsidP="00131148">
      <w:pPr>
        <w:suppressAutoHyphens/>
        <w:autoSpaceDE w:val="0"/>
        <w:spacing w:after="0"/>
        <w:rPr>
          <w:rFonts w:asciiTheme="majorHAnsi" w:eastAsia="Times New Roman" w:hAnsiTheme="majorHAnsi" w:cs="Times New Roman"/>
          <w:kern w:val="1"/>
          <w:sz w:val="24"/>
          <w:szCs w:val="24"/>
          <w:lang w:eastAsia="zh-CN" w:bidi="hi-IN"/>
        </w:rPr>
      </w:pPr>
    </w:p>
    <w:p w14:paraId="2ECAC6F8" w14:textId="11B638DE" w:rsidR="00704534" w:rsidRPr="00F75671" w:rsidRDefault="00704534" w:rsidP="00704534">
      <w:pPr>
        <w:pStyle w:val="Nagwek1"/>
      </w:pPr>
      <w:bookmarkStart w:id="47" w:name="_Toc46997144"/>
      <w:bookmarkStart w:id="48" w:name="_Toc96584119"/>
      <w:bookmarkStart w:id="49" w:name="_Toc46997142"/>
      <w:bookmarkEnd w:id="46"/>
      <w:r w:rsidRPr="00F75671">
        <w:lastRenderedPageBreak/>
        <w:t xml:space="preserve">PROBLEM </w:t>
      </w:r>
      <w:r w:rsidR="00E91E21">
        <w:t xml:space="preserve">UZALEŻNIEŃ </w:t>
      </w:r>
      <w:r w:rsidRPr="00F75671">
        <w:t>NA TERENIE</w:t>
      </w:r>
      <w:r>
        <w:t xml:space="preserve"> </w:t>
      </w:r>
      <w:bookmarkEnd w:id="47"/>
      <w:r>
        <w:t xml:space="preserve">GMINY </w:t>
      </w:r>
      <w:r w:rsidR="001C2CF7">
        <w:t>NOWE MIASTO NAD PILICĄ</w:t>
      </w:r>
      <w:bookmarkEnd w:id="48"/>
    </w:p>
    <w:p w14:paraId="73DB55FD" w14:textId="1098517B" w:rsidR="00131148" w:rsidRPr="00131148" w:rsidRDefault="00704534" w:rsidP="00131148">
      <w:pPr>
        <w:shd w:val="clear" w:color="auto" w:fill="FFFFFF" w:themeFill="background1"/>
        <w:spacing w:before="240"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31148">
        <w:rPr>
          <w:rFonts w:asciiTheme="majorHAnsi" w:hAnsiTheme="majorHAnsi" w:cs="Times New Roman"/>
          <w:sz w:val="24"/>
          <w:szCs w:val="24"/>
        </w:rPr>
        <w:t xml:space="preserve">Uzależnienie od alkoholu jest chorobą chroniczną, postępującą i potencjalnie śmiertelną. Nie jest możliwe całkowite jej wyleczenie, a jedynie zahamowanie narastania jej objawów </w:t>
      </w:r>
      <w:r w:rsidR="00131148" w:rsidRPr="00131148">
        <w:rPr>
          <w:rFonts w:asciiTheme="majorHAnsi" w:hAnsiTheme="majorHAnsi" w:cs="Times New Roman"/>
          <w:sz w:val="24"/>
          <w:szCs w:val="24"/>
        </w:rPr>
        <w:t>i szkód zdrowotnych. Narkomania, definiowana z</w:t>
      </w:r>
      <w:r w:rsidR="00131148">
        <w:rPr>
          <w:rFonts w:asciiTheme="majorHAnsi" w:hAnsiTheme="majorHAnsi" w:cs="Times New Roman"/>
          <w:sz w:val="24"/>
          <w:szCs w:val="24"/>
        </w:rPr>
        <w:t>godnie z </w:t>
      </w:r>
      <w:r w:rsidR="00131148" w:rsidRPr="00131148">
        <w:rPr>
          <w:rFonts w:asciiTheme="majorHAnsi" w:hAnsiTheme="majorHAnsi" w:cs="Times New Roman"/>
          <w:sz w:val="24"/>
          <w:szCs w:val="24"/>
        </w:rPr>
        <w:t>ustawą o</w:t>
      </w:r>
      <w:r w:rsidR="006300E9">
        <w:rPr>
          <w:rFonts w:asciiTheme="majorHAnsi" w:hAnsiTheme="majorHAnsi" w:cs="Times New Roman"/>
          <w:sz w:val="24"/>
          <w:szCs w:val="24"/>
        </w:rPr>
        <w:t> </w:t>
      </w:r>
      <w:r w:rsidR="00131148" w:rsidRPr="00131148">
        <w:rPr>
          <w:rFonts w:asciiTheme="majorHAnsi" w:hAnsiTheme="majorHAnsi" w:cs="Times New Roman"/>
          <w:sz w:val="24"/>
          <w:szCs w:val="24"/>
        </w:rPr>
        <w:t>przeciwdziałaniu narkomanii, oznacza stałe lub okresowe używanie w celach innych niż medyczne środków odurzających, substancji psychotropowych, środków zastępczych lub nowych substancji psychoaktywnych, w wyniku czego może powstać lub powstało uzależnienie od nich. Problem narkomanii ma charakter interdyscyplinarny. Znajduje się on w polu zainteresowania różnych służb, takich jak lecznictwo, oświata, pomoc społeczna, organy ścigania i wymiaru sprawiedliwości, media. Każda z nich styka się z tym zjawiskiem od innej strony.</w:t>
      </w:r>
    </w:p>
    <w:p w14:paraId="6625FC55" w14:textId="0568D67A" w:rsidR="00131148" w:rsidRDefault="00131148" w:rsidP="00221E12">
      <w:pPr>
        <w:autoSpaceDE w:val="0"/>
        <w:autoSpaceDN w:val="0"/>
        <w:adjustRightInd w:val="0"/>
        <w:spacing w:after="0"/>
        <w:ind w:firstLine="708"/>
        <w:jc w:val="both"/>
        <w:rPr>
          <w:rFonts w:ascii="Cambria" w:eastAsia="Calibri" w:hAnsi="Cambria" w:cs="Times New Roman"/>
          <w:sz w:val="24"/>
          <w:szCs w:val="28"/>
        </w:rPr>
      </w:pPr>
      <w:r>
        <w:rPr>
          <w:rFonts w:ascii="Cambria" w:eastAsia="Calibri" w:hAnsi="Cambria" w:cs="Times New Roman"/>
          <w:sz w:val="24"/>
          <w:szCs w:val="28"/>
        </w:rPr>
        <w:t>W 2020</w:t>
      </w:r>
      <w:r w:rsidRPr="00281455">
        <w:rPr>
          <w:rFonts w:ascii="Cambria" w:eastAsia="Calibri" w:hAnsi="Cambria" w:cs="Times New Roman"/>
          <w:sz w:val="24"/>
          <w:szCs w:val="28"/>
        </w:rPr>
        <w:t xml:space="preserve"> roku z pomocy </w:t>
      </w:r>
      <w:r>
        <w:rPr>
          <w:rFonts w:ascii="Cambria" w:eastAsia="Calibri" w:hAnsi="Cambria" w:cs="Times New Roman"/>
          <w:sz w:val="24"/>
          <w:szCs w:val="28"/>
        </w:rPr>
        <w:t>i wsparcia</w:t>
      </w:r>
      <w:r w:rsidRPr="00281455">
        <w:rPr>
          <w:rFonts w:ascii="Cambria" w:eastAsia="Calibri" w:hAnsi="Cambria" w:cs="Times New Roman"/>
          <w:sz w:val="24"/>
          <w:szCs w:val="28"/>
        </w:rPr>
        <w:t xml:space="preserve"> </w:t>
      </w:r>
      <w:r w:rsidR="00BA271B">
        <w:rPr>
          <w:rFonts w:ascii="Cambria" w:eastAsia="Calibri" w:hAnsi="Cambria" w:cs="Times New Roman"/>
          <w:sz w:val="24"/>
          <w:szCs w:val="28"/>
        </w:rPr>
        <w:t xml:space="preserve">Miejsko </w:t>
      </w:r>
      <w:r w:rsidR="00780594">
        <w:rPr>
          <w:rFonts w:ascii="Cambria" w:eastAsia="Calibri" w:hAnsi="Cambria" w:cs="Times New Roman"/>
          <w:sz w:val="24"/>
          <w:szCs w:val="28"/>
        </w:rPr>
        <w:t xml:space="preserve">Gminnego </w:t>
      </w:r>
      <w:r>
        <w:rPr>
          <w:rFonts w:ascii="Cambria" w:eastAsia="Calibri" w:hAnsi="Cambria" w:cs="Times New Roman"/>
          <w:sz w:val="24"/>
          <w:szCs w:val="28"/>
        </w:rPr>
        <w:t xml:space="preserve">Ośrodka Pomocy Społecznej </w:t>
      </w:r>
      <w:r w:rsidR="00780594">
        <w:rPr>
          <w:rFonts w:ascii="Cambria" w:eastAsia="Calibri" w:hAnsi="Cambria" w:cs="Times New Roman"/>
          <w:sz w:val="24"/>
          <w:szCs w:val="28"/>
        </w:rPr>
        <w:t xml:space="preserve">w </w:t>
      </w:r>
      <w:r w:rsidR="00280089">
        <w:rPr>
          <w:rFonts w:ascii="Cambria" w:eastAsia="Calibri" w:hAnsi="Cambria" w:cs="Times New Roman"/>
          <w:sz w:val="24"/>
          <w:szCs w:val="28"/>
        </w:rPr>
        <w:t xml:space="preserve">Nowym Mieście nad Pilicą </w:t>
      </w:r>
      <w:r>
        <w:rPr>
          <w:rFonts w:ascii="Cambria" w:eastAsia="Calibri" w:hAnsi="Cambria" w:cs="Times New Roman"/>
          <w:sz w:val="24"/>
          <w:szCs w:val="28"/>
        </w:rPr>
        <w:t>z </w:t>
      </w:r>
      <w:r w:rsidRPr="00281455">
        <w:rPr>
          <w:rFonts w:ascii="Cambria" w:eastAsia="Calibri" w:hAnsi="Cambria" w:cs="Times New Roman"/>
          <w:sz w:val="24"/>
          <w:szCs w:val="28"/>
        </w:rPr>
        <w:t>powodu uzależnie</w:t>
      </w:r>
      <w:r w:rsidR="00D470A7">
        <w:rPr>
          <w:rFonts w:ascii="Cambria" w:eastAsia="Calibri" w:hAnsi="Cambria" w:cs="Times New Roman"/>
          <w:sz w:val="24"/>
          <w:szCs w:val="28"/>
        </w:rPr>
        <w:t>nia od alkoholu skorzystało</w:t>
      </w:r>
      <w:r w:rsidRPr="00281455">
        <w:rPr>
          <w:rFonts w:ascii="Cambria" w:eastAsia="Calibri" w:hAnsi="Cambria" w:cs="Times New Roman"/>
          <w:sz w:val="24"/>
          <w:szCs w:val="28"/>
        </w:rPr>
        <w:t xml:space="preserve"> </w:t>
      </w:r>
      <w:r w:rsidR="00D470A7">
        <w:rPr>
          <w:rFonts w:ascii="Cambria" w:eastAsia="Calibri" w:hAnsi="Cambria" w:cs="Times New Roman"/>
          <w:sz w:val="24"/>
          <w:szCs w:val="28"/>
        </w:rPr>
        <w:t>29</w:t>
      </w:r>
      <w:r w:rsidR="003800B9">
        <w:rPr>
          <w:rFonts w:ascii="Cambria" w:eastAsia="Calibri" w:hAnsi="Cambria" w:cs="Times New Roman"/>
          <w:sz w:val="24"/>
          <w:szCs w:val="28"/>
        </w:rPr>
        <w:t xml:space="preserve"> </w:t>
      </w:r>
      <w:r w:rsidRPr="00281455">
        <w:rPr>
          <w:rFonts w:ascii="Cambria" w:eastAsia="Calibri" w:hAnsi="Cambria" w:cs="Times New Roman"/>
          <w:sz w:val="24"/>
          <w:szCs w:val="28"/>
        </w:rPr>
        <w:t>rodzin</w:t>
      </w:r>
      <w:r w:rsidR="003800B9">
        <w:rPr>
          <w:rFonts w:ascii="Cambria" w:eastAsia="Calibri" w:hAnsi="Cambria" w:cs="Times New Roman"/>
          <w:sz w:val="24"/>
          <w:szCs w:val="28"/>
        </w:rPr>
        <w:t xml:space="preserve">. </w:t>
      </w:r>
      <w:r w:rsidR="00D470A7">
        <w:rPr>
          <w:rFonts w:ascii="Cambria" w:eastAsia="Calibri" w:hAnsi="Cambria" w:cs="Times New Roman"/>
          <w:sz w:val="24"/>
          <w:szCs w:val="28"/>
        </w:rPr>
        <w:t>W</w:t>
      </w:r>
      <w:r w:rsidR="006300E9">
        <w:rPr>
          <w:rFonts w:ascii="Cambria" w:eastAsia="Calibri" w:hAnsi="Cambria" w:cs="Times New Roman"/>
          <w:sz w:val="24"/>
          <w:szCs w:val="28"/>
        </w:rPr>
        <w:t> </w:t>
      </w:r>
      <w:r>
        <w:rPr>
          <w:rFonts w:ascii="Cambria" w:eastAsia="Calibri" w:hAnsi="Cambria" w:cs="Times New Roman"/>
          <w:sz w:val="24"/>
          <w:szCs w:val="28"/>
        </w:rPr>
        <w:t xml:space="preserve">porównaniu do 2018 roku można </w:t>
      </w:r>
      <w:r w:rsidR="003B2FF3">
        <w:rPr>
          <w:rFonts w:ascii="Cambria" w:eastAsia="Calibri" w:hAnsi="Cambria" w:cs="Times New Roman"/>
          <w:sz w:val="24"/>
          <w:szCs w:val="28"/>
        </w:rPr>
        <w:t xml:space="preserve">zauważyć </w:t>
      </w:r>
      <w:r>
        <w:rPr>
          <w:rFonts w:ascii="Cambria" w:eastAsia="Calibri" w:hAnsi="Cambria" w:cs="Times New Roman"/>
          <w:sz w:val="24"/>
          <w:szCs w:val="28"/>
        </w:rPr>
        <w:t>znaczący spadek liczby rod</w:t>
      </w:r>
      <w:r w:rsidR="003800B9">
        <w:rPr>
          <w:rFonts w:ascii="Cambria" w:eastAsia="Calibri" w:hAnsi="Cambria" w:cs="Times New Roman"/>
          <w:sz w:val="24"/>
          <w:szCs w:val="28"/>
        </w:rPr>
        <w:t xml:space="preserve">zin korzystających ze wsparcia </w:t>
      </w:r>
      <w:r>
        <w:rPr>
          <w:rFonts w:ascii="Cambria" w:eastAsia="Calibri" w:hAnsi="Cambria" w:cs="Times New Roman"/>
          <w:sz w:val="24"/>
          <w:szCs w:val="28"/>
        </w:rPr>
        <w:t>z</w:t>
      </w:r>
      <w:r w:rsidR="00D470A7">
        <w:rPr>
          <w:rFonts w:ascii="Cambria" w:eastAsia="Calibri" w:hAnsi="Cambria" w:cs="Times New Roman"/>
          <w:sz w:val="24"/>
          <w:szCs w:val="28"/>
        </w:rPr>
        <w:t xml:space="preserve"> tego</w:t>
      </w:r>
      <w:r>
        <w:rPr>
          <w:rFonts w:ascii="Cambria" w:eastAsia="Calibri" w:hAnsi="Cambria" w:cs="Times New Roman"/>
          <w:sz w:val="24"/>
          <w:szCs w:val="28"/>
        </w:rPr>
        <w:t xml:space="preserve"> powodu</w:t>
      </w:r>
      <w:r w:rsidR="00D470A7">
        <w:rPr>
          <w:rFonts w:ascii="Cambria" w:eastAsia="Calibri" w:hAnsi="Cambria" w:cs="Times New Roman"/>
          <w:sz w:val="24"/>
          <w:szCs w:val="28"/>
        </w:rPr>
        <w:t>. Mimo to, należy podkreślić, iż w</w:t>
      </w:r>
      <w:r w:rsidR="006300E9">
        <w:rPr>
          <w:rFonts w:ascii="Cambria" w:eastAsia="Calibri" w:hAnsi="Cambria" w:cs="Times New Roman"/>
          <w:sz w:val="24"/>
          <w:szCs w:val="28"/>
        </w:rPr>
        <w:t> </w:t>
      </w:r>
      <w:r w:rsidR="00D470A7">
        <w:rPr>
          <w:rFonts w:ascii="Cambria" w:eastAsia="Calibri" w:hAnsi="Cambria" w:cs="Times New Roman"/>
          <w:sz w:val="24"/>
          <w:szCs w:val="28"/>
        </w:rPr>
        <w:t xml:space="preserve">przedmiotowym roku </w:t>
      </w:r>
      <w:r w:rsidR="003B2FF3">
        <w:rPr>
          <w:rFonts w:ascii="Cambria" w:eastAsia="Calibri" w:hAnsi="Cambria" w:cs="Times New Roman"/>
          <w:sz w:val="24"/>
          <w:szCs w:val="28"/>
        </w:rPr>
        <w:t>alkoholizm</w:t>
      </w:r>
      <w:r w:rsidR="009B3CAB">
        <w:rPr>
          <w:rFonts w:ascii="Cambria" w:eastAsia="Calibri" w:hAnsi="Cambria" w:cs="Times New Roman"/>
          <w:sz w:val="24"/>
          <w:szCs w:val="28"/>
        </w:rPr>
        <w:t xml:space="preserve"> </w:t>
      </w:r>
      <w:r w:rsidR="009B3CAB" w:rsidRPr="009B3CAB">
        <w:rPr>
          <w:rFonts w:ascii="Cambria" w:eastAsia="Calibri" w:hAnsi="Cambria" w:cs="Times New Roman"/>
          <w:sz w:val="24"/>
          <w:szCs w:val="28"/>
        </w:rPr>
        <w:t>jako powód udzielania wspa</w:t>
      </w:r>
      <w:r w:rsidR="009B3CAB">
        <w:rPr>
          <w:rFonts w:ascii="Cambria" w:eastAsia="Calibri" w:hAnsi="Cambria" w:cs="Times New Roman"/>
          <w:sz w:val="24"/>
          <w:szCs w:val="28"/>
        </w:rPr>
        <w:t>rcia i pomocy społecznej znalazł się na czwartym</w:t>
      </w:r>
      <w:r w:rsidR="009B3CAB" w:rsidRPr="009B3CAB">
        <w:rPr>
          <w:rFonts w:ascii="Cambria" w:eastAsia="Calibri" w:hAnsi="Cambria" w:cs="Times New Roman"/>
          <w:sz w:val="24"/>
          <w:szCs w:val="28"/>
        </w:rPr>
        <w:t xml:space="preserve"> miejscu pod względem liczby rodzin je otrzymujących</w:t>
      </w:r>
      <w:r w:rsidR="009B3CAB">
        <w:rPr>
          <w:rFonts w:ascii="Cambria" w:eastAsia="Calibri" w:hAnsi="Cambria" w:cs="Times New Roman"/>
          <w:sz w:val="24"/>
          <w:szCs w:val="28"/>
        </w:rPr>
        <w:t xml:space="preserve">. Z danych </w:t>
      </w:r>
      <w:r w:rsidR="004C3A97">
        <w:rPr>
          <w:rFonts w:ascii="Cambria" w:eastAsia="Calibri" w:hAnsi="Cambria" w:cs="Times New Roman"/>
          <w:sz w:val="24"/>
          <w:szCs w:val="28"/>
        </w:rPr>
        <w:t>wy</w:t>
      </w:r>
      <w:r w:rsidR="009B3CAB">
        <w:rPr>
          <w:rFonts w:ascii="Cambria" w:eastAsia="Calibri" w:hAnsi="Cambria" w:cs="Times New Roman"/>
          <w:sz w:val="24"/>
          <w:szCs w:val="28"/>
        </w:rPr>
        <w:t>n</w:t>
      </w:r>
      <w:r w:rsidR="004C3A97">
        <w:rPr>
          <w:rFonts w:ascii="Cambria" w:eastAsia="Calibri" w:hAnsi="Cambria" w:cs="Times New Roman"/>
          <w:sz w:val="24"/>
          <w:szCs w:val="28"/>
        </w:rPr>
        <w:t>i</w:t>
      </w:r>
      <w:r w:rsidR="009B3CAB">
        <w:rPr>
          <w:rFonts w:ascii="Cambria" w:eastAsia="Calibri" w:hAnsi="Cambria" w:cs="Times New Roman"/>
          <w:sz w:val="24"/>
          <w:szCs w:val="28"/>
        </w:rPr>
        <w:t>ka, że na przestrzeni analizowanych lat</w:t>
      </w:r>
      <w:r w:rsidR="004C3A97">
        <w:rPr>
          <w:rFonts w:ascii="Cambria" w:eastAsia="Calibri" w:hAnsi="Cambria" w:cs="Times New Roman"/>
          <w:sz w:val="24"/>
          <w:szCs w:val="28"/>
        </w:rPr>
        <w:t xml:space="preserve"> nie udzielano pomocy z powodu narkomanii.</w:t>
      </w:r>
    </w:p>
    <w:p w14:paraId="1082F276" w14:textId="42CF8EA9" w:rsidR="00704534" w:rsidRPr="00871E03" w:rsidRDefault="00704534" w:rsidP="00614213">
      <w:pPr>
        <w:pStyle w:val="Legenda"/>
        <w:spacing w:after="0" w:line="276" w:lineRule="auto"/>
        <w:rPr>
          <w:rFonts w:ascii="Cambria" w:hAnsi="Cambria" w:cs="Times New Roman"/>
          <w:szCs w:val="24"/>
        </w:rPr>
      </w:pPr>
      <w:bookmarkStart w:id="50" w:name="_Toc25226314"/>
      <w:bookmarkStart w:id="51" w:name="_Toc31271468"/>
      <w:bookmarkStart w:id="52" w:name="_Toc40430458"/>
      <w:bookmarkStart w:id="53" w:name="_Toc59437189"/>
      <w:r w:rsidRPr="00871E03">
        <w:rPr>
          <w:rFonts w:ascii="Cambria" w:hAnsi="Cambria" w:cs="Times New Roman"/>
        </w:rPr>
        <w:t xml:space="preserve">Wykres </w:t>
      </w:r>
      <w:r w:rsidRPr="00871E03">
        <w:rPr>
          <w:rFonts w:ascii="Cambria" w:hAnsi="Cambria" w:cs="Times New Roman"/>
        </w:rPr>
        <w:fldChar w:fldCharType="begin"/>
      </w:r>
      <w:r w:rsidRPr="00871E03">
        <w:rPr>
          <w:rFonts w:ascii="Cambria" w:hAnsi="Cambria" w:cs="Times New Roman"/>
        </w:rPr>
        <w:instrText xml:space="preserve"> SEQ Wykres \* ARABIC </w:instrText>
      </w:r>
      <w:r w:rsidRPr="00871E03">
        <w:rPr>
          <w:rFonts w:ascii="Cambria" w:hAnsi="Cambria" w:cs="Times New Roman"/>
        </w:rPr>
        <w:fldChar w:fldCharType="separate"/>
      </w:r>
      <w:r w:rsidR="004015A1">
        <w:rPr>
          <w:rFonts w:ascii="Cambria" w:hAnsi="Cambria" w:cs="Times New Roman"/>
          <w:noProof/>
        </w:rPr>
        <w:t>4</w:t>
      </w:r>
      <w:r w:rsidRPr="00871E03">
        <w:rPr>
          <w:rFonts w:ascii="Cambria" w:hAnsi="Cambria" w:cs="Times New Roman"/>
        </w:rPr>
        <w:fldChar w:fldCharType="end"/>
      </w:r>
      <w:r w:rsidRPr="00871E03">
        <w:rPr>
          <w:rFonts w:ascii="Cambria" w:hAnsi="Cambria" w:cs="Times New Roman"/>
          <w:noProof/>
        </w:rPr>
        <w:t xml:space="preserve">. </w:t>
      </w:r>
      <w:r w:rsidRPr="00871E03">
        <w:rPr>
          <w:rFonts w:ascii="Cambria" w:hAnsi="Cambria" w:cs="Times New Roman"/>
          <w:szCs w:val="24"/>
        </w:rPr>
        <w:t>Liczba rodzin korzystający</w:t>
      </w:r>
      <w:r w:rsidR="00780594" w:rsidRPr="00871E03">
        <w:rPr>
          <w:rFonts w:ascii="Cambria" w:hAnsi="Cambria" w:cs="Times New Roman"/>
          <w:szCs w:val="24"/>
        </w:rPr>
        <w:t xml:space="preserve">ch z pomocy i wsparcia z powodu </w:t>
      </w:r>
      <w:r w:rsidRPr="00871E03">
        <w:rPr>
          <w:rFonts w:ascii="Cambria" w:hAnsi="Cambria" w:cs="Times New Roman"/>
          <w:szCs w:val="24"/>
        </w:rPr>
        <w:t xml:space="preserve">alkoholizmu </w:t>
      </w:r>
      <w:r w:rsidR="00871E03">
        <w:rPr>
          <w:rFonts w:ascii="Cambria" w:hAnsi="Cambria" w:cs="Times New Roman"/>
          <w:szCs w:val="24"/>
        </w:rPr>
        <w:br/>
      </w:r>
      <w:r w:rsidR="00780594" w:rsidRPr="00871E03">
        <w:rPr>
          <w:rFonts w:ascii="Cambria" w:hAnsi="Cambria" w:cs="Times New Roman"/>
          <w:szCs w:val="24"/>
        </w:rPr>
        <w:t xml:space="preserve">i narkomanii w gminie </w:t>
      </w:r>
      <w:r w:rsidR="00280089" w:rsidRPr="00871E03">
        <w:rPr>
          <w:rFonts w:ascii="Cambria" w:hAnsi="Cambria" w:cs="Times New Roman"/>
          <w:szCs w:val="24"/>
        </w:rPr>
        <w:t xml:space="preserve">Nowe Miasto nad Pilicą </w:t>
      </w:r>
      <w:r w:rsidRPr="00871E03">
        <w:rPr>
          <w:rFonts w:ascii="Cambria" w:hAnsi="Cambria" w:cs="Times New Roman"/>
          <w:szCs w:val="24"/>
        </w:rPr>
        <w:t>na przestrzeni lat 2018-20</w:t>
      </w:r>
      <w:bookmarkEnd w:id="50"/>
      <w:bookmarkEnd w:id="51"/>
      <w:bookmarkEnd w:id="52"/>
      <w:bookmarkEnd w:id="53"/>
      <w:r w:rsidRPr="00871E03">
        <w:rPr>
          <w:rFonts w:ascii="Cambria" w:hAnsi="Cambria" w:cs="Times New Roman"/>
          <w:szCs w:val="24"/>
        </w:rPr>
        <w:t>20</w:t>
      </w:r>
    </w:p>
    <w:p w14:paraId="0A9C436E" w14:textId="77777777" w:rsidR="00704534" w:rsidRPr="00280089" w:rsidRDefault="00704534" w:rsidP="00614213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44"/>
        </w:rPr>
      </w:pPr>
      <w:r w:rsidRPr="00280089">
        <w:rPr>
          <w:rFonts w:asciiTheme="majorHAnsi" w:hAnsiTheme="majorHAnsi" w:cs="Times New Roman"/>
          <w:noProof/>
          <w:lang w:eastAsia="pl-PL"/>
        </w:rPr>
        <w:drawing>
          <wp:inline distT="0" distB="0" distL="0" distR="0" wp14:anchorId="79D63CFA" wp14:editId="4AA91285">
            <wp:extent cx="5181600" cy="1960605"/>
            <wp:effectExtent l="0" t="0" r="0" b="190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7D38D08" w14:textId="77777777" w:rsidR="00704534" w:rsidRPr="00280089" w:rsidRDefault="00704534" w:rsidP="00704534">
      <w:pPr>
        <w:tabs>
          <w:tab w:val="left" w:pos="2040"/>
        </w:tabs>
        <w:spacing w:after="120"/>
        <w:rPr>
          <w:rFonts w:ascii="Cambria" w:hAnsi="Cambria" w:cs="Times New Roman"/>
          <w:i/>
          <w:szCs w:val="44"/>
        </w:rPr>
      </w:pPr>
      <w:r w:rsidRPr="00280089">
        <w:rPr>
          <w:rFonts w:ascii="Cambria" w:hAnsi="Cambria" w:cs="Times New Roman"/>
          <w:i/>
          <w:szCs w:val="44"/>
        </w:rPr>
        <w:t xml:space="preserve">Źródło: Ocena Zasobów Pomocy Społecznej za 2018, 2019 i 2020 rok </w:t>
      </w:r>
    </w:p>
    <w:p w14:paraId="303CAE98" w14:textId="47820A76" w:rsidR="00280089" w:rsidRDefault="00704534" w:rsidP="00704534">
      <w:pPr>
        <w:spacing w:after="0"/>
        <w:jc w:val="both"/>
        <w:rPr>
          <w:rFonts w:asciiTheme="majorHAnsi" w:hAnsiTheme="majorHAnsi" w:cs="Times New Roman"/>
          <w:sz w:val="24"/>
        </w:rPr>
      </w:pPr>
      <w:r w:rsidRPr="00131148">
        <w:rPr>
          <w:rFonts w:asciiTheme="majorHAnsi" w:hAnsiTheme="majorHAnsi" w:cs="Times New Roman"/>
          <w:sz w:val="24"/>
        </w:rPr>
        <w:tab/>
        <w:t xml:space="preserve">Kolejną analizowaną kwestią </w:t>
      </w:r>
      <w:r w:rsidR="007B4C1C">
        <w:rPr>
          <w:rFonts w:asciiTheme="majorHAnsi" w:hAnsiTheme="majorHAnsi" w:cs="Times New Roman"/>
          <w:sz w:val="24"/>
        </w:rPr>
        <w:t>są działania podejmowane przez funkcjonariuszy</w:t>
      </w:r>
      <w:r w:rsidRPr="00131148">
        <w:rPr>
          <w:rFonts w:asciiTheme="majorHAnsi" w:hAnsiTheme="majorHAnsi" w:cs="Times New Roman"/>
          <w:sz w:val="24"/>
        </w:rPr>
        <w:t xml:space="preserve"> Policji </w:t>
      </w:r>
      <w:r w:rsidR="007B4C1C">
        <w:rPr>
          <w:rFonts w:asciiTheme="majorHAnsi" w:hAnsiTheme="majorHAnsi" w:cs="Times New Roman"/>
          <w:sz w:val="24"/>
        </w:rPr>
        <w:t>w celu przeciwdziałania problemowi uzależnienia</w:t>
      </w:r>
      <w:r w:rsidRPr="00131148">
        <w:rPr>
          <w:rFonts w:asciiTheme="majorHAnsi" w:hAnsiTheme="majorHAnsi" w:cs="Times New Roman"/>
          <w:sz w:val="24"/>
        </w:rPr>
        <w:t xml:space="preserve">. W </w:t>
      </w:r>
      <w:r w:rsidR="007B4C1C">
        <w:rPr>
          <w:rFonts w:asciiTheme="majorHAnsi" w:hAnsiTheme="majorHAnsi" w:cs="Times New Roman"/>
          <w:sz w:val="24"/>
        </w:rPr>
        <w:t>2020</w:t>
      </w:r>
      <w:r w:rsidRPr="00131148">
        <w:rPr>
          <w:rFonts w:asciiTheme="majorHAnsi" w:hAnsiTheme="majorHAnsi" w:cs="Times New Roman"/>
          <w:sz w:val="24"/>
        </w:rPr>
        <w:t xml:space="preserve"> roku, w stosunku do roku poprzedniego, można zauważyć </w:t>
      </w:r>
      <w:r w:rsidR="00F37D8F">
        <w:rPr>
          <w:rFonts w:asciiTheme="majorHAnsi" w:hAnsiTheme="majorHAnsi" w:cs="Times New Roman"/>
          <w:sz w:val="24"/>
        </w:rPr>
        <w:t>znaczący wzrost</w:t>
      </w:r>
      <w:r w:rsidRPr="00131148">
        <w:rPr>
          <w:rFonts w:asciiTheme="majorHAnsi" w:hAnsiTheme="majorHAnsi" w:cs="Times New Roman"/>
          <w:sz w:val="24"/>
        </w:rPr>
        <w:t xml:space="preserve"> liczby osób </w:t>
      </w:r>
      <w:r w:rsidR="007B4C1C">
        <w:rPr>
          <w:rFonts w:asciiTheme="majorHAnsi" w:hAnsiTheme="majorHAnsi" w:cs="Times New Roman"/>
          <w:sz w:val="24"/>
        </w:rPr>
        <w:t>zatrzymanych w</w:t>
      </w:r>
      <w:r w:rsidR="008B3336">
        <w:rPr>
          <w:rFonts w:asciiTheme="majorHAnsi" w:hAnsiTheme="majorHAnsi" w:cs="Times New Roman"/>
          <w:sz w:val="24"/>
        </w:rPr>
        <w:t> </w:t>
      </w:r>
      <w:r w:rsidR="007B4C1C">
        <w:rPr>
          <w:rFonts w:asciiTheme="majorHAnsi" w:hAnsiTheme="majorHAnsi" w:cs="Times New Roman"/>
          <w:sz w:val="24"/>
        </w:rPr>
        <w:t>pomieszczeniach pol</w:t>
      </w:r>
      <w:r w:rsidR="00F37D8F">
        <w:rPr>
          <w:rFonts w:asciiTheme="majorHAnsi" w:hAnsiTheme="majorHAnsi" w:cs="Times New Roman"/>
          <w:sz w:val="24"/>
        </w:rPr>
        <w:t xml:space="preserve">icyjnych w celu wytrzeźwienia. </w:t>
      </w:r>
      <w:r w:rsidR="004C3A97">
        <w:rPr>
          <w:rFonts w:asciiTheme="majorHAnsi" w:hAnsiTheme="majorHAnsi" w:cs="Times New Roman"/>
          <w:sz w:val="24"/>
        </w:rPr>
        <w:t>W 2020</w:t>
      </w:r>
      <w:r w:rsidR="007B4C1C">
        <w:rPr>
          <w:rFonts w:asciiTheme="majorHAnsi" w:hAnsiTheme="majorHAnsi" w:cs="Times New Roman"/>
          <w:sz w:val="24"/>
        </w:rPr>
        <w:t xml:space="preserve"> roku liczba zatrzymanych osób</w:t>
      </w:r>
      <w:r w:rsidR="004C3A97">
        <w:rPr>
          <w:rFonts w:asciiTheme="majorHAnsi" w:hAnsiTheme="majorHAnsi" w:cs="Times New Roman"/>
          <w:sz w:val="24"/>
        </w:rPr>
        <w:t xml:space="preserve"> wyniosła 9</w:t>
      </w:r>
      <w:r w:rsidR="00B64AD2">
        <w:rPr>
          <w:rFonts w:asciiTheme="majorHAnsi" w:hAnsiTheme="majorHAnsi" w:cs="Times New Roman"/>
          <w:sz w:val="24"/>
        </w:rPr>
        <w:t xml:space="preserve"> i z</w:t>
      </w:r>
      <w:r w:rsidR="004C3A97">
        <w:rPr>
          <w:rFonts w:asciiTheme="majorHAnsi" w:hAnsiTheme="majorHAnsi" w:cs="Times New Roman"/>
          <w:sz w:val="24"/>
        </w:rPr>
        <w:t>większyła się o 50% w porównaniu do 2018</w:t>
      </w:r>
      <w:r w:rsidR="00B64AD2">
        <w:rPr>
          <w:rFonts w:asciiTheme="majorHAnsi" w:hAnsiTheme="majorHAnsi" w:cs="Times New Roman"/>
          <w:sz w:val="24"/>
        </w:rPr>
        <w:t xml:space="preserve"> roku. Niemniej, </w:t>
      </w:r>
      <w:r w:rsidR="007B4C1C">
        <w:rPr>
          <w:rFonts w:asciiTheme="majorHAnsi" w:hAnsiTheme="majorHAnsi" w:cs="Times New Roman"/>
          <w:sz w:val="24"/>
        </w:rPr>
        <w:t xml:space="preserve">problem zakłócania przestrzeni </w:t>
      </w:r>
      <w:r w:rsidR="00547170">
        <w:rPr>
          <w:rFonts w:asciiTheme="majorHAnsi" w:hAnsiTheme="majorHAnsi" w:cs="Times New Roman"/>
          <w:sz w:val="24"/>
        </w:rPr>
        <w:t>publicznej na te</w:t>
      </w:r>
      <w:r w:rsidR="00F37D8F">
        <w:rPr>
          <w:rFonts w:asciiTheme="majorHAnsi" w:hAnsiTheme="majorHAnsi" w:cs="Times New Roman"/>
          <w:sz w:val="24"/>
        </w:rPr>
        <w:t>renie G</w:t>
      </w:r>
      <w:r w:rsidR="00B64AD2">
        <w:rPr>
          <w:rFonts w:asciiTheme="majorHAnsi" w:hAnsiTheme="majorHAnsi" w:cs="Times New Roman"/>
          <w:sz w:val="24"/>
        </w:rPr>
        <w:t xml:space="preserve">miny </w:t>
      </w:r>
      <w:r w:rsidR="00052BD1">
        <w:rPr>
          <w:rFonts w:asciiTheme="majorHAnsi" w:hAnsiTheme="majorHAnsi" w:cs="Times New Roman"/>
          <w:sz w:val="24"/>
        </w:rPr>
        <w:t xml:space="preserve">jest obecny </w:t>
      </w:r>
      <w:r w:rsidR="00B64AD2">
        <w:rPr>
          <w:rFonts w:asciiTheme="majorHAnsi" w:hAnsiTheme="majorHAnsi" w:cs="Times New Roman"/>
          <w:sz w:val="24"/>
        </w:rPr>
        <w:t>i wymaga podjęcia kompleksowych działań prewencyjnych i interwencyjnych</w:t>
      </w:r>
      <w:r w:rsidR="00547170">
        <w:rPr>
          <w:rFonts w:asciiTheme="majorHAnsi" w:hAnsiTheme="majorHAnsi" w:cs="Times New Roman"/>
          <w:sz w:val="24"/>
        </w:rPr>
        <w:t xml:space="preserve">. </w:t>
      </w:r>
      <w:r w:rsidR="007B4C1C">
        <w:rPr>
          <w:rFonts w:asciiTheme="majorHAnsi" w:hAnsiTheme="majorHAnsi" w:cs="Times New Roman"/>
          <w:sz w:val="24"/>
        </w:rPr>
        <w:t xml:space="preserve"> </w:t>
      </w:r>
      <w:r w:rsidRPr="00131148">
        <w:rPr>
          <w:rFonts w:asciiTheme="majorHAnsi" w:hAnsiTheme="majorHAnsi" w:cs="Times New Roman"/>
          <w:sz w:val="24"/>
        </w:rPr>
        <w:t xml:space="preserve">Szczegółowe dane w </w:t>
      </w:r>
      <w:r w:rsidR="004E483B">
        <w:rPr>
          <w:rFonts w:asciiTheme="majorHAnsi" w:hAnsiTheme="majorHAnsi" w:cs="Times New Roman"/>
          <w:sz w:val="24"/>
        </w:rPr>
        <w:t>tym zakresie prezentuje kolejna</w:t>
      </w:r>
      <w:r w:rsidRPr="00131148">
        <w:rPr>
          <w:rFonts w:asciiTheme="majorHAnsi" w:hAnsiTheme="majorHAnsi" w:cs="Times New Roman"/>
          <w:sz w:val="24"/>
        </w:rPr>
        <w:t xml:space="preserve"> tabela. </w:t>
      </w:r>
    </w:p>
    <w:p w14:paraId="48783E8B" w14:textId="77777777" w:rsidR="00871E03" w:rsidRDefault="00871E03" w:rsidP="00704534">
      <w:pPr>
        <w:spacing w:after="0"/>
        <w:jc w:val="both"/>
        <w:rPr>
          <w:rFonts w:asciiTheme="majorHAnsi" w:hAnsiTheme="majorHAnsi" w:cs="Times New Roman"/>
          <w:sz w:val="24"/>
        </w:rPr>
      </w:pPr>
    </w:p>
    <w:p w14:paraId="48044412" w14:textId="77777777" w:rsidR="00871E03" w:rsidRDefault="00871E03" w:rsidP="00704534">
      <w:pPr>
        <w:spacing w:after="0"/>
        <w:jc w:val="both"/>
        <w:rPr>
          <w:rFonts w:asciiTheme="majorHAnsi" w:hAnsiTheme="majorHAnsi" w:cs="Times New Roman"/>
          <w:sz w:val="24"/>
        </w:rPr>
      </w:pPr>
    </w:p>
    <w:p w14:paraId="1A35F011" w14:textId="77777777" w:rsidR="008B3336" w:rsidRDefault="008B3336">
      <w:pPr>
        <w:rPr>
          <w:b/>
          <w:bCs/>
          <w:szCs w:val="18"/>
        </w:rPr>
      </w:pPr>
      <w:bookmarkStart w:id="54" w:name="_Toc27118756"/>
      <w:bookmarkStart w:id="55" w:name="_Toc37765519"/>
      <w:r>
        <w:br w:type="page"/>
      </w:r>
    </w:p>
    <w:p w14:paraId="245AA35C" w14:textId="5EC59914" w:rsidR="00704534" w:rsidRPr="00F75671" w:rsidRDefault="00704534" w:rsidP="003800B9">
      <w:pPr>
        <w:pStyle w:val="Legenda"/>
        <w:spacing w:after="0" w:line="276" w:lineRule="auto"/>
        <w:rPr>
          <w:rFonts w:asciiTheme="majorHAnsi" w:hAnsiTheme="majorHAnsi" w:cs="Times New Roman"/>
          <w:szCs w:val="22"/>
        </w:rPr>
      </w:pPr>
      <w:r>
        <w:lastRenderedPageBreak/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4015A1">
        <w:rPr>
          <w:noProof/>
        </w:rPr>
        <w:t>3</w:t>
      </w:r>
      <w:r>
        <w:rPr>
          <w:noProof/>
        </w:rPr>
        <w:fldChar w:fldCharType="end"/>
      </w:r>
      <w:r w:rsidRPr="00F75671">
        <w:rPr>
          <w:rFonts w:asciiTheme="majorHAnsi" w:hAnsiTheme="majorHAnsi" w:cs="Times New Roman"/>
          <w:szCs w:val="22"/>
        </w:rPr>
        <w:t xml:space="preserve">. </w:t>
      </w:r>
      <w:bookmarkEnd w:id="54"/>
      <w:bookmarkEnd w:id="55"/>
      <w:r w:rsidR="00E349A4">
        <w:rPr>
          <w:rFonts w:asciiTheme="majorHAnsi" w:hAnsiTheme="majorHAnsi" w:cs="Times New Roman"/>
          <w:szCs w:val="22"/>
        </w:rPr>
        <w:t xml:space="preserve">Działania funkcjonariuszy </w:t>
      </w:r>
      <w:r>
        <w:rPr>
          <w:rFonts w:asciiTheme="majorHAnsi" w:hAnsiTheme="majorHAnsi" w:cs="Times New Roman"/>
          <w:szCs w:val="22"/>
        </w:rPr>
        <w:t xml:space="preserve">Policji </w:t>
      </w:r>
      <w:r w:rsidR="00E349A4">
        <w:rPr>
          <w:rFonts w:asciiTheme="majorHAnsi" w:hAnsiTheme="majorHAnsi" w:cs="Times New Roman"/>
          <w:szCs w:val="22"/>
        </w:rPr>
        <w:t xml:space="preserve">w stosunku do osób spożywających </w:t>
      </w:r>
      <w:r w:rsidR="004C3A97">
        <w:rPr>
          <w:rFonts w:asciiTheme="majorHAnsi" w:hAnsiTheme="majorHAnsi" w:cs="Times New Roman"/>
          <w:szCs w:val="22"/>
        </w:rPr>
        <w:br/>
      </w:r>
      <w:r w:rsidR="00E349A4">
        <w:rPr>
          <w:rFonts w:asciiTheme="majorHAnsi" w:hAnsiTheme="majorHAnsi" w:cs="Times New Roman"/>
          <w:szCs w:val="22"/>
        </w:rPr>
        <w:t>alkohol</w:t>
      </w:r>
      <w:r>
        <w:rPr>
          <w:rFonts w:asciiTheme="majorHAnsi" w:hAnsiTheme="majorHAnsi" w:cs="Times New Roman"/>
          <w:szCs w:val="22"/>
        </w:rPr>
        <w:t xml:space="preserve"> </w:t>
      </w:r>
      <w:r w:rsidR="004C3A97">
        <w:rPr>
          <w:rFonts w:asciiTheme="majorHAnsi" w:hAnsiTheme="majorHAnsi" w:cs="Times New Roman"/>
          <w:szCs w:val="22"/>
        </w:rPr>
        <w:t>w latach 2018-2020</w:t>
      </w:r>
    </w:p>
    <w:tbl>
      <w:tblPr>
        <w:tblStyle w:val="Styl2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14"/>
      </w:tblGrid>
      <w:tr w:rsidR="00704534" w:rsidRPr="00BB2D34" w14:paraId="2A3AA8C0" w14:textId="77777777" w:rsidTr="00614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595154" w:themeFill="accent6" w:themeFillShade="BF"/>
          </w:tcPr>
          <w:p w14:paraId="4439D132" w14:textId="77777777" w:rsidR="00704534" w:rsidRPr="00BB2D34" w:rsidRDefault="00704534" w:rsidP="00BB2D3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</w:pPr>
            <w:r w:rsidRPr="00BB2D34"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  <w:t>rodzaj interwencji</w:t>
            </w:r>
          </w:p>
        </w:tc>
        <w:tc>
          <w:tcPr>
            <w:tcW w:w="992" w:type="dxa"/>
            <w:shd w:val="clear" w:color="auto" w:fill="595154" w:themeFill="accent6" w:themeFillShade="BF"/>
          </w:tcPr>
          <w:p w14:paraId="791B3DA8" w14:textId="037DB684" w:rsidR="00704534" w:rsidRPr="00BB2D34" w:rsidRDefault="00221E12" w:rsidP="00BB2D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  <w:t>2018</w:t>
            </w:r>
          </w:p>
        </w:tc>
        <w:tc>
          <w:tcPr>
            <w:tcW w:w="992" w:type="dxa"/>
            <w:shd w:val="clear" w:color="auto" w:fill="595154" w:themeFill="accent6" w:themeFillShade="BF"/>
          </w:tcPr>
          <w:p w14:paraId="251955B6" w14:textId="267075A1" w:rsidR="00704534" w:rsidRPr="00BB2D34" w:rsidRDefault="00221E12" w:rsidP="00BB2D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  <w:t>2019</w:t>
            </w:r>
          </w:p>
        </w:tc>
        <w:tc>
          <w:tcPr>
            <w:tcW w:w="914" w:type="dxa"/>
            <w:shd w:val="clear" w:color="auto" w:fill="595154" w:themeFill="accent6" w:themeFillShade="BF"/>
          </w:tcPr>
          <w:p w14:paraId="57F9EE5F" w14:textId="59972E86" w:rsidR="00704534" w:rsidRPr="00BB2D34" w:rsidRDefault="00221E12" w:rsidP="00BB2D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  <w:t>2020</w:t>
            </w:r>
          </w:p>
        </w:tc>
      </w:tr>
      <w:tr w:rsidR="00704534" w:rsidRPr="00BB2D34" w14:paraId="6335E9BC" w14:textId="77777777" w:rsidTr="0061421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2F2F2" w:themeFill="background1" w:themeFillShade="F2"/>
          </w:tcPr>
          <w:p w14:paraId="2768995B" w14:textId="5611ED96" w:rsidR="00704534" w:rsidRPr="00BB2D34" w:rsidRDefault="00221E12" w:rsidP="00BB2D34">
            <w:pPr>
              <w:spacing w:line="276" w:lineRule="auto"/>
              <w:jc w:val="center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 xml:space="preserve">liczba osób zatrzymanych </w:t>
            </w:r>
            <w:r w:rsidR="00E349A4" w:rsidRPr="00BB2D34">
              <w:rPr>
                <w:rFonts w:asciiTheme="majorHAnsi" w:hAnsiTheme="majorHAnsi" w:cs="Times New Roman"/>
                <w:sz w:val="22"/>
              </w:rPr>
              <w:t>w pomieszczeniach policyjnych w celu wytrzeźwienia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2CFF619" w14:textId="2DB08F36" w:rsidR="00704534" w:rsidRPr="00BB2D34" w:rsidRDefault="004C3A97" w:rsidP="00BB2D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F210635" w14:textId="6972E727" w:rsidR="00704534" w:rsidRPr="00BB2D34" w:rsidRDefault="004C3A97" w:rsidP="00BB2D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5</w:t>
            </w:r>
          </w:p>
        </w:tc>
        <w:tc>
          <w:tcPr>
            <w:tcW w:w="914" w:type="dxa"/>
            <w:shd w:val="clear" w:color="auto" w:fill="F2F2F2" w:themeFill="background1" w:themeFillShade="F2"/>
          </w:tcPr>
          <w:p w14:paraId="20F7F31A" w14:textId="4A800E47" w:rsidR="00704534" w:rsidRPr="00BB2D34" w:rsidRDefault="004C3A97" w:rsidP="004C3A9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9</w:t>
            </w:r>
          </w:p>
        </w:tc>
      </w:tr>
    </w:tbl>
    <w:p w14:paraId="1C1D5370" w14:textId="73F43E1A" w:rsidR="00555829" w:rsidRPr="004F1D24" w:rsidRDefault="00547170" w:rsidP="005139F0">
      <w:pPr>
        <w:spacing w:line="240" w:lineRule="auto"/>
        <w:rPr>
          <w:rFonts w:asciiTheme="majorHAnsi" w:hAnsiTheme="majorHAnsi" w:cs="Times New Roman"/>
          <w:i/>
        </w:rPr>
      </w:pPr>
      <w:r w:rsidRPr="00F75671">
        <w:rPr>
          <w:rFonts w:asciiTheme="majorHAnsi" w:hAnsiTheme="majorHAnsi" w:cs="Times New Roman"/>
          <w:i/>
        </w:rPr>
        <w:t>Źródło: Sprawozdanie z działalności samorządów gmi</w:t>
      </w:r>
      <w:r>
        <w:rPr>
          <w:rFonts w:asciiTheme="majorHAnsi" w:hAnsiTheme="majorHAnsi" w:cs="Times New Roman"/>
          <w:i/>
        </w:rPr>
        <w:t>nnych w zakresie profil</w:t>
      </w:r>
      <w:r w:rsidR="005139F0">
        <w:rPr>
          <w:rFonts w:asciiTheme="majorHAnsi" w:hAnsiTheme="majorHAnsi" w:cs="Times New Roman"/>
          <w:i/>
        </w:rPr>
        <w:t xml:space="preserve">aktyki </w:t>
      </w:r>
      <w:r w:rsidR="005139F0">
        <w:rPr>
          <w:rFonts w:asciiTheme="majorHAnsi" w:hAnsiTheme="majorHAnsi" w:cs="Times New Roman"/>
          <w:i/>
        </w:rPr>
        <w:br/>
      </w:r>
      <w:r>
        <w:rPr>
          <w:rFonts w:asciiTheme="majorHAnsi" w:hAnsiTheme="majorHAnsi" w:cs="Times New Roman"/>
          <w:i/>
        </w:rPr>
        <w:t xml:space="preserve">i </w:t>
      </w:r>
      <w:r w:rsidRPr="00F75671">
        <w:rPr>
          <w:rFonts w:asciiTheme="majorHAnsi" w:hAnsiTheme="majorHAnsi" w:cs="Times New Roman"/>
          <w:i/>
        </w:rPr>
        <w:t>rozwiązywania problemów alkoholowych PARPA-G1</w:t>
      </w:r>
      <w:r w:rsidR="004C3A97">
        <w:rPr>
          <w:rFonts w:asciiTheme="majorHAnsi" w:hAnsiTheme="majorHAnsi" w:cs="Times New Roman"/>
          <w:i/>
        </w:rPr>
        <w:t xml:space="preserve"> za 2018, 2019 i 2020</w:t>
      </w:r>
      <w:r w:rsidR="00052BD1">
        <w:rPr>
          <w:rFonts w:asciiTheme="majorHAnsi" w:hAnsiTheme="majorHAnsi" w:cs="Times New Roman"/>
          <w:i/>
        </w:rPr>
        <w:t xml:space="preserve"> rok</w:t>
      </w:r>
      <w:r w:rsidR="00555829" w:rsidRPr="0038732C">
        <w:rPr>
          <w:rFonts w:eastAsia="SimSun"/>
          <w:b/>
          <w:color w:val="FF0000"/>
          <w:sz w:val="24"/>
          <w:lang w:bidi="hi-IN"/>
        </w:rPr>
        <w:t xml:space="preserve"> </w:t>
      </w:r>
    </w:p>
    <w:p w14:paraId="4CC27615" w14:textId="2173DF10" w:rsidR="00E91E21" w:rsidRPr="00221E12" w:rsidRDefault="00547170" w:rsidP="00221E12">
      <w:pPr>
        <w:pStyle w:val="Legenda"/>
        <w:spacing w:after="0" w:line="276" w:lineRule="auto"/>
        <w:ind w:firstLine="708"/>
        <w:jc w:val="both"/>
        <w:rPr>
          <w:rFonts w:eastAsia="SimSun"/>
          <w:b w:val="0"/>
          <w:sz w:val="24"/>
          <w:lang w:bidi="hi-IN"/>
        </w:rPr>
      </w:pPr>
      <w:r w:rsidRPr="00547170">
        <w:rPr>
          <w:rFonts w:eastAsia="SimSun"/>
          <w:b w:val="0"/>
          <w:sz w:val="24"/>
          <w:lang w:bidi="hi-IN"/>
        </w:rPr>
        <w:t xml:space="preserve">Ważnym aspektem działalności Policji jest </w:t>
      </w:r>
      <w:r>
        <w:rPr>
          <w:rFonts w:eastAsia="SimSun"/>
          <w:b w:val="0"/>
          <w:sz w:val="24"/>
          <w:lang w:bidi="hi-IN"/>
        </w:rPr>
        <w:t xml:space="preserve">również </w:t>
      </w:r>
      <w:r w:rsidRPr="00547170">
        <w:rPr>
          <w:rFonts w:eastAsia="SimSun"/>
          <w:b w:val="0"/>
          <w:sz w:val="24"/>
          <w:lang w:bidi="hi-IN"/>
        </w:rPr>
        <w:t>prowadzenie szerokich akcji edukacyjnych i prewencyjnych, dlatego co roku funkcjonariusze Policji wraz z</w:t>
      </w:r>
      <w:r w:rsidR="008B3336">
        <w:rPr>
          <w:rFonts w:eastAsia="SimSun"/>
          <w:b w:val="0"/>
          <w:sz w:val="24"/>
          <w:lang w:bidi="hi-IN"/>
        </w:rPr>
        <w:t> </w:t>
      </w:r>
      <w:r w:rsidRPr="00547170">
        <w:rPr>
          <w:rFonts w:eastAsia="SimSun"/>
          <w:b w:val="0"/>
          <w:sz w:val="24"/>
          <w:lang w:bidi="hi-IN"/>
        </w:rPr>
        <w:t xml:space="preserve">placówkami oświatowymi i instytucjami kultury </w:t>
      </w:r>
      <w:r>
        <w:rPr>
          <w:rFonts w:eastAsia="SimSun"/>
          <w:b w:val="0"/>
          <w:sz w:val="24"/>
          <w:lang w:bidi="hi-IN"/>
        </w:rPr>
        <w:t xml:space="preserve">organizują </w:t>
      </w:r>
      <w:r w:rsidR="005139F0">
        <w:rPr>
          <w:rFonts w:eastAsia="SimSun"/>
          <w:b w:val="0"/>
          <w:sz w:val="24"/>
          <w:lang w:bidi="hi-IN"/>
        </w:rPr>
        <w:t>kampanie</w:t>
      </w:r>
      <w:r>
        <w:rPr>
          <w:rFonts w:eastAsia="SimSun"/>
          <w:b w:val="0"/>
          <w:sz w:val="24"/>
          <w:lang w:bidi="hi-IN"/>
        </w:rPr>
        <w:t xml:space="preserve"> w zakresie abstynencji alkoholowej i narkotykowej, zachowania trzeźwości za kierownicą oraz </w:t>
      </w:r>
      <w:r w:rsidR="008C2610">
        <w:rPr>
          <w:rFonts w:eastAsia="SimSun"/>
          <w:b w:val="0"/>
          <w:sz w:val="24"/>
          <w:lang w:bidi="hi-IN"/>
        </w:rPr>
        <w:t>niewykonywania</w:t>
      </w:r>
      <w:r>
        <w:rPr>
          <w:rFonts w:eastAsia="SimSun"/>
          <w:b w:val="0"/>
          <w:sz w:val="24"/>
          <w:lang w:bidi="hi-IN"/>
        </w:rPr>
        <w:t xml:space="preserve"> pracy po spożyciu alkoholu. </w:t>
      </w:r>
    </w:p>
    <w:p w14:paraId="572CC288" w14:textId="461B90EC" w:rsidR="004E483B" w:rsidRDefault="00E91E21" w:rsidP="00221E12">
      <w:pPr>
        <w:spacing w:after="0"/>
        <w:ind w:firstLine="708"/>
        <w:jc w:val="both"/>
        <w:rPr>
          <w:sz w:val="24"/>
          <w:szCs w:val="24"/>
          <w:lang w:bidi="hi-IN"/>
        </w:rPr>
      </w:pPr>
      <w:r w:rsidRPr="008C2610">
        <w:rPr>
          <w:sz w:val="24"/>
          <w:szCs w:val="24"/>
          <w:lang w:bidi="hi-IN"/>
        </w:rPr>
        <w:t xml:space="preserve">Wraz z rozwojem technologicznym, w świecie on-line pojawiać zaczęły się różnego rodzaju gry na pieniądze. Znacznie zwiększyło to dostępność do gier hazardowych dla młodych ludzi. Hazard on-line, w przeciwieństwie do </w:t>
      </w:r>
      <w:r w:rsidR="008C2610">
        <w:rPr>
          <w:sz w:val="24"/>
          <w:szCs w:val="24"/>
          <w:lang w:bidi="hi-IN"/>
        </w:rPr>
        <w:t>stacjonarnych</w:t>
      </w:r>
      <w:r w:rsidRPr="008C2610">
        <w:rPr>
          <w:sz w:val="24"/>
          <w:szCs w:val="24"/>
          <w:lang w:bidi="hi-IN"/>
        </w:rPr>
        <w:t xml:space="preserve"> kasyn zakazanych dla nieletnich, jest dla młodych ludzi dostępny i w dużej mierze anonimowy. Niestety rozprzestrzenianie się stron internetowych oferujących różnego rodzaju gry hazardowe, </w:t>
      </w:r>
      <w:r w:rsidR="008C2610">
        <w:rPr>
          <w:sz w:val="24"/>
          <w:szCs w:val="24"/>
          <w:lang w:bidi="hi-IN"/>
        </w:rPr>
        <w:t>stwarza</w:t>
      </w:r>
      <w:r w:rsidRPr="008C2610">
        <w:rPr>
          <w:sz w:val="24"/>
          <w:szCs w:val="24"/>
          <w:lang w:bidi="hi-IN"/>
        </w:rPr>
        <w:t xml:space="preserve"> dla dzieci i młodzieży realne zagrożenie. Granie w gry na pieniądze może doprowadzić do uzależnienia i związanych z tym negatywnych konsekwencji, między innymi </w:t>
      </w:r>
      <w:r w:rsidR="00C72940" w:rsidRPr="008C2610">
        <w:rPr>
          <w:sz w:val="24"/>
          <w:szCs w:val="24"/>
          <w:lang w:bidi="hi-IN"/>
        </w:rPr>
        <w:t>problemów w funkcjo</w:t>
      </w:r>
      <w:r w:rsidR="008C56C1">
        <w:rPr>
          <w:sz w:val="24"/>
          <w:szCs w:val="24"/>
          <w:lang w:bidi="hi-IN"/>
        </w:rPr>
        <w:t>nowaniu społecznym i zawodowym.</w:t>
      </w:r>
    </w:p>
    <w:p w14:paraId="205546ED" w14:textId="1320EC43" w:rsidR="00547170" w:rsidRPr="008C2610" w:rsidRDefault="00E91E21" w:rsidP="00C72940">
      <w:pPr>
        <w:spacing w:after="0"/>
        <w:ind w:firstLine="708"/>
        <w:jc w:val="both"/>
        <w:rPr>
          <w:sz w:val="24"/>
          <w:szCs w:val="24"/>
          <w:lang w:bidi="hi-IN"/>
        </w:rPr>
      </w:pPr>
      <w:r w:rsidRPr="008C2610">
        <w:rPr>
          <w:sz w:val="24"/>
          <w:szCs w:val="24"/>
          <w:lang w:bidi="hi-IN"/>
        </w:rPr>
        <w:t xml:space="preserve">Mając na uwadze </w:t>
      </w:r>
      <w:r w:rsidR="00787F77" w:rsidRPr="008C2610">
        <w:rPr>
          <w:sz w:val="24"/>
          <w:szCs w:val="24"/>
          <w:lang w:bidi="hi-IN"/>
        </w:rPr>
        <w:t xml:space="preserve">potrzebę ograniczenia i przeciwdziałania zwiększeniu się </w:t>
      </w:r>
      <w:r w:rsidRPr="008C2610">
        <w:rPr>
          <w:sz w:val="24"/>
          <w:szCs w:val="24"/>
          <w:lang w:bidi="hi-IN"/>
        </w:rPr>
        <w:t>skal</w:t>
      </w:r>
      <w:r w:rsidR="00787F77" w:rsidRPr="008C2610">
        <w:rPr>
          <w:sz w:val="24"/>
          <w:szCs w:val="24"/>
          <w:lang w:bidi="hi-IN"/>
        </w:rPr>
        <w:t>i</w:t>
      </w:r>
      <w:r w:rsidRPr="008C2610">
        <w:rPr>
          <w:sz w:val="24"/>
          <w:szCs w:val="24"/>
          <w:lang w:bidi="hi-IN"/>
        </w:rPr>
        <w:t xml:space="preserve"> rozpowszechnienia grania w gry na pieniądze </w:t>
      </w:r>
      <w:r w:rsidR="00787F77" w:rsidRPr="008C2610">
        <w:rPr>
          <w:sz w:val="24"/>
          <w:szCs w:val="24"/>
          <w:lang w:bidi="hi-IN"/>
        </w:rPr>
        <w:t>niezbędne j</w:t>
      </w:r>
      <w:r w:rsidRPr="008C2610">
        <w:rPr>
          <w:sz w:val="24"/>
          <w:szCs w:val="24"/>
          <w:lang w:bidi="hi-IN"/>
        </w:rPr>
        <w:t>est organizowanie badań pozwalających ocen</w:t>
      </w:r>
      <w:r w:rsidR="008C2610">
        <w:rPr>
          <w:sz w:val="24"/>
          <w:szCs w:val="24"/>
          <w:lang w:bidi="hi-IN"/>
        </w:rPr>
        <w:t>ić skalę zjawiska oraz dostosowywanie</w:t>
      </w:r>
      <w:r w:rsidRPr="008C2610">
        <w:rPr>
          <w:sz w:val="24"/>
          <w:szCs w:val="24"/>
          <w:lang w:bidi="hi-IN"/>
        </w:rPr>
        <w:t xml:space="preserve"> odpowiedni</w:t>
      </w:r>
      <w:r w:rsidR="008C2610">
        <w:rPr>
          <w:sz w:val="24"/>
          <w:szCs w:val="24"/>
          <w:lang w:bidi="hi-IN"/>
        </w:rPr>
        <w:t>ch</w:t>
      </w:r>
      <w:r w:rsidRPr="008C2610">
        <w:rPr>
          <w:sz w:val="24"/>
          <w:szCs w:val="24"/>
          <w:lang w:bidi="hi-IN"/>
        </w:rPr>
        <w:t xml:space="preserve"> działa</w:t>
      </w:r>
      <w:r w:rsidR="008C2610">
        <w:rPr>
          <w:sz w:val="24"/>
          <w:szCs w:val="24"/>
          <w:lang w:bidi="hi-IN"/>
        </w:rPr>
        <w:t>ń</w:t>
      </w:r>
      <w:r w:rsidRPr="008C2610">
        <w:rPr>
          <w:sz w:val="24"/>
          <w:szCs w:val="24"/>
          <w:lang w:bidi="hi-IN"/>
        </w:rPr>
        <w:t xml:space="preserve"> profilaktyczn</w:t>
      </w:r>
      <w:r w:rsidR="008C2610">
        <w:rPr>
          <w:sz w:val="24"/>
          <w:szCs w:val="24"/>
          <w:lang w:bidi="hi-IN"/>
        </w:rPr>
        <w:t>ych zapobiegających</w:t>
      </w:r>
      <w:r w:rsidRPr="008C2610">
        <w:rPr>
          <w:sz w:val="24"/>
          <w:szCs w:val="24"/>
          <w:lang w:bidi="hi-IN"/>
        </w:rPr>
        <w:t xml:space="preserve"> występowaniu problemów w tym zakresie.</w:t>
      </w:r>
    </w:p>
    <w:p w14:paraId="214E9A17" w14:textId="1567D4DF" w:rsidR="00F37D8F" w:rsidRPr="008B3336" w:rsidRDefault="00E91E21" w:rsidP="008B3336">
      <w:pPr>
        <w:ind w:firstLine="708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C2610">
        <w:rPr>
          <w:rFonts w:asciiTheme="majorHAnsi" w:eastAsia="Calibri" w:hAnsiTheme="majorHAnsi" w:cs="Times New Roman"/>
          <w:sz w:val="24"/>
          <w:szCs w:val="24"/>
        </w:rPr>
        <w:t>Korzyst</w:t>
      </w:r>
      <w:r w:rsidR="00787F77" w:rsidRPr="008C2610">
        <w:rPr>
          <w:rFonts w:asciiTheme="majorHAnsi" w:eastAsia="Calibri" w:hAnsiTheme="majorHAnsi" w:cs="Times New Roman"/>
          <w:sz w:val="24"/>
          <w:szCs w:val="24"/>
        </w:rPr>
        <w:t>anie z urządzeń elektronicznych</w:t>
      </w:r>
      <w:r w:rsidRPr="008C2610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787F77" w:rsidRPr="008C2610">
        <w:rPr>
          <w:rFonts w:asciiTheme="majorHAnsi" w:eastAsia="Calibri" w:hAnsiTheme="majorHAnsi" w:cs="Times New Roman"/>
          <w:sz w:val="24"/>
          <w:szCs w:val="24"/>
        </w:rPr>
        <w:t xml:space="preserve">wśród dorosłych, jak i młodych ludzi jest problemem powszechnym i zauważalnym </w:t>
      </w:r>
      <w:r w:rsidR="00221E12">
        <w:rPr>
          <w:rFonts w:asciiTheme="majorHAnsi" w:eastAsia="Calibri" w:hAnsiTheme="majorHAnsi" w:cs="Times New Roman"/>
          <w:sz w:val="24"/>
          <w:szCs w:val="24"/>
        </w:rPr>
        <w:t xml:space="preserve">na terenie gmin w całej Polsce. </w:t>
      </w:r>
      <w:r w:rsidR="00CB763C" w:rsidRPr="008C2610">
        <w:rPr>
          <w:rFonts w:asciiTheme="majorHAnsi" w:eastAsia="Calibri" w:hAnsiTheme="majorHAnsi" w:cs="Times New Roman"/>
          <w:sz w:val="24"/>
          <w:szCs w:val="24"/>
        </w:rPr>
        <w:t xml:space="preserve">Wykorzystywanie Internetu i urządzeń elektronicznych stało się elementem wychowawczym dzieci, z kolei wśród młodzieży obserwowana </w:t>
      </w:r>
      <w:r w:rsidRPr="008C2610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763C" w:rsidRPr="008C2610">
        <w:rPr>
          <w:rFonts w:asciiTheme="majorHAnsi" w:eastAsia="Calibri" w:hAnsiTheme="majorHAnsi" w:cs="Times New Roman"/>
          <w:sz w:val="24"/>
          <w:szCs w:val="24"/>
        </w:rPr>
        <w:t xml:space="preserve">jest znaczna skala tego problemu, gdyż pozostają oni </w:t>
      </w:r>
      <w:r w:rsidRPr="008C2610">
        <w:rPr>
          <w:rFonts w:asciiTheme="majorHAnsi" w:eastAsia="Calibri" w:hAnsiTheme="majorHAnsi" w:cs="Times New Roman"/>
          <w:sz w:val="24"/>
          <w:szCs w:val="24"/>
        </w:rPr>
        <w:t xml:space="preserve">on-line </w:t>
      </w:r>
      <w:r w:rsidR="00CB763C" w:rsidRPr="008C2610">
        <w:rPr>
          <w:rFonts w:asciiTheme="majorHAnsi" w:eastAsia="Calibri" w:hAnsiTheme="majorHAnsi" w:cs="Times New Roman"/>
          <w:sz w:val="24"/>
          <w:szCs w:val="24"/>
        </w:rPr>
        <w:t>przez znaczącą część każdego dnia. W związku z</w:t>
      </w:r>
      <w:r w:rsidR="008B3336">
        <w:rPr>
          <w:rFonts w:asciiTheme="majorHAnsi" w:eastAsia="Calibri" w:hAnsiTheme="majorHAnsi" w:cs="Times New Roman"/>
          <w:sz w:val="24"/>
          <w:szCs w:val="24"/>
        </w:rPr>
        <w:t> </w:t>
      </w:r>
      <w:r w:rsidR="00CB763C" w:rsidRPr="008C2610">
        <w:rPr>
          <w:rFonts w:asciiTheme="majorHAnsi" w:eastAsia="Calibri" w:hAnsiTheme="majorHAnsi" w:cs="Times New Roman"/>
          <w:sz w:val="24"/>
          <w:szCs w:val="24"/>
        </w:rPr>
        <w:t xml:space="preserve">korzystaniem z nowych technologii zarówno dzieci, jak i osoby dorosłe narażone są na </w:t>
      </w:r>
      <w:r w:rsidRPr="008C2610">
        <w:rPr>
          <w:rFonts w:asciiTheme="majorHAnsi" w:eastAsia="Calibri" w:hAnsiTheme="majorHAnsi" w:cs="Times New Roman"/>
          <w:sz w:val="24"/>
          <w:szCs w:val="24"/>
        </w:rPr>
        <w:t xml:space="preserve"> doświadczenie przemocy </w:t>
      </w:r>
      <w:r w:rsidR="00CB763C" w:rsidRPr="008C2610">
        <w:rPr>
          <w:rFonts w:asciiTheme="majorHAnsi" w:eastAsia="Calibri" w:hAnsiTheme="majorHAnsi" w:cs="Times New Roman"/>
          <w:sz w:val="24"/>
          <w:szCs w:val="24"/>
        </w:rPr>
        <w:t xml:space="preserve">internetowej, </w:t>
      </w:r>
      <w:r w:rsidRPr="008C2610">
        <w:rPr>
          <w:rFonts w:asciiTheme="majorHAnsi" w:eastAsia="Calibri" w:hAnsiTheme="majorHAnsi" w:cs="Times New Roman"/>
          <w:sz w:val="24"/>
          <w:szCs w:val="24"/>
        </w:rPr>
        <w:t>ryzyko uzależnienia od smartfonów</w:t>
      </w:r>
      <w:r w:rsidR="00CB763C" w:rsidRPr="008C2610">
        <w:rPr>
          <w:rFonts w:asciiTheme="majorHAnsi" w:eastAsia="Calibri" w:hAnsiTheme="majorHAnsi" w:cs="Times New Roman"/>
          <w:sz w:val="24"/>
          <w:szCs w:val="24"/>
        </w:rPr>
        <w:t>, a także inne, negatywne konsekwencje</w:t>
      </w:r>
      <w:r w:rsidRPr="008C2610">
        <w:rPr>
          <w:rFonts w:asciiTheme="majorHAnsi" w:eastAsia="Calibri" w:hAnsiTheme="majorHAnsi" w:cs="Times New Roman"/>
          <w:sz w:val="24"/>
          <w:szCs w:val="24"/>
        </w:rPr>
        <w:t>. Korzystanie z urządzeń elektronicznych daje dzieciom i</w:t>
      </w:r>
      <w:r w:rsidR="008B3336">
        <w:rPr>
          <w:rFonts w:asciiTheme="majorHAnsi" w:eastAsia="Calibri" w:hAnsiTheme="majorHAnsi" w:cs="Times New Roman"/>
          <w:sz w:val="24"/>
          <w:szCs w:val="24"/>
        </w:rPr>
        <w:t> </w:t>
      </w:r>
      <w:r w:rsidRPr="008C2610">
        <w:rPr>
          <w:rFonts w:asciiTheme="majorHAnsi" w:eastAsia="Calibri" w:hAnsiTheme="majorHAnsi" w:cs="Times New Roman"/>
          <w:sz w:val="24"/>
          <w:szCs w:val="24"/>
        </w:rPr>
        <w:t>młodzieży możliwości rozwoju, ale niesie za sob</w:t>
      </w:r>
      <w:r w:rsidR="00221E12">
        <w:rPr>
          <w:rFonts w:asciiTheme="majorHAnsi" w:eastAsia="Calibri" w:hAnsiTheme="majorHAnsi" w:cs="Times New Roman"/>
          <w:sz w:val="24"/>
          <w:szCs w:val="24"/>
        </w:rPr>
        <w:t>ą także liczne zagrożenia -</w:t>
      </w:r>
      <w:r w:rsidRPr="008C2610">
        <w:rPr>
          <w:rFonts w:asciiTheme="majorHAnsi" w:eastAsia="Calibri" w:hAnsiTheme="majorHAnsi" w:cs="Times New Roman"/>
          <w:sz w:val="24"/>
          <w:szCs w:val="24"/>
        </w:rPr>
        <w:t xml:space="preserve"> pornografię, treści pełne przemocy, </w:t>
      </w:r>
      <w:proofErr w:type="spellStart"/>
      <w:r w:rsidRPr="008C2610">
        <w:rPr>
          <w:rFonts w:asciiTheme="majorHAnsi" w:eastAsia="Calibri" w:hAnsiTheme="majorHAnsi" w:cs="Times New Roman"/>
          <w:sz w:val="24"/>
          <w:szCs w:val="24"/>
        </w:rPr>
        <w:t>fake</w:t>
      </w:r>
      <w:proofErr w:type="spellEnd"/>
      <w:r w:rsidRPr="008C2610">
        <w:rPr>
          <w:rFonts w:asciiTheme="majorHAnsi" w:eastAsia="Calibri" w:hAnsiTheme="majorHAnsi" w:cs="Times New Roman"/>
          <w:sz w:val="24"/>
          <w:szCs w:val="24"/>
        </w:rPr>
        <w:t xml:space="preserve"> newsy, ryzyko nawiązana niebezpiecznych relacji, </w:t>
      </w:r>
      <w:r w:rsidR="005139F0">
        <w:rPr>
          <w:rFonts w:asciiTheme="majorHAnsi" w:eastAsia="Calibri" w:hAnsiTheme="majorHAnsi" w:cs="Times New Roman"/>
          <w:sz w:val="24"/>
          <w:szCs w:val="24"/>
        </w:rPr>
        <w:t xml:space="preserve">czy też cyberprzemoc. </w:t>
      </w:r>
      <w:r w:rsidR="00CB763C" w:rsidRPr="008C2610">
        <w:rPr>
          <w:rFonts w:asciiTheme="majorHAnsi" w:eastAsia="Calibri" w:hAnsiTheme="majorHAnsi" w:cs="Times New Roman"/>
          <w:sz w:val="24"/>
          <w:szCs w:val="24"/>
        </w:rPr>
        <w:t xml:space="preserve">Korzystanie z urządzeń elektronicznych, w tym z Internetu, pozostanie jedną z najczęściej podejmowanych czynności przez młodych ludzi </w:t>
      </w:r>
      <w:r w:rsidR="00803814" w:rsidRPr="008C2610">
        <w:rPr>
          <w:rFonts w:asciiTheme="majorHAnsi" w:eastAsia="Calibri" w:hAnsiTheme="majorHAnsi" w:cs="Times New Roman"/>
          <w:sz w:val="24"/>
          <w:szCs w:val="24"/>
        </w:rPr>
        <w:t>i może determinować problemy w obszarze zdrowia fizycznego oraz psychicznego.</w:t>
      </w:r>
      <w:r w:rsidRPr="008C2610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221E12">
        <w:rPr>
          <w:rFonts w:asciiTheme="majorHAnsi" w:eastAsia="Calibri" w:hAnsiTheme="majorHAnsi" w:cs="Times New Roman"/>
          <w:sz w:val="24"/>
          <w:szCs w:val="24"/>
        </w:rPr>
        <w:t>Zatem n</w:t>
      </w:r>
      <w:r w:rsidR="00803814" w:rsidRPr="008C2610">
        <w:rPr>
          <w:rFonts w:asciiTheme="majorHAnsi" w:eastAsia="Calibri" w:hAnsiTheme="majorHAnsi" w:cs="Times New Roman"/>
          <w:sz w:val="24"/>
          <w:szCs w:val="24"/>
        </w:rPr>
        <w:t xml:space="preserve">iezbędne jest podejmowanie działalności edukacyjnej w zakresie </w:t>
      </w:r>
      <w:r w:rsidRPr="008C2610">
        <w:rPr>
          <w:rFonts w:asciiTheme="majorHAnsi" w:eastAsia="Calibri" w:hAnsiTheme="majorHAnsi" w:cs="Times New Roman"/>
          <w:sz w:val="24"/>
          <w:szCs w:val="24"/>
        </w:rPr>
        <w:t xml:space="preserve">bezpiecznego poruszania się po świecie on-line oraz </w:t>
      </w:r>
      <w:r w:rsidR="00803814" w:rsidRPr="008C2610">
        <w:rPr>
          <w:rFonts w:asciiTheme="majorHAnsi" w:eastAsia="Calibri" w:hAnsiTheme="majorHAnsi" w:cs="Times New Roman"/>
          <w:sz w:val="24"/>
          <w:szCs w:val="24"/>
        </w:rPr>
        <w:t>uświadamianie</w:t>
      </w:r>
      <w:r w:rsidRPr="008C2610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803814" w:rsidRPr="008C2610">
        <w:rPr>
          <w:rFonts w:asciiTheme="majorHAnsi" w:eastAsia="Calibri" w:hAnsiTheme="majorHAnsi" w:cs="Times New Roman"/>
          <w:sz w:val="24"/>
          <w:szCs w:val="24"/>
        </w:rPr>
        <w:t>na temat</w:t>
      </w:r>
      <w:r w:rsidRPr="008C2610">
        <w:rPr>
          <w:rFonts w:asciiTheme="majorHAnsi" w:eastAsia="Calibri" w:hAnsiTheme="majorHAnsi" w:cs="Times New Roman"/>
          <w:sz w:val="24"/>
          <w:szCs w:val="24"/>
        </w:rPr>
        <w:t xml:space="preserve"> konsekwencji poświęcania na to zbyt wiele czasu. </w:t>
      </w:r>
    </w:p>
    <w:p w14:paraId="78FE5D4E" w14:textId="77777777" w:rsidR="008B3336" w:rsidRDefault="008B3336">
      <w:pPr>
        <w:rPr>
          <w:rFonts w:asciiTheme="majorHAnsi" w:eastAsia="Calibri" w:hAnsiTheme="majorHAnsi" w:cs="Times New Roman"/>
          <w:sz w:val="24"/>
        </w:rPr>
      </w:pPr>
      <w:r>
        <w:rPr>
          <w:rFonts w:asciiTheme="majorHAnsi" w:eastAsia="Calibri" w:hAnsiTheme="majorHAnsi" w:cs="Times New Roman"/>
          <w:sz w:val="24"/>
        </w:rPr>
        <w:br w:type="page"/>
      </w:r>
    </w:p>
    <w:p w14:paraId="75E84708" w14:textId="1DC189E8" w:rsidR="0082091F" w:rsidRDefault="00F37D8F" w:rsidP="00F37D8F">
      <w:pPr>
        <w:ind w:firstLine="708"/>
        <w:contextualSpacing/>
        <w:jc w:val="both"/>
        <w:rPr>
          <w:rFonts w:asciiTheme="majorHAnsi" w:eastAsia="Calibri" w:hAnsiTheme="majorHAnsi" w:cs="Times New Roman"/>
          <w:sz w:val="24"/>
        </w:rPr>
      </w:pPr>
      <w:r w:rsidRPr="00F37D8F">
        <w:rPr>
          <w:rFonts w:asciiTheme="majorHAnsi" w:eastAsia="Calibri" w:hAnsiTheme="majorHAnsi" w:cs="Times New Roman"/>
          <w:sz w:val="24"/>
        </w:rPr>
        <w:lastRenderedPageBreak/>
        <w:t>Wśród innych zaburzeń behawioralnych wymienia się również kompulsywne kupowanie rzeczy, czyli tzw. zakupoholizm, którego skala w ostatnich latach utrzymuje się na stosunkowo stałym poziomie. Symptomy tego zaburzenia przejawiało w 2019 roku ok. 3,7% Polaków, którzy ukończyli 15 rok życia, a problem ten najczęściej zauważany jest wśród osób w wieku 25-34 lat, choć coraz częściej z</w:t>
      </w:r>
      <w:r>
        <w:rPr>
          <w:rFonts w:asciiTheme="majorHAnsi" w:eastAsia="Calibri" w:hAnsiTheme="majorHAnsi" w:cs="Times New Roman"/>
          <w:sz w:val="24"/>
        </w:rPr>
        <w:t xml:space="preserve">magają się z nim osoby w wieku </w:t>
      </w:r>
      <w:r w:rsidRPr="00F37D8F">
        <w:rPr>
          <w:rFonts w:asciiTheme="majorHAnsi" w:eastAsia="Calibri" w:hAnsiTheme="majorHAnsi" w:cs="Times New Roman"/>
          <w:sz w:val="24"/>
        </w:rPr>
        <w:t>15-17 lat. Ponadto, zjawisko kompulsywnego kupowania znacznie częściej dotyka kobiet niż mężczyzn. Należy mieć na uwadze, że rozwój Internetu, a w szczególności aplikacji mobilnych dostępnych na telefony, czy tablety znacznie ułatwił dokonywanie nieprzemyślanych i często zbędnych zakupów. Istotną kwestią związaną z</w:t>
      </w:r>
      <w:r w:rsidR="008B3336">
        <w:rPr>
          <w:rFonts w:asciiTheme="majorHAnsi" w:eastAsia="Calibri" w:hAnsiTheme="majorHAnsi" w:cs="Times New Roman"/>
          <w:sz w:val="24"/>
        </w:rPr>
        <w:t> </w:t>
      </w:r>
      <w:r w:rsidRPr="00F37D8F">
        <w:rPr>
          <w:rFonts w:asciiTheme="majorHAnsi" w:eastAsia="Calibri" w:hAnsiTheme="majorHAnsi" w:cs="Times New Roman"/>
          <w:sz w:val="24"/>
        </w:rPr>
        <w:t>kompulsywnym nabywaniem rzeczy jest dostępność do stosunkowo ł</w:t>
      </w:r>
      <w:r>
        <w:rPr>
          <w:rFonts w:asciiTheme="majorHAnsi" w:eastAsia="Calibri" w:hAnsiTheme="majorHAnsi" w:cs="Times New Roman"/>
          <w:sz w:val="24"/>
        </w:rPr>
        <w:t>atwych i</w:t>
      </w:r>
      <w:r w:rsidR="008B3336">
        <w:rPr>
          <w:rFonts w:asciiTheme="majorHAnsi" w:eastAsia="Calibri" w:hAnsiTheme="majorHAnsi" w:cs="Times New Roman"/>
          <w:sz w:val="24"/>
        </w:rPr>
        <w:t> </w:t>
      </w:r>
      <w:r>
        <w:rPr>
          <w:rFonts w:asciiTheme="majorHAnsi" w:eastAsia="Calibri" w:hAnsiTheme="majorHAnsi" w:cs="Times New Roman"/>
          <w:sz w:val="24"/>
        </w:rPr>
        <w:t xml:space="preserve">powszechnych kredytów </w:t>
      </w:r>
      <w:r w:rsidRPr="00F37D8F">
        <w:rPr>
          <w:rFonts w:asciiTheme="majorHAnsi" w:eastAsia="Calibri" w:hAnsiTheme="majorHAnsi" w:cs="Times New Roman"/>
          <w:sz w:val="24"/>
        </w:rPr>
        <w:t>i pożyczek lub zakupów na raty, które zachęcają konsumentów do nabywania przedmiotów, których cena przewyższa ich realne możliwości finansowe.</w:t>
      </w:r>
    </w:p>
    <w:p w14:paraId="5EBEC4A9" w14:textId="0B21E0D6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  <w:r>
        <w:rPr>
          <w:rFonts w:asciiTheme="majorHAnsi" w:eastAsia="Calibri" w:hAnsiTheme="majorHAnsi" w:cs="Times New Roman"/>
          <w:sz w:val="24"/>
        </w:rPr>
        <w:tab/>
      </w:r>
      <w:r w:rsidRPr="00F37D8F">
        <w:rPr>
          <w:rFonts w:asciiTheme="majorHAnsi" w:eastAsia="Calibri" w:hAnsiTheme="majorHAnsi" w:cs="Times New Roman"/>
          <w:sz w:val="24"/>
        </w:rPr>
        <w:t>W ostatnich latach zauważalnym i narastającym problemem behawioralnym jest podejmowanie się dodatkowej pracy oraz przejawianie braku zdolności do rozdzielenia życia zawodowego i prywatnego. Jak wynika z badań, średnio co dziesiąty Polak powyżej 15 roku życia jest uzależniony od czynności zawodowych (9,1%). Szczególnie zagrożone tym są osoby w wieku wysokiej aktywności zawodow</w:t>
      </w:r>
      <w:r>
        <w:rPr>
          <w:rFonts w:asciiTheme="majorHAnsi" w:eastAsia="Calibri" w:hAnsiTheme="majorHAnsi" w:cs="Times New Roman"/>
          <w:sz w:val="24"/>
        </w:rPr>
        <w:t xml:space="preserve">ej i wchodzące na rynek pracy, </w:t>
      </w:r>
      <w:r w:rsidRPr="00F37D8F">
        <w:rPr>
          <w:rFonts w:asciiTheme="majorHAnsi" w:eastAsia="Calibri" w:hAnsiTheme="majorHAnsi" w:cs="Times New Roman"/>
          <w:sz w:val="24"/>
        </w:rPr>
        <w:t>tj.</w:t>
      </w:r>
      <w:r w:rsidR="008B3336">
        <w:rPr>
          <w:rFonts w:asciiTheme="majorHAnsi" w:eastAsia="Calibri" w:hAnsiTheme="majorHAnsi" w:cs="Times New Roman"/>
          <w:sz w:val="24"/>
        </w:rPr>
        <w:t> </w:t>
      </w:r>
      <w:r w:rsidRPr="00F37D8F">
        <w:rPr>
          <w:rFonts w:asciiTheme="majorHAnsi" w:eastAsia="Calibri" w:hAnsiTheme="majorHAnsi" w:cs="Times New Roman"/>
          <w:sz w:val="24"/>
        </w:rPr>
        <w:t>między 25, a 34 rokiem życia. Jest to jedną z ko</w:t>
      </w:r>
      <w:r>
        <w:rPr>
          <w:rFonts w:asciiTheme="majorHAnsi" w:eastAsia="Calibri" w:hAnsiTheme="majorHAnsi" w:cs="Times New Roman"/>
          <w:sz w:val="24"/>
        </w:rPr>
        <w:t xml:space="preserve">nsekwencji przemian społecznych </w:t>
      </w:r>
      <w:r w:rsidRPr="00F37D8F">
        <w:rPr>
          <w:rFonts w:asciiTheme="majorHAnsi" w:eastAsia="Calibri" w:hAnsiTheme="majorHAnsi" w:cs="Times New Roman"/>
          <w:sz w:val="24"/>
        </w:rPr>
        <w:t>i</w:t>
      </w:r>
      <w:r w:rsidR="008B3336">
        <w:rPr>
          <w:rFonts w:asciiTheme="majorHAnsi" w:eastAsia="Calibri" w:hAnsiTheme="majorHAnsi" w:cs="Times New Roman"/>
          <w:sz w:val="24"/>
        </w:rPr>
        <w:t> </w:t>
      </w:r>
      <w:r w:rsidRPr="00F37D8F">
        <w:rPr>
          <w:rFonts w:asciiTheme="majorHAnsi" w:eastAsia="Calibri" w:hAnsiTheme="majorHAnsi" w:cs="Times New Roman"/>
          <w:sz w:val="24"/>
        </w:rPr>
        <w:t>podejścia osób młodych do pracy, czyli chęci szybkiego rozwoju i idącego za tym statusu społecznego oraz większych możliwości finansowych.</w:t>
      </w:r>
    </w:p>
    <w:p w14:paraId="6B752697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6097B9B7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7192487E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13F3F29A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10AEB5EC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1985C626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3C0F681C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3619DEE0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19881603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14C13461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5303250F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3AB196A7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49ED5537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30EB02F0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42DC7081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1DD4CB00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077C7314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4C5782F5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00439541" w14:textId="77777777" w:rsidR="00F37D8F" w:rsidRDefault="00F37D8F" w:rsidP="00F37D8F">
      <w:pPr>
        <w:contextualSpacing/>
        <w:jc w:val="both"/>
        <w:rPr>
          <w:rFonts w:asciiTheme="majorHAnsi" w:eastAsia="Calibri" w:hAnsiTheme="majorHAnsi" w:cs="Times New Roman"/>
          <w:sz w:val="24"/>
        </w:rPr>
      </w:pPr>
    </w:p>
    <w:p w14:paraId="3BC19F34" w14:textId="2DBB176F" w:rsidR="008B3336" w:rsidRDefault="008B3336">
      <w:pPr>
        <w:rPr>
          <w:rFonts w:asciiTheme="majorHAnsi" w:eastAsia="Calibri" w:hAnsiTheme="majorHAnsi" w:cs="Times New Roman"/>
          <w:sz w:val="24"/>
        </w:rPr>
      </w:pPr>
      <w:r>
        <w:rPr>
          <w:rFonts w:asciiTheme="majorHAnsi" w:eastAsia="Calibri" w:hAnsiTheme="majorHAnsi" w:cs="Times New Roman"/>
          <w:sz w:val="24"/>
        </w:rPr>
        <w:br w:type="page"/>
      </w:r>
    </w:p>
    <w:p w14:paraId="7B251A3F" w14:textId="3214BD57" w:rsidR="00B908CC" w:rsidRPr="003C4A46" w:rsidRDefault="00B908CC" w:rsidP="00BF0800">
      <w:pPr>
        <w:pStyle w:val="Nagwek1"/>
      </w:pPr>
      <w:bookmarkStart w:id="56" w:name="_Toc96584120"/>
      <w:r w:rsidRPr="00F75671">
        <w:lastRenderedPageBreak/>
        <w:t>DZIAŁA</w:t>
      </w:r>
      <w:r w:rsidRPr="00547170">
        <w:t xml:space="preserve">LNOŚĆ </w:t>
      </w:r>
      <w:r w:rsidR="00014BBB" w:rsidRPr="00547170">
        <w:t>GMINNEJ</w:t>
      </w:r>
      <w:r w:rsidRPr="00547170">
        <w:t xml:space="preserve"> KOMISJI ROZWIĄZYWANIA</w:t>
      </w:r>
      <w:r w:rsidRPr="00F75671">
        <w:t xml:space="preserve"> PROBLEMÓW ALKOHOLOWYCH </w:t>
      </w:r>
      <w:r>
        <w:t xml:space="preserve">W </w:t>
      </w:r>
      <w:bookmarkEnd w:id="49"/>
      <w:r w:rsidR="00014BBB">
        <w:t xml:space="preserve">GMINIE </w:t>
      </w:r>
      <w:r w:rsidR="00221E12">
        <w:t>NOWE MIASTO NAD PILICĄ</w:t>
      </w:r>
      <w:bookmarkEnd w:id="56"/>
    </w:p>
    <w:p w14:paraId="4FF84572" w14:textId="0C7AEF1D" w:rsidR="004471C0" w:rsidRDefault="00B908CC" w:rsidP="00B908CC">
      <w:pPr>
        <w:spacing w:before="240" w:after="0"/>
        <w:jc w:val="both"/>
        <w:rPr>
          <w:sz w:val="24"/>
        </w:rPr>
      </w:pPr>
      <w:r w:rsidRPr="00F75671">
        <w:rPr>
          <w:rFonts w:asciiTheme="majorHAnsi" w:hAnsiTheme="majorHAnsi" w:cs="Times New Roman"/>
          <w:color w:val="000000" w:themeColor="text1"/>
        </w:rPr>
        <w:tab/>
      </w:r>
      <w:r w:rsidR="00014BBB" w:rsidRPr="008C2610">
        <w:rPr>
          <w:rFonts w:asciiTheme="majorHAnsi" w:hAnsiTheme="majorHAnsi" w:cs="Times New Roman"/>
          <w:color w:val="000000" w:themeColor="text1"/>
          <w:sz w:val="24"/>
        </w:rPr>
        <w:t>Gminna</w:t>
      </w:r>
      <w:r w:rsidRPr="008C2610">
        <w:rPr>
          <w:rFonts w:asciiTheme="majorHAnsi" w:hAnsiTheme="majorHAnsi" w:cs="Times New Roman"/>
          <w:color w:val="000000" w:themeColor="text1"/>
          <w:sz w:val="24"/>
        </w:rPr>
        <w:t xml:space="preserve"> Komisja Rozwiązywania Problemów Alkoholowych w </w:t>
      </w:r>
      <w:r w:rsidR="005139F0">
        <w:rPr>
          <w:rFonts w:asciiTheme="majorHAnsi" w:hAnsiTheme="majorHAnsi" w:cs="Times New Roman"/>
          <w:color w:val="000000" w:themeColor="text1"/>
          <w:sz w:val="24"/>
        </w:rPr>
        <w:t>Nowym Mieście nad Pilicą</w:t>
      </w:r>
      <w:r w:rsidRPr="008C2610">
        <w:rPr>
          <w:rFonts w:asciiTheme="majorHAnsi" w:hAnsiTheme="majorHAnsi" w:cs="Times New Roman"/>
          <w:color w:val="000000" w:themeColor="text1"/>
          <w:sz w:val="24"/>
        </w:rPr>
        <w:t xml:space="preserve">, powołana przez Burmistrza </w:t>
      </w:r>
      <w:r w:rsidR="001A663A">
        <w:rPr>
          <w:rFonts w:asciiTheme="majorHAnsi" w:hAnsiTheme="majorHAnsi" w:cs="Times New Roman"/>
          <w:color w:val="000000" w:themeColor="text1"/>
          <w:sz w:val="24"/>
        </w:rPr>
        <w:t xml:space="preserve">Miasta i Gminy </w:t>
      </w:r>
      <w:r w:rsidRPr="008C2610">
        <w:rPr>
          <w:rFonts w:asciiTheme="majorHAnsi" w:hAnsiTheme="majorHAnsi" w:cs="Times New Roman"/>
          <w:color w:val="000000" w:themeColor="text1"/>
          <w:sz w:val="24"/>
        </w:rPr>
        <w:t>do wykonywania zadań</w:t>
      </w:r>
      <w:r w:rsidR="0038732C">
        <w:rPr>
          <w:rFonts w:asciiTheme="majorHAnsi" w:hAnsiTheme="majorHAnsi" w:cs="Times New Roman"/>
          <w:color w:val="000000" w:themeColor="text1"/>
          <w:sz w:val="24"/>
        </w:rPr>
        <w:t xml:space="preserve"> gminy w</w:t>
      </w:r>
      <w:r w:rsidR="008B3336">
        <w:rPr>
          <w:rFonts w:asciiTheme="majorHAnsi" w:hAnsiTheme="majorHAnsi" w:cs="Times New Roman"/>
          <w:color w:val="000000" w:themeColor="text1"/>
          <w:sz w:val="24"/>
        </w:rPr>
        <w:t> </w:t>
      </w:r>
      <w:r w:rsidR="0038732C">
        <w:rPr>
          <w:rFonts w:asciiTheme="majorHAnsi" w:hAnsiTheme="majorHAnsi" w:cs="Times New Roman"/>
          <w:color w:val="000000" w:themeColor="text1"/>
          <w:sz w:val="24"/>
        </w:rPr>
        <w:t xml:space="preserve">zakresie profilaktyki </w:t>
      </w:r>
      <w:r w:rsidRPr="008C2610">
        <w:rPr>
          <w:rFonts w:asciiTheme="majorHAnsi" w:hAnsiTheme="majorHAnsi" w:cs="Times New Roman"/>
          <w:color w:val="000000" w:themeColor="text1"/>
          <w:sz w:val="24"/>
        </w:rPr>
        <w:t xml:space="preserve">i rozwiązywania problemów alkoholowych, prowadzi swą działalność w oparciu o przepisy ustawy z dnia </w:t>
      </w:r>
      <w:r w:rsidRPr="008C2610">
        <w:rPr>
          <w:rFonts w:asciiTheme="majorHAnsi" w:hAnsiTheme="majorHAnsi" w:cs="Times New Roman"/>
          <w:sz w:val="24"/>
        </w:rPr>
        <w:t xml:space="preserve">26 października 1982 roku o wychowaniu w trzeźwości i przeciwdziałaniu alkoholizmowi </w:t>
      </w:r>
      <w:r w:rsidR="00014BBB" w:rsidRPr="008C2610">
        <w:rPr>
          <w:sz w:val="24"/>
        </w:rPr>
        <w:t>(tj. Dz. U. z 2021</w:t>
      </w:r>
      <w:r w:rsidR="006805BE" w:rsidRPr="008C2610">
        <w:rPr>
          <w:sz w:val="24"/>
        </w:rPr>
        <w:t xml:space="preserve"> r., poz. </w:t>
      </w:r>
      <w:r w:rsidR="00014BBB" w:rsidRPr="008C2610">
        <w:rPr>
          <w:sz w:val="24"/>
        </w:rPr>
        <w:t>1119</w:t>
      </w:r>
      <w:r w:rsidR="0038732C">
        <w:rPr>
          <w:sz w:val="24"/>
        </w:rPr>
        <w:t xml:space="preserve"> z </w:t>
      </w:r>
      <w:proofErr w:type="spellStart"/>
      <w:r w:rsidR="0038732C">
        <w:rPr>
          <w:sz w:val="24"/>
        </w:rPr>
        <w:t>późn</w:t>
      </w:r>
      <w:proofErr w:type="spellEnd"/>
      <w:r w:rsidR="0038732C">
        <w:rPr>
          <w:sz w:val="24"/>
        </w:rPr>
        <w:t>. zm.</w:t>
      </w:r>
      <w:r w:rsidR="006805BE" w:rsidRPr="008C2610">
        <w:rPr>
          <w:sz w:val="24"/>
        </w:rPr>
        <w:t xml:space="preserve">). </w:t>
      </w:r>
    </w:p>
    <w:p w14:paraId="774C83E7" w14:textId="1EE8CCA2" w:rsidR="004471C0" w:rsidRDefault="004471C0" w:rsidP="004471C0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4471C0">
        <w:rPr>
          <w:sz w:val="24"/>
        </w:rPr>
        <w:t>Burmistrz Miasta i Gminy odpowiada za finansową i merytoryczną stronę realizacji Gminnego Programu Profilaktyki i Rozwi</w:t>
      </w:r>
      <w:r>
        <w:rPr>
          <w:sz w:val="24"/>
        </w:rPr>
        <w:t>ązywania Problemów Alkoholowych</w:t>
      </w:r>
      <w:r w:rsidR="00B84B3D">
        <w:rPr>
          <w:sz w:val="24"/>
        </w:rPr>
        <w:t xml:space="preserve">, </w:t>
      </w:r>
      <w:r w:rsidR="00FB0CB6">
        <w:rPr>
          <w:sz w:val="24"/>
        </w:rPr>
        <w:t>Przeciwdziałania Narkomanii</w:t>
      </w:r>
      <w:r w:rsidR="00B84B3D">
        <w:rPr>
          <w:sz w:val="24"/>
        </w:rPr>
        <w:t xml:space="preserve"> oraz Uzależnieniom Behawioralnym</w:t>
      </w:r>
      <w:r>
        <w:rPr>
          <w:sz w:val="24"/>
        </w:rPr>
        <w:t>, z kolei r</w:t>
      </w:r>
      <w:r w:rsidRPr="004471C0">
        <w:rPr>
          <w:sz w:val="24"/>
        </w:rPr>
        <w:t>ealizatorem Gminnego Programu Profilaktyki i Rozwiązywania Problemów Alkoholowych</w:t>
      </w:r>
      <w:r w:rsidR="00B84B3D">
        <w:rPr>
          <w:sz w:val="24"/>
        </w:rPr>
        <w:t>, Przeciwdziałania Narkomanii oraz Uzależnieniom Behawioralnym</w:t>
      </w:r>
      <w:r w:rsidRPr="004471C0">
        <w:rPr>
          <w:sz w:val="24"/>
        </w:rPr>
        <w:t xml:space="preserve"> działającym w imieniu Burmistrza Miasta i Gminy jest Pełnomocnik Burmistrza Miasta i Gminy ds.</w:t>
      </w:r>
      <w:r w:rsidR="008B3336">
        <w:rPr>
          <w:sz w:val="24"/>
        </w:rPr>
        <w:t> </w:t>
      </w:r>
      <w:r w:rsidRPr="004471C0">
        <w:rPr>
          <w:sz w:val="24"/>
        </w:rPr>
        <w:t xml:space="preserve">Rozwiązywania Problemów Alkoholowych, który sprawuje bezpośrednią </w:t>
      </w:r>
      <w:r w:rsidR="001A7BDA">
        <w:rPr>
          <w:sz w:val="24"/>
        </w:rPr>
        <w:t>odpowiedzialność za realizację P</w:t>
      </w:r>
      <w:r w:rsidRPr="004471C0">
        <w:rPr>
          <w:sz w:val="24"/>
        </w:rPr>
        <w:t>rogramu oraz koordynuje wykonanie poszczególnych zadań.</w:t>
      </w:r>
    </w:p>
    <w:p w14:paraId="5326741D" w14:textId="073E937D" w:rsidR="00014BBB" w:rsidRPr="008C2610" w:rsidRDefault="00014BBB" w:rsidP="00482308">
      <w:pPr>
        <w:spacing w:after="0"/>
        <w:ind w:firstLine="708"/>
        <w:jc w:val="both"/>
        <w:rPr>
          <w:rFonts w:asciiTheme="majorHAnsi" w:hAnsiTheme="majorHAnsi" w:cs="Times New Roman"/>
          <w:sz w:val="24"/>
        </w:rPr>
      </w:pPr>
      <w:r w:rsidRPr="008C2610">
        <w:rPr>
          <w:rFonts w:asciiTheme="majorHAnsi" w:hAnsiTheme="majorHAnsi" w:cs="Times New Roman"/>
          <w:sz w:val="24"/>
        </w:rPr>
        <w:t>Dane dotyczące działań G</w:t>
      </w:r>
      <w:r w:rsidR="00B908CC" w:rsidRPr="008C2610">
        <w:rPr>
          <w:rFonts w:asciiTheme="majorHAnsi" w:hAnsiTheme="majorHAnsi" w:cs="Times New Roman"/>
          <w:sz w:val="24"/>
        </w:rPr>
        <w:t>KRPA podejmowanych wobec osób uzależnionych w</w:t>
      </w:r>
      <w:r w:rsidR="008B3336">
        <w:rPr>
          <w:rFonts w:asciiTheme="majorHAnsi" w:hAnsiTheme="majorHAnsi" w:cs="Times New Roman"/>
          <w:sz w:val="24"/>
        </w:rPr>
        <w:t> </w:t>
      </w:r>
      <w:r w:rsidR="00B908CC" w:rsidRPr="008C2610">
        <w:rPr>
          <w:rFonts w:asciiTheme="majorHAnsi" w:hAnsiTheme="majorHAnsi" w:cs="Times New Roman"/>
          <w:sz w:val="24"/>
        </w:rPr>
        <w:t xml:space="preserve">latach </w:t>
      </w:r>
      <w:r w:rsidR="005139F0">
        <w:rPr>
          <w:rFonts w:asciiTheme="majorHAnsi" w:hAnsiTheme="majorHAnsi" w:cs="Times New Roman"/>
          <w:sz w:val="24"/>
        </w:rPr>
        <w:t>2018</w:t>
      </w:r>
      <w:r w:rsidR="00B908CC" w:rsidRPr="008C2610">
        <w:rPr>
          <w:rFonts w:asciiTheme="majorHAnsi" w:hAnsiTheme="majorHAnsi" w:cs="Times New Roman"/>
          <w:sz w:val="24"/>
        </w:rPr>
        <w:t>-20</w:t>
      </w:r>
      <w:r w:rsidRPr="008C2610">
        <w:rPr>
          <w:rFonts w:asciiTheme="majorHAnsi" w:hAnsiTheme="majorHAnsi" w:cs="Times New Roman"/>
          <w:sz w:val="24"/>
        </w:rPr>
        <w:t>20 prz</w:t>
      </w:r>
      <w:r w:rsidR="00BB2D34">
        <w:rPr>
          <w:rFonts w:asciiTheme="majorHAnsi" w:hAnsiTheme="majorHAnsi" w:cs="Times New Roman"/>
          <w:sz w:val="24"/>
        </w:rPr>
        <w:t>edstawia poniższa tabe</w:t>
      </w:r>
      <w:r w:rsidR="005139F0">
        <w:rPr>
          <w:rFonts w:asciiTheme="majorHAnsi" w:hAnsiTheme="majorHAnsi" w:cs="Times New Roman"/>
          <w:sz w:val="24"/>
        </w:rPr>
        <w:t>la. W 2020</w:t>
      </w:r>
      <w:r w:rsidRPr="008C2610">
        <w:rPr>
          <w:rFonts w:asciiTheme="majorHAnsi" w:hAnsiTheme="majorHAnsi" w:cs="Times New Roman"/>
          <w:sz w:val="24"/>
        </w:rPr>
        <w:t xml:space="preserve"> roku </w:t>
      </w:r>
      <w:r w:rsidR="001A7BDA">
        <w:rPr>
          <w:rFonts w:asciiTheme="majorHAnsi" w:hAnsiTheme="majorHAnsi" w:cs="Times New Roman"/>
          <w:sz w:val="24"/>
        </w:rPr>
        <w:t>przeprowadzono</w:t>
      </w:r>
      <w:r w:rsidR="00482308">
        <w:rPr>
          <w:rFonts w:asciiTheme="majorHAnsi" w:hAnsiTheme="majorHAnsi" w:cs="Times New Roman"/>
          <w:sz w:val="24"/>
        </w:rPr>
        <w:t xml:space="preserve"> rozmowy z 21</w:t>
      </w:r>
      <w:r w:rsidRPr="008C2610">
        <w:rPr>
          <w:rFonts w:asciiTheme="majorHAnsi" w:hAnsiTheme="majorHAnsi" w:cs="Times New Roman"/>
          <w:sz w:val="24"/>
        </w:rPr>
        <w:t xml:space="preserve"> osobami uzależnionymi od alkoholu </w:t>
      </w:r>
      <w:r w:rsidR="00482308">
        <w:rPr>
          <w:rFonts w:asciiTheme="majorHAnsi" w:hAnsiTheme="majorHAnsi" w:cs="Times New Roman"/>
          <w:sz w:val="24"/>
        </w:rPr>
        <w:t>oraz 32</w:t>
      </w:r>
      <w:r w:rsidRPr="008C2610">
        <w:rPr>
          <w:rFonts w:asciiTheme="majorHAnsi" w:hAnsiTheme="majorHAnsi" w:cs="Times New Roman"/>
          <w:sz w:val="24"/>
        </w:rPr>
        <w:t xml:space="preserve"> członkami rodzin osób uzależnionych. </w:t>
      </w:r>
      <w:r w:rsidR="00482308">
        <w:rPr>
          <w:rFonts w:asciiTheme="majorHAnsi" w:hAnsiTheme="majorHAnsi" w:cs="Times New Roman"/>
          <w:sz w:val="24"/>
        </w:rPr>
        <w:t>Nie p</w:t>
      </w:r>
      <w:r w:rsidRPr="008C2610">
        <w:rPr>
          <w:rFonts w:asciiTheme="majorHAnsi" w:hAnsiTheme="majorHAnsi" w:cs="Times New Roman"/>
          <w:sz w:val="24"/>
        </w:rPr>
        <w:t xml:space="preserve">odjęto wówczas </w:t>
      </w:r>
      <w:r w:rsidR="00482308">
        <w:rPr>
          <w:rFonts w:asciiTheme="majorHAnsi" w:hAnsiTheme="majorHAnsi" w:cs="Times New Roman"/>
          <w:sz w:val="24"/>
        </w:rPr>
        <w:t>czynności zmierzających</w:t>
      </w:r>
      <w:r w:rsidRPr="008C2610">
        <w:rPr>
          <w:rFonts w:asciiTheme="majorHAnsi" w:hAnsiTheme="majorHAnsi" w:cs="Times New Roman"/>
          <w:sz w:val="24"/>
        </w:rPr>
        <w:t xml:space="preserve"> do orzeczenia o zastosowaniu obowiązku poddania się leczeniu w</w:t>
      </w:r>
      <w:r w:rsidR="00BB2D34">
        <w:rPr>
          <w:rFonts w:asciiTheme="majorHAnsi" w:hAnsiTheme="majorHAnsi" w:cs="Times New Roman"/>
          <w:sz w:val="24"/>
        </w:rPr>
        <w:t xml:space="preserve"> placówce uzależnienia </w:t>
      </w:r>
      <w:r w:rsidR="00482308">
        <w:rPr>
          <w:rFonts w:asciiTheme="majorHAnsi" w:hAnsiTheme="majorHAnsi" w:cs="Times New Roman"/>
          <w:sz w:val="24"/>
        </w:rPr>
        <w:t xml:space="preserve">ani nie </w:t>
      </w:r>
      <w:r w:rsidRPr="008C2610">
        <w:rPr>
          <w:rFonts w:asciiTheme="majorHAnsi" w:hAnsiTheme="majorHAnsi" w:cs="Times New Roman"/>
          <w:sz w:val="24"/>
        </w:rPr>
        <w:t>wystąpiono do sądu z wnioskiem o zobowiązanie do podjęcia leczenia odwykowego</w:t>
      </w:r>
      <w:r w:rsidR="00BB2D34">
        <w:rPr>
          <w:rFonts w:asciiTheme="majorHAnsi" w:hAnsiTheme="majorHAnsi" w:cs="Times New Roman"/>
          <w:sz w:val="24"/>
        </w:rPr>
        <w:t xml:space="preserve">. </w:t>
      </w:r>
      <w:r w:rsidR="008B3336">
        <w:rPr>
          <w:rFonts w:asciiTheme="majorHAnsi" w:hAnsiTheme="majorHAnsi" w:cs="Times New Roman"/>
          <w:sz w:val="24"/>
        </w:rPr>
        <w:t xml:space="preserve"> </w:t>
      </w:r>
      <w:r w:rsidR="00482308" w:rsidRPr="00482308">
        <w:rPr>
          <w:rFonts w:asciiTheme="majorHAnsi" w:hAnsiTheme="majorHAnsi" w:cs="Times New Roman"/>
          <w:sz w:val="24"/>
        </w:rPr>
        <w:t>Na przestrzeni lat 2018-2020</w:t>
      </w:r>
      <w:r w:rsidRPr="00482308">
        <w:rPr>
          <w:rFonts w:asciiTheme="majorHAnsi" w:hAnsiTheme="majorHAnsi" w:cs="Times New Roman"/>
          <w:sz w:val="24"/>
        </w:rPr>
        <w:t xml:space="preserve"> </w:t>
      </w:r>
      <w:r w:rsidRPr="008C2610">
        <w:rPr>
          <w:rFonts w:asciiTheme="majorHAnsi" w:hAnsiTheme="majorHAnsi" w:cs="Times New Roman"/>
          <w:sz w:val="24"/>
        </w:rPr>
        <w:t>odnotowany został wzrost liczby osób uzależnionych ora</w:t>
      </w:r>
      <w:r w:rsidR="00482308">
        <w:rPr>
          <w:rFonts w:asciiTheme="majorHAnsi" w:hAnsiTheme="majorHAnsi" w:cs="Times New Roman"/>
          <w:sz w:val="24"/>
        </w:rPr>
        <w:t>z członków ich rodzin</w:t>
      </w:r>
      <w:r w:rsidR="00482308" w:rsidRPr="008C2610">
        <w:rPr>
          <w:rFonts w:asciiTheme="majorHAnsi" w:hAnsiTheme="majorHAnsi" w:cs="Times New Roman"/>
          <w:sz w:val="24"/>
        </w:rPr>
        <w:t>, z którymi przeprowadzono rozmowy</w:t>
      </w:r>
      <w:r w:rsidR="00482308">
        <w:rPr>
          <w:rFonts w:asciiTheme="majorHAnsi" w:hAnsiTheme="majorHAnsi" w:cs="Times New Roman"/>
          <w:sz w:val="24"/>
        </w:rPr>
        <w:t xml:space="preserve">. Nieznacznym wahaniom ulegała liczba osób, </w:t>
      </w:r>
      <w:r w:rsidRPr="008C2610">
        <w:rPr>
          <w:rFonts w:asciiTheme="majorHAnsi" w:hAnsiTheme="majorHAnsi" w:cs="Times New Roman"/>
          <w:sz w:val="24"/>
        </w:rPr>
        <w:t xml:space="preserve">w stosunku do których podjęto czynności zmierzające do zobowiązania ich poddaniu się leczeniu w </w:t>
      </w:r>
      <w:r w:rsidR="00482308">
        <w:rPr>
          <w:rFonts w:asciiTheme="majorHAnsi" w:hAnsiTheme="majorHAnsi" w:cs="Times New Roman"/>
          <w:sz w:val="24"/>
        </w:rPr>
        <w:t xml:space="preserve">placówce leczenia uzależnienia oraz </w:t>
      </w:r>
      <w:r w:rsidRPr="008C2610">
        <w:rPr>
          <w:rFonts w:asciiTheme="majorHAnsi" w:hAnsiTheme="majorHAnsi" w:cs="Times New Roman"/>
          <w:sz w:val="24"/>
        </w:rPr>
        <w:t>liczba osób, wobec k</w:t>
      </w:r>
      <w:r w:rsidR="00653056">
        <w:rPr>
          <w:rFonts w:asciiTheme="majorHAnsi" w:hAnsiTheme="majorHAnsi" w:cs="Times New Roman"/>
          <w:sz w:val="24"/>
        </w:rPr>
        <w:t xml:space="preserve">tórych wystąpiono do sądu z </w:t>
      </w:r>
      <w:r w:rsidRPr="008C2610">
        <w:rPr>
          <w:rFonts w:asciiTheme="majorHAnsi" w:hAnsiTheme="majorHAnsi" w:cs="Times New Roman"/>
          <w:sz w:val="24"/>
        </w:rPr>
        <w:t xml:space="preserve">wnioskiem o zobowiązanie </w:t>
      </w:r>
      <w:r w:rsidR="00482308">
        <w:rPr>
          <w:rFonts w:asciiTheme="majorHAnsi" w:hAnsiTheme="majorHAnsi" w:cs="Times New Roman"/>
          <w:sz w:val="24"/>
        </w:rPr>
        <w:t xml:space="preserve">do podjęcia leczenia odwykowego. </w:t>
      </w:r>
      <w:r w:rsidRPr="008C2610">
        <w:rPr>
          <w:rFonts w:asciiTheme="majorHAnsi" w:hAnsiTheme="majorHAnsi" w:cs="Times New Roman"/>
          <w:sz w:val="24"/>
        </w:rPr>
        <w:t xml:space="preserve">Dane dotyczące podejmowanych działań GKRPA w </w:t>
      </w:r>
      <w:r w:rsidR="00482308">
        <w:rPr>
          <w:rFonts w:asciiTheme="majorHAnsi" w:hAnsiTheme="majorHAnsi" w:cs="Times New Roman"/>
          <w:sz w:val="24"/>
        </w:rPr>
        <w:t xml:space="preserve">gminie Nowe Miasto nad Pilicą </w:t>
      </w:r>
      <w:r w:rsidR="00653056">
        <w:rPr>
          <w:rFonts w:asciiTheme="majorHAnsi" w:hAnsiTheme="majorHAnsi" w:cs="Times New Roman"/>
          <w:sz w:val="24"/>
        </w:rPr>
        <w:t>przedstawia poniższa tabela.</w:t>
      </w:r>
    </w:p>
    <w:p w14:paraId="14BBB98B" w14:textId="0F1BAB59" w:rsidR="00B908CC" w:rsidRPr="00871E03" w:rsidRDefault="00B908CC" w:rsidP="005D2351">
      <w:pPr>
        <w:pStyle w:val="Legenda"/>
        <w:spacing w:after="0" w:line="276" w:lineRule="auto"/>
        <w:rPr>
          <w:rFonts w:asciiTheme="majorHAnsi" w:hAnsiTheme="majorHAnsi" w:cs="Times New Roman"/>
          <w:szCs w:val="22"/>
        </w:rPr>
      </w:pPr>
      <w:bookmarkStart w:id="57" w:name="_Toc15283430"/>
      <w:bookmarkStart w:id="58" w:name="_Toc22290679"/>
      <w:bookmarkStart w:id="59" w:name="_Toc27118654"/>
      <w:bookmarkStart w:id="60" w:name="_Toc37765509"/>
      <w:bookmarkStart w:id="61" w:name="_Toc38529443"/>
      <w:r w:rsidRPr="00871E03">
        <w:rPr>
          <w:rFonts w:asciiTheme="majorHAnsi" w:hAnsiTheme="majorHAnsi" w:cs="Times New Roman"/>
          <w:szCs w:val="22"/>
        </w:rPr>
        <w:t xml:space="preserve">Tabela </w:t>
      </w:r>
      <w:r w:rsidRPr="00871E03">
        <w:rPr>
          <w:rFonts w:asciiTheme="majorHAnsi" w:hAnsiTheme="majorHAnsi" w:cs="Times New Roman"/>
          <w:szCs w:val="22"/>
        </w:rPr>
        <w:fldChar w:fldCharType="begin"/>
      </w:r>
      <w:r w:rsidRPr="00871E03">
        <w:rPr>
          <w:rFonts w:asciiTheme="majorHAnsi" w:hAnsiTheme="majorHAnsi" w:cs="Times New Roman"/>
          <w:szCs w:val="22"/>
        </w:rPr>
        <w:instrText xml:space="preserve"> SEQ Tabela \* ARABIC </w:instrText>
      </w:r>
      <w:r w:rsidRPr="00871E03">
        <w:rPr>
          <w:rFonts w:asciiTheme="majorHAnsi" w:hAnsiTheme="majorHAnsi" w:cs="Times New Roman"/>
          <w:szCs w:val="22"/>
        </w:rPr>
        <w:fldChar w:fldCharType="separate"/>
      </w:r>
      <w:r w:rsidR="004015A1">
        <w:rPr>
          <w:rFonts w:asciiTheme="majorHAnsi" w:hAnsiTheme="majorHAnsi" w:cs="Times New Roman"/>
          <w:noProof/>
          <w:szCs w:val="22"/>
        </w:rPr>
        <w:t>4</w:t>
      </w:r>
      <w:r w:rsidRPr="00871E03">
        <w:rPr>
          <w:rFonts w:asciiTheme="majorHAnsi" w:hAnsiTheme="majorHAnsi" w:cs="Times New Roman"/>
          <w:szCs w:val="22"/>
        </w:rPr>
        <w:fldChar w:fldCharType="end"/>
      </w:r>
      <w:r w:rsidR="005139F0" w:rsidRPr="00871E03">
        <w:rPr>
          <w:rFonts w:asciiTheme="majorHAnsi" w:hAnsiTheme="majorHAnsi" w:cs="Times New Roman"/>
          <w:szCs w:val="22"/>
        </w:rPr>
        <w:t>. Działania</w:t>
      </w:r>
      <w:r w:rsidR="005D2351" w:rsidRPr="00871E03">
        <w:rPr>
          <w:rFonts w:asciiTheme="majorHAnsi" w:hAnsiTheme="majorHAnsi" w:cs="Times New Roman"/>
          <w:szCs w:val="22"/>
        </w:rPr>
        <w:t xml:space="preserve"> </w:t>
      </w:r>
      <w:r w:rsidR="00014BBB" w:rsidRPr="00871E03">
        <w:rPr>
          <w:rFonts w:asciiTheme="majorHAnsi" w:hAnsiTheme="majorHAnsi" w:cs="Times New Roman"/>
          <w:szCs w:val="22"/>
        </w:rPr>
        <w:t>Gminnej</w:t>
      </w:r>
      <w:r w:rsidRPr="00871E03">
        <w:rPr>
          <w:rFonts w:asciiTheme="majorHAnsi" w:hAnsiTheme="majorHAnsi" w:cs="Times New Roman"/>
          <w:szCs w:val="22"/>
        </w:rPr>
        <w:t xml:space="preserve"> Komisji Rozwiązy</w:t>
      </w:r>
      <w:r w:rsidR="005D2351" w:rsidRPr="00871E03">
        <w:rPr>
          <w:rFonts w:asciiTheme="majorHAnsi" w:hAnsiTheme="majorHAnsi" w:cs="Times New Roman"/>
          <w:szCs w:val="22"/>
        </w:rPr>
        <w:t xml:space="preserve">wania Problemów Alkoholowych </w:t>
      </w:r>
      <w:r w:rsidR="00871E03">
        <w:rPr>
          <w:rFonts w:asciiTheme="majorHAnsi" w:hAnsiTheme="majorHAnsi" w:cs="Times New Roman"/>
          <w:szCs w:val="22"/>
        </w:rPr>
        <w:br/>
      </w:r>
      <w:r w:rsidRPr="00871E03">
        <w:rPr>
          <w:rFonts w:asciiTheme="majorHAnsi" w:hAnsiTheme="majorHAnsi" w:cs="Times New Roman"/>
          <w:szCs w:val="22"/>
        </w:rPr>
        <w:t>wobec osób uzależnionych w latach 201</w:t>
      </w:r>
      <w:r w:rsidR="005139F0" w:rsidRPr="00871E03">
        <w:rPr>
          <w:rFonts w:asciiTheme="majorHAnsi" w:hAnsiTheme="majorHAnsi" w:cs="Times New Roman"/>
          <w:szCs w:val="22"/>
        </w:rPr>
        <w:t>8-</w:t>
      </w:r>
      <w:r w:rsidRPr="00871E03">
        <w:rPr>
          <w:rFonts w:asciiTheme="majorHAnsi" w:hAnsiTheme="majorHAnsi" w:cs="Times New Roman"/>
          <w:szCs w:val="22"/>
        </w:rPr>
        <w:t>20</w:t>
      </w:r>
      <w:bookmarkEnd w:id="57"/>
      <w:bookmarkEnd w:id="58"/>
      <w:bookmarkEnd w:id="59"/>
      <w:bookmarkEnd w:id="60"/>
      <w:bookmarkEnd w:id="61"/>
      <w:r w:rsidR="005139F0" w:rsidRPr="00871E03">
        <w:rPr>
          <w:rFonts w:asciiTheme="majorHAnsi" w:hAnsiTheme="majorHAnsi" w:cs="Times New Roman"/>
          <w:szCs w:val="22"/>
        </w:rPr>
        <w:t>20</w:t>
      </w:r>
    </w:p>
    <w:tbl>
      <w:tblPr>
        <w:tblStyle w:val="Styl2"/>
        <w:tblW w:w="911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761"/>
        <w:gridCol w:w="785"/>
        <w:gridCol w:w="785"/>
        <w:gridCol w:w="785"/>
      </w:tblGrid>
      <w:tr w:rsidR="00B908CC" w:rsidRPr="00090EC5" w14:paraId="7CAC7D7E" w14:textId="77777777" w:rsidTr="00447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shd w:val="clear" w:color="auto" w:fill="595154" w:themeFill="accent6" w:themeFillShade="BF"/>
          </w:tcPr>
          <w:p w14:paraId="00C9C8D1" w14:textId="77777777" w:rsidR="00B908CC" w:rsidRPr="00090EC5" w:rsidRDefault="00B908CC" w:rsidP="00014BB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</w:pPr>
            <w:r w:rsidRPr="00090EC5"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  <w:t>wyszczególnienie</w:t>
            </w:r>
          </w:p>
        </w:tc>
        <w:tc>
          <w:tcPr>
            <w:tcW w:w="0" w:type="auto"/>
            <w:shd w:val="clear" w:color="auto" w:fill="595154" w:themeFill="accent6" w:themeFillShade="BF"/>
          </w:tcPr>
          <w:p w14:paraId="582999B2" w14:textId="0B217EB2" w:rsidR="00B908CC" w:rsidRPr="00090EC5" w:rsidRDefault="005139F0" w:rsidP="00014BB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</w:pPr>
            <w:r w:rsidRPr="00090EC5"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  <w:t>2018</w:t>
            </w:r>
          </w:p>
        </w:tc>
        <w:tc>
          <w:tcPr>
            <w:tcW w:w="0" w:type="auto"/>
            <w:shd w:val="clear" w:color="auto" w:fill="595154" w:themeFill="accent6" w:themeFillShade="BF"/>
          </w:tcPr>
          <w:p w14:paraId="4EFA1C1A" w14:textId="4AEC1980" w:rsidR="00B908CC" w:rsidRPr="00090EC5" w:rsidRDefault="00B908CC" w:rsidP="00014BB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</w:pPr>
            <w:r w:rsidRPr="00090EC5"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  <w:t>201</w:t>
            </w:r>
            <w:r w:rsidR="005139F0" w:rsidRPr="00090EC5"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  <w:t>9</w:t>
            </w:r>
          </w:p>
        </w:tc>
        <w:tc>
          <w:tcPr>
            <w:tcW w:w="0" w:type="auto"/>
            <w:shd w:val="clear" w:color="auto" w:fill="595154" w:themeFill="accent6" w:themeFillShade="BF"/>
          </w:tcPr>
          <w:p w14:paraId="6C14FFF6" w14:textId="45487158" w:rsidR="00B908CC" w:rsidRPr="00090EC5" w:rsidRDefault="00B908CC" w:rsidP="00014BB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</w:pPr>
            <w:r w:rsidRPr="00090EC5"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  <w:t>20</w:t>
            </w:r>
            <w:r w:rsidR="005139F0" w:rsidRPr="00090EC5"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  <w:t>20</w:t>
            </w:r>
          </w:p>
        </w:tc>
      </w:tr>
      <w:tr w:rsidR="00B908CC" w:rsidRPr="00090EC5" w14:paraId="670B631D" w14:textId="77777777" w:rsidTr="004471C0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shd w:val="clear" w:color="auto" w:fill="F2F2F2" w:themeFill="background1" w:themeFillShade="F2"/>
          </w:tcPr>
          <w:p w14:paraId="0057582B" w14:textId="77777777" w:rsidR="00B908CC" w:rsidRPr="00090EC5" w:rsidRDefault="00B908CC" w:rsidP="00653056">
            <w:pPr>
              <w:jc w:val="center"/>
              <w:rPr>
                <w:rFonts w:asciiTheme="majorHAnsi" w:hAnsiTheme="majorHAnsi" w:cs="Times New Roman"/>
                <w:sz w:val="22"/>
              </w:rPr>
            </w:pPr>
            <w:r w:rsidRPr="00090EC5">
              <w:rPr>
                <w:rFonts w:asciiTheme="majorHAnsi" w:hAnsiTheme="majorHAnsi" w:cs="Times New Roman"/>
                <w:sz w:val="22"/>
              </w:rPr>
              <w:t>liczba osób uzależnionych, z którymi przeprowadzono rozmowy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1DE13CF" w14:textId="7B9D3D9E" w:rsidR="00B908CC" w:rsidRPr="00090EC5" w:rsidRDefault="00482308" w:rsidP="0065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</w:rPr>
            </w:pPr>
            <w:r w:rsidRPr="00090EC5">
              <w:rPr>
                <w:rFonts w:asciiTheme="majorHAnsi" w:hAnsiTheme="majorHAnsi" w:cs="Times New Roman"/>
                <w:sz w:val="22"/>
              </w:rP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FAAA9CB" w14:textId="009BD1D4" w:rsidR="00B908CC" w:rsidRPr="00090EC5" w:rsidRDefault="005139F0" w:rsidP="0065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</w:rPr>
            </w:pPr>
            <w:r w:rsidRPr="00090EC5">
              <w:rPr>
                <w:rFonts w:asciiTheme="majorHAnsi" w:hAnsiTheme="majorHAnsi" w:cs="Times New Roman"/>
                <w:sz w:val="22"/>
              </w:rP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1409E72" w14:textId="3AF218D7" w:rsidR="00B908CC" w:rsidRPr="00090EC5" w:rsidRDefault="005139F0" w:rsidP="0065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</w:rPr>
            </w:pPr>
            <w:r w:rsidRPr="00090EC5">
              <w:rPr>
                <w:rFonts w:asciiTheme="majorHAnsi" w:hAnsiTheme="majorHAnsi" w:cs="Times New Roman"/>
                <w:sz w:val="22"/>
              </w:rPr>
              <w:t>21</w:t>
            </w:r>
          </w:p>
        </w:tc>
      </w:tr>
      <w:tr w:rsidR="00B908CC" w:rsidRPr="00090EC5" w14:paraId="5A89F7DF" w14:textId="77777777" w:rsidTr="004471C0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shd w:val="clear" w:color="auto" w:fill="F2F2F2" w:themeFill="background1" w:themeFillShade="F2"/>
          </w:tcPr>
          <w:p w14:paraId="3AE6385C" w14:textId="77777777" w:rsidR="00B908CC" w:rsidRPr="00090EC5" w:rsidRDefault="00B908CC" w:rsidP="00653056">
            <w:pPr>
              <w:jc w:val="center"/>
              <w:rPr>
                <w:rFonts w:asciiTheme="majorHAnsi" w:hAnsiTheme="majorHAnsi" w:cs="Times New Roman"/>
                <w:sz w:val="22"/>
              </w:rPr>
            </w:pPr>
            <w:r w:rsidRPr="00090EC5">
              <w:rPr>
                <w:rFonts w:asciiTheme="majorHAnsi" w:hAnsiTheme="majorHAnsi" w:cs="Times New Roman"/>
                <w:sz w:val="22"/>
              </w:rPr>
              <w:t>liczba członków rodzin osób uzależnionych, z którymi przeprowadzono rozmowy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D0CFFAF" w14:textId="5A51DA32" w:rsidR="00B908CC" w:rsidRPr="00090EC5" w:rsidRDefault="00482308" w:rsidP="0065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</w:rPr>
            </w:pPr>
            <w:r w:rsidRPr="00090EC5">
              <w:rPr>
                <w:rFonts w:asciiTheme="majorHAnsi" w:hAnsiTheme="majorHAnsi" w:cs="Times New Roman"/>
                <w:sz w:val="22"/>
              </w:rPr>
              <w:t>25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6B9A361" w14:textId="74CD627E" w:rsidR="00B908CC" w:rsidRPr="00090EC5" w:rsidRDefault="005139F0" w:rsidP="0065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</w:rPr>
            </w:pPr>
            <w:r w:rsidRPr="00090EC5">
              <w:rPr>
                <w:rFonts w:asciiTheme="majorHAnsi" w:hAnsiTheme="majorHAnsi" w:cs="Times New Roman"/>
                <w:sz w:val="22"/>
              </w:rPr>
              <w:t>28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ABDB306" w14:textId="74AFBFD4" w:rsidR="00B908CC" w:rsidRPr="00090EC5" w:rsidRDefault="005139F0" w:rsidP="0065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</w:rPr>
            </w:pPr>
            <w:r w:rsidRPr="00090EC5">
              <w:rPr>
                <w:rFonts w:asciiTheme="majorHAnsi" w:hAnsiTheme="majorHAnsi" w:cs="Times New Roman"/>
                <w:sz w:val="22"/>
              </w:rPr>
              <w:t>32</w:t>
            </w:r>
          </w:p>
        </w:tc>
      </w:tr>
      <w:tr w:rsidR="00B908CC" w:rsidRPr="00090EC5" w14:paraId="2F16F2C9" w14:textId="77777777" w:rsidTr="004471C0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shd w:val="clear" w:color="auto" w:fill="F2F2F2" w:themeFill="background1" w:themeFillShade="F2"/>
          </w:tcPr>
          <w:p w14:paraId="79F7083D" w14:textId="2B9A6136" w:rsidR="00B908CC" w:rsidRPr="00090EC5" w:rsidRDefault="00B908CC" w:rsidP="00653056">
            <w:pPr>
              <w:jc w:val="center"/>
              <w:rPr>
                <w:rFonts w:asciiTheme="majorHAnsi" w:hAnsiTheme="majorHAnsi" w:cs="Times New Roman"/>
                <w:sz w:val="22"/>
              </w:rPr>
            </w:pPr>
            <w:r w:rsidRPr="00090EC5">
              <w:rPr>
                <w:rFonts w:asciiTheme="majorHAnsi" w:hAnsiTheme="majorHAnsi" w:cs="Times New Roman"/>
                <w:sz w:val="22"/>
              </w:rPr>
              <w:t xml:space="preserve">liczba osób w stosunku do których podjęto czynności zmierzające </w:t>
            </w:r>
            <w:r w:rsidR="00090EC5">
              <w:rPr>
                <w:rFonts w:asciiTheme="majorHAnsi" w:hAnsiTheme="majorHAnsi" w:cs="Times New Roman"/>
                <w:sz w:val="22"/>
              </w:rPr>
              <w:br/>
            </w:r>
            <w:r w:rsidRPr="00090EC5">
              <w:rPr>
                <w:rFonts w:asciiTheme="majorHAnsi" w:hAnsiTheme="majorHAnsi" w:cs="Times New Roman"/>
                <w:sz w:val="22"/>
              </w:rPr>
              <w:t>do orzeczenia o zastosowaniu wobec osoby uzależnionej od alkoholu obowiązku poddania się leczeniu w placówce leczenia uzależnienia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5041163" w14:textId="112C9D7D" w:rsidR="00B908CC" w:rsidRPr="00090EC5" w:rsidRDefault="00482308" w:rsidP="0065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</w:rPr>
            </w:pPr>
            <w:r w:rsidRPr="00090EC5">
              <w:rPr>
                <w:rFonts w:asciiTheme="majorHAnsi" w:hAnsiTheme="majorHAnsi" w:cs="Times New Roman"/>
                <w:sz w:val="22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81BB4F1" w14:textId="2222CB09" w:rsidR="00B908CC" w:rsidRPr="00090EC5" w:rsidRDefault="00482308" w:rsidP="0065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</w:rPr>
            </w:pPr>
            <w:r w:rsidRPr="00090EC5">
              <w:rPr>
                <w:rFonts w:asciiTheme="majorHAnsi" w:hAnsiTheme="majorHAnsi" w:cs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9F9614F" w14:textId="155F0C0C" w:rsidR="00B908CC" w:rsidRPr="00090EC5" w:rsidRDefault="005139F0" w:rsidP="0065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</w:rPr>
            </w:pPr>
            <w:r w:rsidRPr="00090EC5">
              <w:rPr>
                <w:rFonts w:asciiTheme="majorHAnsi" w:hAnsiTheme="majorHAnsi" w:cs="Times New Roman"/>
                <w:sz w:val="22"/>
              </w:rPr>
              <w:t>0</w:t>
            </w:r>
          </w:p>
        </w:tc>
      </w:tr>
      <w:tr w:rsidR="00B908CC" w:rsidRPr="00090EC5" w14:paraId="15C98137" w14:textId="77777777" w:rsidTr="004471C0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shd w:val="clear" w:color="auto" w:fill="F2F2F2" w:themeFill="background1" w:themeFillShade="F2"/>
          </w:tcPr>
          <w:p w14:paraId="1E6CCFC1" w14:textId="77777777" w:rsidR="00B908CC" w:rsidRPr="00090EC5" w:rsidRDefault="00B908CC" w:rsidP="00653056">
            <w:pPr>
              <w:jc w:val="center"/>
              <w:rPr>
                <w:rFonts w:asciiTheme="majorHAnsi" w:hAnsiTheme="majorHAnsi" w:cs="Times New Roman"/>
                <w:sz w:val="22"/>
              </w:rPr>
            </w:pPr>
            <w:r w:rsidRPr="00090EC5">
              <w:rPr>
                <w:rFonts w:asciiTheme="majorHAnsi" w:hAnsiTheme="majorHAnsi" w:cs="Times New Roman"/>
                <w:sz w:val="22"/>
              </w:rPr>
              <w:t xml:space="preserve">liczba osób, wobec których wystąpiono do sądu z wnioskiem </w:t>
            </w:r>
            <w:r w:rsidRPr="00090EC5">
              <w:rPr>
                <w:rFonts w:asciiTheme="majorHAnsi" w:hAnsiTheme="majorHAnsi" w:cs="Times New Roman"/>
                <w:sz w:val="22"/>
              </w:rPr>
              <w:br/>
              <w:t>o zobowiązanie do podjęcia leczenia odwykowego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F6AE492" w14:textId="77A27868" w:rsidR="00B908CC" w:rsidRPr="00090EC5" w:rsidRDefault="00482308" w:rsidP="0065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</w:rPr>
            </w:pPr>
            <w:r w:rsidRPr="00090EC5">
              <w:rPr>
                <w:rFonts w:asciiTheme="majorHAnsi" w:hAnsiTheme="majorHAnsi" w:cs="Times New Roman"/>
                <w:sz w:val="22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2CF9D7D" w14:textId="2BD3E8F8" w:rsidR="00B908CC" w:rsidRPr="00090EC5" w:rsidRDefault="00482308" w:rsidP="0065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</w:rPr>
            </w:pPr>
            <w:r w:rsidRPr="00090EC5">
              <w:rPr>
                <w:rFonts w:asciiTheme="majorHAnsi" w:hAnsiTheme="majorHAnsi" w:cs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1D9A632" w14:textId="7A5DEEB7" w:rsidR="00B908CC" w:rsidRPr="00090EC5" w:rsidRDefault="005139F0" w:rsidP="0065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</w:rPr>
            </w:pPr>
            <w:r w:rsidRPr="00090EC5">
              <w:rPr>
                <w:rFonts w:asciiTheme="majorHAnsi" w:hAnsiTheme="majorHAnsi" w:cs="Times New Roman"/>
                <w:sz w:val="22"/>
              </w:rPr>
              <w:t>0</w:t>
            </w:r>
          </w:p>
        </w:tc>
      </w:tr>
    </w:tbl>
    <w:p w14:paraId="0388E3D2" w14:textId="20C1F720" w:rsidR="001A7BDA" w:rsidRPr="00B84B3D" w:rsidRDefault="00B908CC" w:rsidP="00B84B3D">
      <w:pPr>
        <w:spacing w:after="0" w:line="240" w:lineRule="auto"/>
        <w:rPr>
          <w:rFonts w:asciiTheme="majorHAnsi" w:hAnsiTheme="majorHAnsi" w:cs="Times New Roman"/>
          <w:i/>
        </w:rPr>
      </w:pPr>
      <w:r w:rsidRPr="00F75671">
        <w:rPr>
          <w:rFonts w:asciiTheme="majorHAnsi" w:hAnsiTheme="majorHAnsi" w:cs="Times New Roman"/>
          <w:i/>
        </w:rPr>
        <w:t>Źródło: Sprawozdanie z działalności samorządów gmi</w:t>
      </w:r>
      <w:r>
        <w:rPr>
          <w:rFonts w:asciiTheme="majorHAnsi" w:hAnsiTheme="majorHAnsi" w:cs="Times New Roman"/>
          <w:i/>
        </w:rPr>
        <w:t xml:space="preserve">nnych w zakresie profilaktyki </w:t>
      </w:r>
      <w:r>
        <w:rPr>
          <w:rFonts w:asciiTheme="majorHAnsi" w:hAnsiTheme="majorHAnsi" w:cs="Times New Roman"/>
          <w:i/>
        </w:rPr>
        <w:br/>
        <w:t xml:space="preserve">i </w:t>
      </w:r>
      <w:r w:rsidRPr="00F75671">
        <w:rPr>
          <w:rFonts w:asciiTheme="majorHAnsi" w:hAnsiTheme="majorHAnsi" w:cs="Times New Roman"/>
          <w:i/>
        </w:rPr>
        <w:t>rozwiązywania problemów alkoholowych PARPA-G1</w:t>
      </w:r>
      <w:r w:rsidR="005D2351">
        <w:rPr>
          <w:rFonts w:asciiTheme="majorHAnsi" w:hAnsiTheme="majorHAnsi" w:cs="Times New Roman"/>
          <w:i/>
        </w:rPr>
        <w:t xml:space="preserve"> za </w:t>
      </w:r>
      <w:r w:rsidR="00F37D8F">
        <w:rPr>
          <w:rFonts w:asciiTheme="majorHAnsi" w:hAnsiTheme="majorHAnsi" w:cs="Times New Roman"/>
          <w:i/>
        </w:rPr>
        <w:t>2018, 2019 i 2020</w:t>
      </w:r>
      <w:r w:rsidR="005D2351">
        <w:rPr>
          <w:rFonts w:asciiTheme="majorHAnsi" w:hAnsiTheme="majorHAnsi" w:cs="Times New Roman"/>
          <w:i/>
        </w:rPr>
        <w:t xml:space="preserve"> rok</w:t>
      </w:r>
    </w:p>
    <w:p w14:paraId="2F689F59" w14:textId="7DF8722D" w:rsidR="00B908CC" w:rsidRPr="00555829" w:rsidRDefault="001A7BDA" w:rsidP="001A7BDA">
      <w:pPr>
        <w:spacing w:after="0"/>
        <w:ind w:firstLine="708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lastRenderedPageBreak/>
        <w:t>Kontaktowano</w:t>
      </w:r>
      <w:r w:rsidR="00B908CC" w:rsidRPr="00555829">
        <w:rPr>
          <w:rFonts w:asciiTheme="majorHAnsi" w:hAnsiTheme="majorHAnsi" w:cs="Times New Roman"/>
          <w:sz w:val="24"/>
        </w:rPr>
        <w:t xml:space="preserve"> się również </w:t>
      </w:r>
      <w:r>
        <w:rPr>
          <w:rFonts w:asciiTheme="majorHAnsi" w:hAnsiTheme="majorHAnsi" w:cs="Times New Roman"/>
          <w:sz w:val="24"/>
        </w:rPr>
        <w:t xml:space="preserve">z osobami dotkniętymi przemocą </w:t>
      </w:r>
      <w:r w:rsidR="00B908CC" w:rsidRPr="00555829">
        <w:rPr>
          <w:rFonts w:asciiTheme="majorHAnsi" w:hAnsiTheme="majorHAnsi" w:cs="Times New Roman"/>
          <w:sz w:val="24"/>
        </w:rPr>
        <w:t>w rodzinie</w:t>
      </w:r>
      <w:r w:rsidR="00200A40" w:rsidRPr="00555829">
        <w:rPr>
          <w:rFonts w:asciiTheme="majorHAnsi" w:hAnsiTheme="majorHAnsi" w:cs="Times New Roman"/>
          <w:sz w:val="24"/>
        </w:rPr>
        <w:t xml:space="preserve"> i</w:t>
      </w:r>
      <w:r w:rsidR="00B908CC" w:rsidRPr="00555829">
        <w:rPr>
          <w:rFonts w:asciiTheme="majorHAnsi" w:hAnsiTheme="majorHAnsi" w:cs="Times New Roman"/>
          <w:sz w:val="24"/>
        </w:rPr>
        <w:t xml:space="preserve"> osobami stosującymi przemoc</w:t>
      </w:r>
      <w:r w:rsidR="00200A40" w:rsidRPr="00555829">
        <w:rPr>
          <w:rFonts w:asciiTheme="majorHAnsi" w:hAnsiTheme="majorHAnsi" w:cs="Times New Roman"/>
          <w:sz w:val="24"/>
        </w:rPr>
        <w:t xml:space="preserve">. </w:t>
      </w:r>
      <w:r w:rsidR="00B908CC" w:rsidRPr="00555829">
        <w:rPr>
          <w:rFonts w:asciiTheme="majorHAnsi" w:hAnsiTheme="majorHAnsi" w:cs="Times New Roman"/>
          <w:sz w:val="24"/>
        </w:rPr>
        <w:t xml:space="preserve">W </w:t>
      </w:r>
      <w:r w:rsidR="009F0A71" w:rsidRPr="00555829">
        <w:rPr>
          <w:rFonts w:asciiTheme="majorHAnsi" w:hAnsiTheme="majorHAnsi" w:cs="Times New Roman"/>
          <w:sz w:val="24"/>
        </w:rPr>
        <w:t>2020</w:t>
      </w:r>
      <w:r w:rsidR="00B908CC" w:rsidRPr="00555829">
        <w:rPr>
          <w:rFonts w:asciiTheme="majorHAnsi" w:hAnsiTheme="majorHAnsi" w:cs="Times New Roman"/>
          <w:sz w:val="24"/>
        </w:rPr>
        <w:t xml:space="preserve"> roku </w:t>
      </w:r>
      <w:r>
        <w:rPr>
          <w:rFonts w:asciiTheme="majorHAnsi" w:hAnsiTheme="majorHAnsi" w:cs="Times New Roman"/>
          <w:sz w:val="24"/>
        </w:rPr>
        <w:t>Pełnomocnik Burmistrza ds. RPA skontaktował</w:t>
      </w:r>
      <w:r w:rsidR="00B908CC" w:rsidRPr="00555829">
        <w:rPr>
          <w:rFonts w:asciiTheme="majorHAnsi" w:hAnsiTheme="majorHAnsi" w:cs="Times New Roman"/>
          <w:sz w:val="24"/>
        </w:rPr>
        <w:t xml:space="preserve"> się z</w:t>
      </w:r>
      <w:r w:rsidR="008B3336">
        <w:rPr>
          <w:rFonts w:asciiTheme="majorHAnsi" w:hAnsiTheme="majorHAnsi" w:cs="Times New Roman"/>
          <w:sz w:val="24"/>
        </w:rPr>
        <w:t> </w:t>
      </w:r>
      <w:r w:rsidR="00090EC5">
        <w:rPr>
          <w:rFonts w:asciiTheme="majorHAnsi" w:hAnsiTheme="majorHAnsi" w:cs="Times New Roman"/>
          <w:sz w:val="24"/>
        </w:rPr>
        <w:t>8</w:t>
      </w:r>
      <w:r w:rsidR="008B3336">
        <w:rPr>
          <w:rFonts w:asciiTheme="majorHAnsi" w:hAnsiTheme="majorHAnsi" w:cs="Times New Roman"/>
          <w:sz w:val="24"/>
        </w:rPr>
        <w:t> </w:t>
      </w:r>
      <w:r w:rsidR="009F0A71" w:rsidRPr="00555829">
        <w:rPr>
          <w:rFonts w:asciiTheme="majorHAnsi" w:hAnsiTheme="majorHAnsi" w:cs="Times New Roman"/>
          <w:sz w:val="24"/>
        </w:rPr>
        <w:t>osobami</w:t>
      </w:r>
      <w:r w:rsidR="00B908CC" w:rsidRPr="00555829">
        <w:rPr>
          <w:rFonts w:asciiTheme="majorHAnsi" w:hAnsiTheme="majorHAnsi" w:cs="Times New Roman"/>
          <w:sz w:val="24"/>
        </w:rPr>
        <w:t xml:space="preserve"> </w:t>
      </w:r>
      <w:r w:rsidR="009F0A71" w:rsidRPr="00555829">
        <w:rPr>
          <w:rFonts w:asciiTheme="majorHAnsi" w:hAnsiTheme="majorHAnsi" w:cs="Times New Roman"/>
          <w:sz w:val="24"/>
        </w:rPr>
        <w:t>st</w:t>
      </w:r>
      <w:r w:rsidR="00090EC5">
        <w:rPr>
          <w:rFonts w:asciiTheme="majorHAnsi" w:hAnsiTheme="majorHAnsi" w:cs="Times New Roman"/>
          <w:sz w:val="24"/>
        </w:rPr>
        <w:t>osującymi przemoc w rodzinie, 8</w:t>
      </w:r>
      <w:r w:rsidR="009F0A71" w:rsidRPr="00555829">
        <w:rPr>
          <w:rFonts w:asciiTheme="majorHAnsi" w:hAnsiTheme="majorHAnsi" w:cs="Times New Roman"/>
          <w:sz w:val="24"/>
        </w:rPr>
        <w:t xml:space="preserve"> </w:t>
      </w:r>
      <w:r w:rsidR="00B908CC" w:rsidRPr="00555829">
        <w:rPr>
          <w:rFonts w:asciiTheme="majorHAnsi" w:hAnsiTheme="majorHAnsi" w:cs="Times New Roman"/>
          <w:sz w:val="24"/>
        </w:rPr>
        <w:t xml:space="preserve">osobami doznającymi </w:t>
      </w:r>
      <w:r w:rsidR="00B64AD2">
        <w:rPr>
          <w:rFonts w:asciiTheme="majorHAnsi" w:hAnsiTheme="majorHAnsi" w:cs="Times New Roman"/>
          <w:sz w:val="24"/>
        </w:rPr>
        <w:t>tego problemu, a</w:t>
      </w:r>
      <w:r w:rsidR="008B3336">
        <w:rPr>
          <w:rFonts w:asciiTheme="majorHAnsi" w:hAnsiTheme="majorHAnsi" w:cs="Times New Roman"/>
          <w:sz w:val="24"/>
        </w:rPr>
        <w:t> </w:t>
      </w:r>
      <w:r w:rsidR="00B64AD2">
        <w:rPr>
          <w:rFonts w:asciiTheme="majorHAnsi" w:hAnsiTheme="majorHAnsi" w:cs="Times New Roman"/>
          <w:sz w:val="24"/>
        </w:rPr>
        <w:t xml:space="preserve">także z </w:t>
      </w:r>
      <w:r w:rsidR="00090EC5">
        <w:rPr>
          <w:rFonts w:asciiTheme="majorHAnsi" w:hAnsiTheme="majorHAnsi" w:cs="Times New Roman"/>
          <w:sz w:val="24"/>
        </w:rPr>
        <w:t>2</w:t>
      </w:r>
      <w:r w:rsidR="009F0A71" w:rsidRPr="00555829">
        <w:rPr>
          <w:rFonts w:asciiTheme="majorHAnsi" w:hAnsiTheme="majorHAnsi" w:cs="Times New Roman"/>
          <w:sz w:val="24"/>
        </w:rPr>
        <w:t xml:space="preserve"> świadkami przemocy. Ponadto przeprowadzone zostały rozmowy interwencyjne z </w:t>
      </w:r>
      <w:r w:rsidR="00090EC5">
        <w:rPr>
          <w:rFonts w:asciiTheme="majorHAnsi" w:hAnsiTheme="majorHAnsi" w:cs="Times New Roman"/>
          <w:sz w:val="24"/>
        </w:rPr>
        <w:t xml:space="preserve">5 </w:t>
      </w:r>
      <w:r w:rsidR="009F0A71" w:rsidRPr="00555829">
        <w:rPr>
          <w:rFonts w:asciiTheme="majorHAnsi" w:hAnsiTheme="majorHAnsi" w:cs="Times New Roman"/>
          <w:sz w:val="24"/>
        </w:rPr>
        <w:t xml:space="preserve">osobami, które nadużywają alkoholu w związku z dopuszczaniem się przez nich przemocy. Na przestrzeni ostatnich trzech lat zauważalne są wahania w tym zakresie, co dokładniej przedstawiają dane zawarte </w:t>
      </w:r>
      <w:r>
        <w:rPr>
          <w:rFonts w:asciiTheme="majorHAnsi" w:hAnsiTheme="majorHAnsi" w:cs="Times New Roman"/>
          <w:sz w:val="24"/>
        </w:rPr>
        <w:t>w</w:t>
      </w:r>
      <w:r w:rsidR="009F0A71" w:rsidRPr="00555829">
        <w:rPr>
          <w:rFonts w:asciiTheme="majorHAnsi" w:hAnsiTheme="majorHAnsi" w:cs="Times New Roman"/>
          <w:sz w:val="24"/>
        </w:rPr>
        <w:t xml:space="preserve"> tabeli</w:t>
      </w:r>
      <w:r>
        <w:rPr>
          <w:rFonts w:asciiTheme="majorHAnsi" w:hAnsiTheme="majorHAnsi" w:cs="Times New Roman"/>
          <w:sz w:val="24"/>
        </w:rPr>
        <w:t xml:space="preserve"> poniżej</w:t>
      </w:r>
      <w:r w:rsidR="009F0A71" w:rsidRPr="00555829">
        <w:rPr>
          <w:rFonts w:asciiTheme="majorHAnsi" w:hAnsiTheme="majorHAnsi" w:cs="Times New Roman"/>
          <w:sz w:val="24"/>
        </w:rPr>
        <w:t>.</w:t>
      </w:r>
    </w:p>
    <w:p w14:paraId="5BB5E66F" w14:textId="34B58BDC" w:rsidR="00B908CC" w:rsidRPr="00871E03" w:rsidRDefault="00B908CC" w:rsidP="00B908CC">
      <w:pPr>
        <w:pStyle w:val="Legenda"/>
        <w:spacing w:after="0" w:line="276" w:lineRule="auto"/>
        <w:rPr>
          <w:rFonts w:asciiTheme="majorHAnsi" w:hAnsiTheme="majorHAnsi" w:cs="Times New Roman"/>
          <w:szCs w:val="22"/>
        </w:rPr>
      </w:pPr>
      <w:bookmarkStart w:id="62" w:name="_Toc37765510"/>
      <w:bookmarkStart w:id="63" w:name="_Toc38529444"/>
      <w:r w:rsidRPr="00871E03">
        <w:rPr>
          <w:rFonts w:asciiTheme="majorHAnsi" w:hAnsiTheme="majorHAnsi" w:cs="Times New Roman"/>
          <w:szCs w:val="22"/>
        </w:rPr>
        <w:t xml:space="preserve">Tabela </w:t>
      </w:r>
      <w:r w:rsidRPr="00871E03">
        <w:rPr>
          <w:rFonts w:asciiTheme="majorHAnsi" w:hAnsiTheme="majorHAnsi" w:cs="Times New Roman"/>
          <w:szCs w:val="22"/>
        </w:rPr>
        <w:fldChar w:fldCharType="begin"/>
      </w:r>
      <w:r w:rsidRPr="00871E03">
        <w:rPr>
          <w:rFonts w:asciiTheme="majorHAnsi" w:hAnsiTheme="majorHAnsi" w:cs="Times New Roman"/>
          <w:szCs w:val="22"/>
        </w:rPr>
        <w:instrText xml:space="preserve"> SEQ Tabela \* ARABIC </w:instrText>
      </w:r>
      <w:r w:rsidRPr="00871E03">
        <w:rPr>
          <w:rFonts w:asciiTheme="majorHAnsi" w:hAnsiTheme="majorHAnsi" w:cs="Times New Roman"/>
          <w:szCs w:val="22"/>
        </w:rPr>
        <w:fldChar w:fldCharType="separate"/>
      </w:r>
      <w:r w:rsidR="004015A1">
        <w:rPr>
          <w:rFonts w:asciiTheme="majorHAnsi" w:hAnsiTheme="majorHAnsi" w:cs="Times New Roman"/>
          <w:noProof/>
          <w:szCs w:val="22"/>
        </w:rPr>
        <w:t>5</w:t>
      </w:r>
      <w:r w:rsidRPr="00871E03">
        <w:rPr>
          <w:rFonts w:asciiTheme="majorHAnsi" w:hAnsiTheme="majorHAnsi" w:cs="Times New Roman"/>
          <w:noProof/>
          <w:szCs w:val="22"/>
        </w:rPr>
        <w:fldChar w:fldCharType="end"/>
      </w:r>
      <w:r w:rsidRPr="00871E03">
        <w:rPr>
          <w:rFonts w:asciiTheme="majorHAnsi" w:hAnsiTheme="majorHAnsi" w:cs="Times New Roman"/>
          <w:szCs w:val="22"/>
        </w:rPr>
        <w:t xml:space="preserve">. Liczba osób dotkniętych przemocą w </w:t>
      </w:r>
      <w:r w:rsidR="001A7BDA">
        <w:rPr>
          <w:rFonts w:asciiTheme="majorHAnsi" w:hAnsiTheme="majorHAnsi" w:cs="Times New Roman"/>
          <w:szCs w:val="22"/>
        </w:rPr>
        <w:t>rodzinie, z którymi kontaktowała</w:t>
      </w:r>
      <w:r w:rsidRPr="00871E03">
        <w:rPr>
          <w:rFonts w:asciiTheme="majorHAnsi" w:hAnsiTheme="majorHAnsi" w:cs="Times New Roman"/>
          <w:szCs w:val="22"/>
        </w:rPr>
        <w:t xml:space="preserve"> się </w:t>
      </w:r>
      <w:r w:rsidR="001A7BDA">
        <w:rPr>
          <w:rFonts w:asciiTheme="majorHAnsi" w:hAnsiTheme="majorHAnsi" w:cs="Times New Roman"/>
          <w:szCs w:val="22"/>
        </w:rPr>
        <w:t xml:space="preserve">GKRPA </w:t>
      </w:r>
      <w:r w:rsidRPr="00871E03">
        <w:rPr>
          <w:rFonts w:asciiTheme="majorHAnsi" w:hAnsiTheme="majorHAnsi" w:cs="Times New Roman"/>
          <w:szCs w:val="22"/>
        </w:rPr>
        <w:t>w latach 201</w:t>
      </w:r>
      <w:r w:rsidR="000D0251" w:rsidRPr="00871E03">
        <w:rPr>
          <w:rFonts w:asciiTheme="majorHAnsi" w:hAnsiTheme="majorHAnsi" w:cs="Times New Roman"/>
          <w:szCs w:val="22"/>
        </w:rPr>
        <w:t>8</w:t>
      </w:r>
      <w:r w:rsidRPr="00871E03">
        <w:rPr>
          <w:rFonts w:asciiTheme="majorHAnsi" w:hAnsiTheme="majorHAnsi" w:cs="Times New Roman"/>
          <w:szCs w:val="22"/>
        </w:rPr>
        <w:t>-</w:t>
      </w:r>
      <w:bookmarkEnd w:id="62"/>
      <w:bookmarkEnd w:id="63"/>
      <w:r w:rsidR="009F0A71" w:rsidRPr="00871E03">
        <w:rPr>
          <w:rFonts w:asciiTheme="majorHAnsi" w:hAnsiTheme="majorHAnsi" w:cs="Times New Roman"/>
          <w:szCs w:val="22"/>
        </w:rPr>
        <w:t>2020</w:t>
      </w:r>
    </w:p>
    <w:tbl>
      <w:tblPr>
        <w:tblStyle w:val="Styl2"/>
        <w:tblW w:w="839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420"/>
        <w:gridCol w:w="992"/>
        <w:gridCol w:w="993"/>
        <w:gridCol w:w="992"/>
      </w:tblGrid>
      <w:tr w:rsidR="00F874DC" w:rsidRPr="00090EC5" w14:paraId="1C426AD3" w14:textId="77777777" w:rsidTr="00BE7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0" w:type="dxa"/>
            <w:shd w:val="clear" w:color="auto" w:fill="595154" w:themeFill="accent6" w:themeFillShade="BF"/>
          </w:tcPr>
          <w:p w14:paraId="1CC2CD26" w14:textId="7E68F6D8" w:rsidR="009F0A71" w:rsidRPr="00090EC5" w:rsidRDefault="009F0A71" w:rsidP="009F0A71">
            <w:pPr>
              <w:spacing w:line="276" w:lineRule="auto"/>
              <w:jc w:val="center"/>
              <w:rPr>
                <w:rFonts w:ascii="Cambria" w:hAnsi="Cambria" w:cstheme="majorHAnsi"/>
                <w:b/>
                <w:color w:val="FFFFFF" w:themeColor="background1"/>
                <w:sz w:val="22"/>
              </w:rPr>
            </w:pPr>
            <w:r w:rsidRPr="00090EC5"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  <w:t>wyszczególnienie</w:t>
            </w:r>
          </w:p>
        </w:tc>
        <w:tc>
          <w:tcPr>
            <w:tcW w:w="992" w:type="dxa"/>
            <w:shd w:val="clear" w:color="auto" w:fill="595154" w:themeFill="accent6" w:themeFillShade="BF"/>
          </w:tcPr>
          <w:p w14:paraId="7844ED0A" w14:textId="7EDD1D72" w:rsidR="009F0A71" w:rsidRPr="00090EC5" w:rsidRDefault="00482308" w:rsidP="001D172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b/>
                <w:color w:val="FFFFFF" w:themeColor="background1"/>
                <w:sz w:val="22"/>
              </w:rPr>
            </w:pPr>
            <w:r w:rsidRPr="00090EC5">
              <w:rPr>
                <w:rFonts w:ascii="Cambria" w:hAnsi="Cambria" w:cstheme="majorHAnsi"/>
                <w:b/>
                <w:color w:val="FFFFFF" w:themeColor="background1"/>
                <w:sz w:val="22"/>
              </w:rPr>
              <w:t>2018</w:t>
            </w:r>
          </w:p>
        </w:tc>
        <w:tc>
          <w:tcPr>
            <w:tcW w:w="993" w:type="dxa"/>
            <w:shd w:val="clear" w:color="auto" w:fill="595154" w:themeFill="accent6" w:themeFillShade="BF"/>
          </w:tcPr>
          <w:p w14:paraId="0746885B" w14:textId="25519518" w:rsidR="009F0A71" w:rsidRPr="00090EC5" w:rsidRDefault="00482308" w:rsidP="001D172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b/>
                <w:color w:val="FFFFFF" w:themeColor="background1"/>
                <w:sz w:val="22"/>
              </w:rPr>
            </w:pPr>
            <w:r w:rsidRPr="00090EC5">
              <w:rPr>
                <w:rFonts w:ascii="Cambria" w:hAnsi="Cambria" w:cstheme="majorHAnsi"/>
                <w:b/>
                <w:color w:val="FFFFFF" w:themeColor="background1"/>
                <w:sz w:val="22"/>
              </w:rPr>
              <w:t>2019</w:t>
            </w:r>
          </w:p>
        </w:tc>
        <w:tc>
          <w:tcPr>
            <w:tcW w:w="992" w:type="dxa"/>
            <w:shd w:val="clear" w:color="auto" w:fill="595154" w:themeFill="accent6" w:themeFillShade="BF"/>
          </w:tcPr>
          <w:p w14:paraId="37E9B7F1" w14:textId="51E3E5E7" w:rsidR="009F0A71" w:rsidRPr="00090EC5" w:rsidRDefault="00482308" w:rsidP="001D172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b/>
                <w:color w:val="FFFFFF" w:themeColor="background1"/>
                <w:sz w:val="22"/>
              </w:rPr>
            </w:pPr>
            <w:r w:rsidRPr="00090EC5">
              <w:rPr>
                <w:rFonts w:ascii="Cambria" w:hAnsi="Cambria" w:cstheme="majorHAnsi"/>
                <w:b/>
                <w:color w:val="FFFFFF" w:themeColor="background1"/>
                <w:sz w:val="22"/>
              </w:rPr>
              <w:t>2020</w:t>
            </w:r>
          </w:p>
        </w:tc>
      </w:tr>
      <w:tr w:rsidR="00F874DC" w:rsidRPr="00090EC5" w14:paraId="7A0B6426" w14:textId="77777777" w:rsidTr="00BE7A5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0" w:type="dxa"/>
            <w:shd w:val="clear" w:color="auto" w:fill="F2F2F2" w:themeFill="background1" w:themeFillShade="F2"/>
          </w:tcPr>
          <w:p w14:paraId="5F486A6E" w14:textId="7D613BBB" w:rsidR="009F0A71" w:rsidRPr="00090EC5" w:rsidRDefault="009F0A71" w:rsidP="001A7BDA">
            <w:pPr>
              <w:jc w:val="center"/>
              <w:rPr>
                <w:rFonts w:ascii="Cambria" w:hAnsi="Cambria" w:cstheme="majorHAnsi"/>
                <w:sz w:val="22"/>
              </w:rPr>
            </w:pPr>
            <w:r w:rsidRPr="00090EC5">
              <w:rPr>
                <w:rFonts w:ascii="Cambria" w:hAnsi="Cambria" w:cstheme="majorHAnsi"/>
                <w:sz w:val="22"/>
              </w:rPr>
              <w:t xml:space="preserve">liczba osób stosujących przemoc, z którymi </w:t>
            </w:r>
            <w:r w:rsidR="00090EC5">
              <w:rPr>
                <w:rFonts w:ascii="Cambria" w:hAnsi="Cambria" w:cstheme="majorHAnsi"/>
                <w:sz w:val="22"/>
              </w:rPr>
              <w:br/>
            </w:r>
            <w:r w:rsidR="001A7BDA">
              <w:rPr>
                <w:rFonts w:ascii="Cambria" w:hAnsi="Cambria" w:cstheme="majorHAnsi"/>
                <w:sz w:val="22"/>
              </w:rPr>
              <w:t xml:space="preserve">kontaktowała się </w:t>
            </w:r>
            <w:r w:rsidRPr="00090EC5">
              <w:rPr>
                <w:rFonts w:ascii="Cambria" w:hAnsi="Cambria" w:cstheme="majorHAnsi"/>
                <w:sz w:val="22"/>
              </w:rPr>
              <w:t>GKRPA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827F312" w14:textId="619F807C" w:rsidR="009F0A71" w:rsidRPr="00090EC5" w:rsidRDefault="00090EC5" w:rsidP="0009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sz w:val="22"/>
              </w:rPr>
            </w:pPr>
            <w:r>
              <w:rPr>
                <w:rFonts w:ascii="Cambria" w:hAnsi="Cambria" w:cstheme="majorHAnsi"/>
                <w:sz w:val="22"/>
              </w:rPr>
              <w:t>16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FA4F612" w14:textId="1D97B402" w:rsidR="009F0A71" w:rsidRPr="00090EC5" w:rsidRDefault="00090EC5" w:rsidP="001D1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sz w:val="22"/>
              </w:rPr>
            </w:pPr>
            <w:r>
              <w:rPr>
                <w:rFonts w:ascii="Cambria" w:hAnsi="Cambria" w:cstheme="majorHAnsi"/>
                <w:sz w:val="22"/>
              </w:rPr>
              <w:t>18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680E62E" w14:textId="35DB4F38" w:rsidR="009F0A71" w:rsidRPr="00090EC5" w:rsidRDefault="00090EC5" w:rsidP="001D1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sz w:val="22"/>
              </w:rPr>
            </w:pPr>
            <w:r>
              <w:rPr>
                <w:rFonts w:ascii="Cambria" w:hAnsi="Cambria" w:cstheme="majorHAnsi"/>
                <w:sz w:val="22"/>
              </w:rPr>
              <w:t>8</w:t>
            </w:r>
          </w:p>
        </w:tc>
      </w:tr>
      <w:tr w:rsidR="00F874DC" w:rsidRPr="00090EC5" w14:paraId="5F8A5A30" w14:textId="77777777" w:rsidTr="00BE7A5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0" w:type="dxa"/>
            <w:shd w:val="clear" w:color="auto" w:fill="F2F2F2" w:themeFill="background1" w:themeFillShade="F2"/>
          </w:tcPr>
          <w:p w14:paraId="0F0F0C38" w14:textId="267A90B3" w:rsidR="009F0A71" w:rsidRPr="00090EC5" w:rsidRDefault="009F0A71" w:rsidP="001A7BDA">
            <w:pPr>
              <w:jc w:val="center"/>
              <w:rPr>
                <w:rFonts w:ascii="Cambria" w:hAnsi="Cambria" w:cstheme="majorHAnsi"/>
                <w:sz w:val="22"/>
              </w:rPr>
            </w:pPr>
            <w:r w:rsidRPr="00090EC5">
              <w:rPr>
                <w:rFonts w:ascii="Cambria" w:hAnsi="Cambria" w:cstheme="majorHAnsi"/>
                <w:sz w:val="22"/>
              </w:rPr>
              <w:t xml:space="preserve">liczba osób doznających przemocy, z którymi </w:t>
            </w:r>
            <w:r w:rsidR="00090EC5">
              <w:rPr>
                <w:rFonts w:ascii="Cambria" w:hAnsi="Cambria" w:cstheme="majorHAnsi"/>
                <w:sz w:val="22"/>
              </w:rPr>
              <w:br/>
            </w:r>
            <w:r w:rsidRPr="00090EC5">
              <w:rPr>
                <w:rFonts w:ascii="Cambria" w:hAnsi="Cambria" w:cstheme="majorHAnsi"/>
                <w:sz w:val="22"/>
              </w:rPr>
              <w:t>kon</w:t>
            </w:r>
            <w:r w:rsidR="001A7BDA">
              <w:rPr>
                <w:rFonts w:ascii="Cambria" w:hAnsi="Cambria" w:cstheme="majorHAnsi"/>
                <w:sz w:val="22"/>
              </w:rPr>
              <w:t>taktowała</w:t>
            </w:r>
            <w:r w:rsidRPr="00090EC5">
              <w:rPr>
                <w:rFonts w:ascii="Cambria" w:hAnsi="Cambria" w:cstheme="majorHAnsi"/>
                <w:sz w:val="22"/>
              </w:rPr>
              <w:t xml:space="preserve"> się GKRPA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F547218" w14:textId="0A5A42D1" w:rsidR="009F0A71" w:rsidRPr="00090EC5" w:rsidRDefault="00090EC5" w:rsidP="0009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sz w:val="22"/>
              </w:rPr>
            </w:pPr>
            <w:r>
              <w:rPr>
                <w:rFonts w:ascii="Cambria" w:hAnsi="Cambria" w:cstheme="majorHAnsi"/>
                <w:sz w:val="22"/>
              </w:rPr>
              <w:t>16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5A9F3EF" w14:textId="5FE17BCE" w:rsidR="009F0A71" w:rsidRPr="00090EC5" w:rsidRDefault="00090EC5" w:rsidP="001D1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sz w:val="22"/>
              </w:rPr>
            </w:pPr>
            <w:r>
              <w:rPr>
                <w:rFonts w:ascii="Cambria" w:hAnsi="Cambria" w:cstheme="majorHAnsi"/>
                <w:sz w:val="22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4000346" w14:textId="397AE352" w:rsidR="009F0A71" w:rsidRPr="00090EC5" w:rsidRDefault="00090EC5" w:rsidP="001D1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sz w:val="22"/>
              </w:rPr>
            </w:pPr>
            <w:r>
              <w:rPr>
                <w:rFonts w:ascii="Cambria" w:hAnsi="Cambria" w:cstheme="majorHAnsi"/>
                <w:sz w:val="22"/>
              </w:rPr>
              <w:t>8</w:t>
            </w:r>
          </w:p>
        </w:tc>
      </w:tr>
      <w:tr w:rsidR="00F874DC" w:rsidRPr="00090EC5" w14:paraId="660FB396" w14:textId="77777777" w:rsidTr="00BE7A5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0" w:type="dxa"/>
            <w:shd w:val="clear" w:color="auto" w:fill="F2F2F2" w:themeFill="background1" w:themeFillShade="F2"/>
          </w:tcPr>
          <w:p w14:paraId="39B2375A" w14:textId="6BF62858" w:rsidR="009F0A71" w:rsidRPr="00090EC5" w:rsidRDefault="009F0A71" w:rsidP="001A7BDA">
            <w:pPr>
              <w:jc w:val="center"/>
              <w:rPr>
                <w:rFonts w:ascii="Cambria" w:hAnsi="Cambria" w:cstheme="majorHAnsi"/>
                <w:sz w:val="22"/>
              </w:rPr>
            </w:pPr>
            <w:r w:rsidRPr="00090EC5">
              <w:rPr>
                <w:rFonts w:ascii="Cambria" w:hAnsi="Cambria" w:cstheme="majorHAnsi"/>
                <w:sz w:val="22"/>
              </w:rPr>
              <w:t xml:space="preserve">liczba świadków przemocy, z którymi </w:t>
            </w:r>
            <w:r w:rsidR="00090EC5">
              <w:rPr>
                <w:rFonts w:ascii="Cambria" w:hAnsi="Cambria" w:cstheme="majorHAnsi"/>
                <w:sz w:val="22"/>
              </w:rPr>
              <w:br/>
            </w:r>
            <w:r w:rsidR="001A7BDA">
              <w:rPr>
                <w:rFonts w:ascii="Cambria" w:hAnsi="Cambria" w:cstheme="majorHAnsi"/>
                <w:sz w:val="22"/>
              </w:rPr>
              <w:t>kontaktowała</w:t>
            </w:r>
            <w:r w:rsidRPr="00090EC5">
              <w:rPr>
                <w:rFonts w:ascii="Cambria" w:hAnsi="Cambria" w:cstheme="majorHAnsi"/>
                <w:sz w:val="22"/>
              </w:rPr>
              <w:t xml:space="preserve"> się GKRPA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502549C" w14:textId="43C1FEBA" w:rsidR="009F0A71" w:rsidRPr="00090EC5" w:rsidRDefault="00090EC5" w:rsidP="0009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sz w:val="22"/>
              </w:rPr>
            </w:pPr>
            <w:r>
              <w:rPr>
                <w:rFonts w:ascii="Cambria" w:hAnsi="Cambria" w:cstheme="majorHAnsi"/>
                <w:sz w:val="22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574A124" w14:textId="685767D3" w:rsidR="009F0A71" w:rsidRPr="00090EC5" w:rsidRDefault="00090EC5" w:rsidP="001D1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sz w:val="22"/>
              </w:rPr>
            </w:pPr>
            <w:r>
              <w:rPr>
                <w:rFonts w:ascii="Cambria" w:hAnsi="Cambria" w:cstheme="majorHAnsi"/>
                <w:sz w:val="22"/>
              </w:rPr>
              <w:t>12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656ABF6" w14:textId="3A6FA1AC" w:rsidR="009F0A71" w:rsidRPr="00090EC5" w:rsidRDefault="00090EC5" w:rsidP="001D1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sz w:val="22"/>
              </w:rPr>
            </w:pPr>
            <w:r>
              <w:rPr>
                <w:rFonts w:ascii="Cambria" w:hAnsi="Cambria" w:cstheme="majorHAnsi"/>
                <w:sz w:val="22"/>
              </w:rPr>
              <w:t>2</w:t>
            </w:r>
          </w:p>
        </w:tc>
      </w:tr>
      <w:tr w:rsidR="00F874DC" w:rsidRPr="00090EC5" w14:paraId="69380846" w14:textId="77777777" w:rsidTr="00BE7A5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0" w:type="dxa"/>
            <w:shd w:val="clear" w:color="auto" w:fill="F2F2F2" w:themeFill="background1" w:themeFillShade="F2"/>
          </w:tcPr>
          <w:p w14:paraId="00E0C401" w14:textId="1203672D" w:rsidR="009F0A71" w:rsidRPr="00090EC5" w:rsidRDefault="009F0A71" w:rsidP="009F0A71">
            <w:pPr>
              <w:jc w:val="center"/>
              <w:rPr>
                <w:rFonts w:ascii="Cambria" w:hAnsi="Cambria" w:cstheme="majorHAnsi"/>
                <w:sz w:val="22"/>
              </w:rPr>
            </w:pPr>
            <w:r w:rsidRPr="00090EC5">
              <w:rPr>
                <w:rFonts w:ascii="Cambria" w:hAnsi="Cambria" w:cstheme="majorHAnsi"/>
                <w:sz w:val="22"/>
              </w:rPr>
              <w:t xml:space="preserve">liczba rozmów interwencyjnych z osobami nadużywającymi alkoholu w związku </w:t>
            </w:r>
            <w:r w:rsidR="00FC3CE6" w:rsidRPr="00090EC5">
              <w:rPr>
                <w:rFonts w:ascii="Cambria" w:hAnsi="Cambria" w:cstheme="majorHAnsi"/>
                <w:sz w:val="22"/>
              </w:rPr>
              <w:br/>
            </w:r>
            <w:r w:rsidRPr="00090EC5">
              <w:rPr>
                <w:rFonts w:ascii="Cambria" w:hAnsi="Cambria" w:cstheme="majorHAnsi"/>
                <w:sz w:val="22"/>
              </w:rPr>
              <w:t>ze stosowaniem przez nią przemocy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9CC14F5" w14:textId="04560542" w:rsidR="009F0A71" w:rsidRPr="00090EC5" w:rsidRDefault="00090EC5" w:rsidP="0009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sz w:val="22"/>
              </w:rPr>
            </w:pPr>
            <w:r>
              <w:rPr>
                <w:rFonts w:ascii="Cambria" w:hAnsi="Cambria" w:cstheme="majorHAnsi"/>
                <w:sz w:val="22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54CD67E" w14:textId="7C36E942" w:rsidR="009F0A71" w:rsidRPr="00090EC5" w:rsidRDefault="00090EC5" w:rsidP="001D1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sz w:val="22"/>
              </w:rPr>
            </w:pPr>
            <w:r>
              <w:rPr>
                <w:rFonts w:ascii="Cambria" w:hAnsi="Cambria" w:cstheme="majorHAnsi"/>
                <w:sz w:val="22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FCD7CC2" w14:textId="679A1800" w:rsidR="009F0A71" w:rsidRPr="00090EC5" w:rsidRDefault="00090EC5" w:rsidP="001D1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sz w:val="22"/>
              </w:rPr>
            </w:pPr>
            <w:r>
              <w:rPr>
                <w:rFonts w:ascii="Cambria" w:hAnsi="Cambria" w:cstheme="majorHAnsi"/>
                <w:sz w:val="22"/>
              </w:rPr>
              <w:t>5</w:t>
            </w:r>
          </w:p>
        </w:tc>
      </w:tr>
    </w:tbl>
    <w:p w14:paraId="76C6373B" w14:textId="6EA383C7" w:rsidR="00B908CC" w:rsidRPr="00F75671" w:rsidRDefault="00B908CC" w:rsidP="009F0A71">
      <w:pPr>
        <w:spacing w:after="0" w:line="240" w:lineRule="auto"/>
        <w:rPr>
          <w:rFonts w:asciiTheme="majorHAnsi" w:hAnsiTheme="majorHAnsi" w:cs="Times New Roman"/>
          <w:i/>
        </w:rPr>
      </w:pPr>
      <w:r w:rsidRPr="00F75671">
        <w:rPr>
          <w:rFonts w:asciiTheme="majorHAnsi" w:hAnsiTheme="majorHAnsi" w:cs="Times New Roman"/>
          <w:i/>
        </w:rPr>
        <w:t xml:space="preserve">Źródło: Sprawozdanie z działalności samorządów gminnych w zakresie profilaktyki </w:t>
      </w:r>
      <w:r>
        <w:rPr>
          <w:rFonts w:asciiTheme="majorHAnsi" w:hAnsiTheme="majorHAnsi" w:cs="Times New Roman"/>
          <w:i/>
        </w:rPr>
        <w:br/>
      </w:r>
      <w:r w:rsidRPr="00F75671">
        <w:rPr>
          <w:rFonts w:asciiTheme="majorHAnsi" w:hAnsiTheme="majorHAnsi" w:cs="Times New Roman"/>
          <w:i/>
        </w:rPr>
        <w:t>i rozwiązywania problemów alkoholowych PARPA-G1</w:t>
      </w:r>
      <w:r w:rsidR="00FC3CE6">
        <w:rPr>
          <w:rFonts w:asciiTheme="majorHAnsi" w:hAnsiTheme="majorHAnsi" w:cs="Times New Roman"/>
          <w:i/>
        </w:rPr>
        <w:t xml:space="preserve"> za 2018, 2019 i 2020</w:t>
      </w:r>
      <w:r w:rsidR="00545E42">
        <w:rPr>
          <w:rFonts w:asciiTheme="majorHAnsi" w:hAnsiTheme="majorHAnsi" w:cs="Times New Roman"/>
          <w:i/>
        </w:rPr>
        <w:t xml:space="preserve"> rok</w:t>
      </w:r>
    </w:p>
    <w:p w14:paraId="33F66501" w14:textId="22AB9532" w:rsidR="004F1C03" w:rsidRDefault="00594532" w:rsidP="004F1C03">
      <w:pPr>
        <w:spacing w:before="120" w:after="0"/>
        <w:ind w:firstLine="708"/>
        <w:jc w:val="both"/>
        <w:rPr>
          <w:rFonts w:ascii="Cambria" w:hAnsi="Cambria" w:cs="Times New Roman"/>
          <w:sz w:val="24"/>
        </w:rPr>
      </w:pPr>
      <w:r w:rsidRPr="00506292">
        <w:rPr>
          <w:rFonts w:ascii="Cambria" w:hAnsi="Cambria" w:cs="Times New Roman"/>
          <w:sz w:val="24"/>
        </w:rPr>
        <w:t xml:space="preserve">Na terenie </w:t>
      </w:r>
      <w:r w:rsidR="00B17998">
        <w:rPr>
          <w:rFonts w:ascii="Cambria" w:hAnsi="Cambria" w:cs="Times New Roman"/>
          <w:sz w:val="24"/>
        </w:rPr>
        <w:t xml:space="preserve">gminy </w:t>
      </w:r>
      <w:r w:rsidR="00090EC5">
        <w:rPr>
          <w:rFonts w:ascii="Cambria" w:hAnsi="Cambria" w:cs="Times New Roman"/>
          <w:sz w:val="24"/>
        </w:rPr>
        <w:t xml:space="preserve">Nowe Miasto nad Pilicą </w:t>
      </w:r>
      <w:r w:rsidRPr="00506292">
        <w:rPr>
          <w:rFonts w:ascii="Cambria" w:hAnsi="Cambria" w:cs="Times New Roman"/>
          <w:sz w:val="24"/>
        </w:rPr>
        <w:t xml:space="preserve">osoby </w:t>
      </w:r>
      <w:r>
        <w:rPr>
          <w:rFonts w:ascii="Cambria" w:hAnsi="Cambria" w:cs="Times New Roman"/>
          <w:sz w:val="24"/>
        </w:rPr>
        <w:t xml:space="preserve">doświadczające sytuacji kryzysowych </w:t>
      </w:r>
      <w:r w:rsidRPr="00506292">
        <w:rPr>
          <w:rFonts w:ascii="Cambria" w:hAnsi="Cambria" w:cs="Times New Roman"/>
          <w:sz w:val="24"/>
        </w:rPr>
        <w:t>mogą uzyskać pomoc i wsparcie w</w:t>
      </w:r>
      <w:r w:rsidRPr="00506292">
        <w:rPr>
          <w:rFonts w:ascii="Cambria" w:hAnsi="Cambria" w:cs="Calibri Light"/>
          <w:sz w:val="24"/>
        </w:rPr>
        <w:t xml:space="preserve"> </w:t>
      </w:r>
      <w:r w:rsidR="00090EC5">
        <w:rPr>
          <w:rFonts w:ascii="Cambria" w:hAnsi="Cambria" w:cs="Calibri Light"/>
          <w:sz w:val="24"/>
        </w:rPr>
        <w:t>Punkcie Konsultacyjnym</w:t>
      </w:r>
      <w:r w:rsidR="005E19E0">
        <w:rPr>
          <w:rFonts w:ascii="Cambria" w:hAnsi="Cambria" w:cs="Calibri Light"/>
          <w:sz w:val="24"/>
        </w:rPr>
        <w:t>. W</w:t>
      </w:r>
      <w:r>
        <w:rPr>
          <w:rFonts w:ascii="Cambria" w:hAnsi="Cambria" w:cs="Times New Roman"/>
          <w:sz w:val="24"/>
        </w:rPr>
        <w:t xml:space="preserve"> 2020 roku</w:t>
      </w:r>
      <w:r w:rsidR="005E19E0">
        <w:rPr>
          <w:rFonts w:ascii="Cambria" w:hAnsi="Cambria" w:cs="Times New Roman"/>
          <w:sz w:val="24"/>
        </w:rPr>
        <w:t>, podobnie jak w latach poprzednich,</w:t>
      </w:r>
      <w:r>
        <w:rPr>
          <w:rFonts w:ascii="Cambria" w:hAnsi="Cambria" w:cs="Times New Roman"/>
          <w:sz w:val="24"/>
        </w:rPr>
        <w:t xml:space="preserve"> </w:t>
      </w:r>
      <w:r w:rsidR="005E19E0">
        <w:rPr>
          <w:rFonts w:ascii="Cambria" w:hAnsi="Cambria" w:cs="Times New Roman"/>
          <w:sz w:val="24"/>
        </w:rPr>
        <w:t xml:space="preserve">Punkt </w:t>
      </w:r>
      <w:r w:rsidR="00E2789B">
        <w:rPr>
          <w:rFonts w:ascii="Cambria" w:hAnsi="Cambria" w:cs="Times New Roman"/>
          <w:sz w:val="24"/>
        </w:rPr>
        <w:t>czynny był średnio przez 2</w:t>
      </w:r>
      <w:r w:rsidR="004F1C03">
        <w:rPr>
          <w:rFonts w:ascii="Cambria" w:hAnsi="Cambria" w:cs="Times New Roman"/>
          <w:sz w:val="24"/>
        </w:rPr>
        <w:t>0</w:t>
      </w:r>
      <w:r w:rsidR="00B17998">
        <w:rPr>
          <w:rFonts w:ascii="Cambria" w:hAnsi="Cambria" w:cs="Times New Roman"/>
          <w:sz w:val="24"/>
        </w:rPr>
        <w:t xml:space="preserve"> godzin</w:t>
      </w:r>
      <w:r>
        <w:rPr>
          <w:rFonts w:ascii="Cambria" w:hAnsi="Cambria" w:cs="Times New Roman"/>
          <w:sz w:val="24"/>
        </w:rPr>
        <w:t xml:space="preserve"> w miesiącu</w:t>
      </w:r>
      <w:r w:rsidR="005E19E0">
        <w:rPr>
          <w:rFonts w:ascii="Cambria" w:hAnsi="Cambria" w:cs="Times New Roman"/>
          <w:sz w:val="24"/>
        </w:rPr>
        <w:t>.</w:t>
      </w:r>
      <w:r w:rsidR="004F1C03">
        <w:rPr>
          <w:rFonts w:ascii="Cambria" w:hAnsi="Cambria" w:cs="Times New Roman"/>
          <w:sz w:val="24"/>
        </w:rPr>
        <w:t xml:space="preserve"> </w:t>
      </w:r>
    </w:p>
    <w:p w14:paraId="4EA70C01" w14:textId="1984FA40" w:rsidR="00594532" w:rsidRDefault="00F874DC" w:rsidP="004F1C03">
      <w:pPr>
        <w:spacing w:after="0"/>
        <w:ind w:firstLine="708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W</w:t>
      </w:r>
      <w:r w:rsidR="006234A1">
        <w:rPr>
          <w:rFonts w:ascii="Cambria" w:hAnsi="Cambria" w:cs="Times New Roman"/>
          <w:sz w:val="24"/>
        </w:rPr>
        <w:t xml:space="preserve"> 2020</w:t>
      </w:r>
      <w:r w:rsidR="00594532" w:rsidRPr="00B50F78">
        <w:rPr>
          <w:rFonts w:ascii="Cambria" w:hAnsi="Cambria" w:cs="Times New Roman"/>
          <w:sz w:val="24"/>
        </w:rPr>
        <w:t xml:space="preserve"> roku </w:t>
      </w:r>
      <w:r w:rsidR="00913D8B">
        <w:rPr>
          <w:rFonts w:ascii="Cambria" w:hAnsi="Cambria" w:cs="Times New Roman"/>
          <w:sz w:val="24"/>
        </w:rPr>
        <w:t xml:space="preserve">w Punkcie </w:t>
      </w:r>
      <w:r w:rsidR="00594532" w:rsidRPr="00B50F78">
        <w:rPr>
          <w:rFonts w:ascii="Cambria" w:hAnsi="Cambria" w:cs="Times New Roman"/>
          <w:sz w:val="24"/>
        </w:rPr>
        <w:t xml:space="preserve">udzielono </w:t>
      </w:r>
      <w:r w:rsidR="006234A1">
        <w:rPr>
          <w:rFonts w:ascii="Cambria" w:hAnsi="Cambria" w:cs="Times New Roman"/>
          <w:sz w:val="24"/>
        </w:rPr>
        <w:t>57</w:t>
      </w:r>
      <w:r w:rsidR="00594532">
        <w:rPr>
          <w:rFonts w:ascii="Cambria" w:hAnsi="Cambria" w:cs="Times New Roman"/>
          <w:sz w:val="24"/>
        </w:rPr>
        <w:t xml:space="preserve"> porad</w:t>
      </w:r>
      <w:r w:rsidR="00594532" w:rsidRPr="00B50F78">
        <w:rPr>
          <w:rFonts w:ascii="Cambria" w:hAnsi="Cambria" w:cs="Times New Roman"/>
          <w:sz w:val="24"/>
        </w:rPr>
        <w:t xml:space="preserve"> </w:t>
      </w:r>
      <w:r w:rsidR="006234A1">
        <w:rPr>
          <w:rFonts w:ascii="Cambria" w:hAnsi="Cambria" w:cs="Times New Roman"/>
          <w:sz w:val="24"/>
        </w:rPr>
        <w:t>21</w:t>
      </w:r>
      <w:r w:rsidR="00594532" w:rsidRPr="00B50F78">
        <w:rPr>
          <w:rFonts w:ascii="Cambria" w:hAnsi="Cambria" w:cs="Times New Roman"/>
          <w:sz w:val="24"/>
        </w:rPr>
        <w:t xml:space="preserve"> osobom z problemem alkoholowym oraz </w:t>
      </w:r>
      <w:r w:rsidR="006234A1">
        <w:rPr>
          <w:rFonts w:ascii="Cambria" w:hAnsi="Cambria" w:cs="Times New Roman"/>
          <w:sz w:val="24"/>
        </w:rPr>
        <w:t>64</w:t>
      </w:r>
      <w:r w:rsidR="00594532">
        <w:rPr>
          <w:rFonts w:ascii="Cambria" w:hAnsi="Cambria" w:cs="Times New Roman"/>
          <w:sz w:val="24"/>
        </w:rPr>
        <w:t xml:space="preserve"> porad</w:t>
      </w:r>
      <w:r w:rsidR="006234A1">
        <w:rPr>
          <w:rFonts w:ascii="Cambria" w:hAnsi="Cambria" w:cs="Times New Roman"/>
          <w:sz w:val="24"/>
        </w:rPr>
        <w:t>y</w:t>
      </w:r>
      <w:r w:rsidR="00594532" w:rsidRPr="00B50F78">
        <w:rPr>
          <w:rFonts w:ascii="Cambria" w:hAnsi="Cambria" w:cs="Times New Roman"/>
          <w:sz w:val="24"/>
        </w:rPr>
        <w:t xml:space="preserve"> </w:t>
      </w:r>
      <w:r w:rsidR="006234A1">
        <w:rPr>
          <w:rFonts w:ascii="Cambria" w:hAnsi="Cambria" w:cs="Times New Roman"/>
          <w:sz w:val="24"/>
        </w:rPr>
        <w:t>32</w:t>
      </w:r>
      <w:r w:rsidR="00594532">
        <w:rPr>
          <w:rFonts w:ascii="Cambria" w:hAnsi="Cambria" w:cs="Times New Roman"/>
          <w:sz w:val="24"/>
        </w:rPr>
        <w:t xml:space="preserve"> </w:t>
      </w:r>
      <w:r w:rsidR="00594532" w:rsidRPr="00B50F78">
        <w:rPr>
          <w:rFonts w:ascii="Cambria" w:hAnsi="Cambria" w:cs="Times New Roman"/>
          <w:sz w:val="24"/>
        </w:rPr>
        <w:t xml:space="preserve">dorosłym członkom rodzin osób z problemem </w:t>
      </w:r>
      <w:r w:rsidR="00594532">
        <w:rPr>
          <w:rFonts w:ascii="Cambria" w:hAnsi="Cambria" w:cs="Times New Roman"/>
          <w:sz w:val="24"/>
        </w:rPr>
        <w:t>uzależnienia</w:t>
      </w:r>
      <w:r w:rsidR="00594532" w:rsidRPr="00B50F78">
        <w:rPr>
          <w:rFonts w:ascii="Cambria" w:hAnsi="Cambria" w:cs="Times New Roman"/>
          <w:sz w:val="24"/>
        </w:rPr>
        <w:t xml:space="preserve">. </w:t>
      </w:r>
      <w:r w:rsidR="00913D8B" w:rsidRPr="006234A1">
        <w:rPr>
          <w:rFonts w:ascii="Cambria" w:hAnsi="Cambria" w:cs="Times New Roman"/>
          <w:sz w:val="24"/>
        </w:rPr>
        <w:t xml:space="preserve">Na przestrzeni </w:t>
      </w:r>
      <w:r w:rsidR="006234A1" w:rsidRPr="006234A1">
        <w:rPr>
          <w:rFonts w:ascii="Cambria" w:hAnsi="Cambria" w:cs="Times New Roman"/>
          <w:sz w:val="24"/>
        </w:rPr>
        <w:t xml:space="preserve">analizowanych </w:t>
      </w:r>
      <w:r w:rsidR="00913D8B" w:rsidRPr="006234A1">
        <w:rPr>
          <w:rFonts w:ascii="Cambria" w:hAnsi="Cambria" w:cs="Times New Roman"/>
          <w:sz w:val="24"/>
        </w:rPr>
        <w:t>lat</w:t>
      </w:r>
      <w:r w:rsidR="006234A1">
        <w:rPr>
          <w:rFonts w:ascii="Cambria" w:hAnsi="Cambria" w:cs="Times New Roman"/>
          <w:sz w:val="24"/>
        </w:rPr>
        <w:t xml:space="preserve"> zauważalne są wahania </w:t>
      </w:r>
      <w:r w:rsidR="00594532" w:rsidRPr="006234A1">
        <w:rPr>
          <w:rFonts w:ascii="Cambria" w:hAnsi="Cambria" w:cs="Times New Roman"/>
          <w:sz w:val="24"/>
        </w:rPr>
        <w:t xml:space="preserve">liczby osób uzależnionych zgłaszających się </w:t>
      </w:r>
      <w:r w:rsidR="00913D8B" w:rsidRPr="006234A1">
        <w:rPr>
          <w:rFonts w:ascii="Cambria" w:hAnsi="Cambria" w:cs="Times New Roman"/>
          <w:sz w:val="24"/>
        </w:rPr>
        <w:t>do Punktu</w:t>
      </w:r>
      <w:r w:rsidR="00594532" w:rsidRPr="006234A1">
        <w:rPr>
          <w:rFonts w:ascii="Cambria" w:hAnsi="Cambria" w:cs="Times New Roman"/>
          <w:sz w:val="24"/>
        </w:rPr>
        <w:t xml:space="preserve"> or</w:t>
      </w:r>
      <w:r w:rsidR="00110718">
        <w:rPr>
          <w:rFonts w:ascii="Cambria" w:hAnsi="Cambria" w:cs="Times New Roman"/>
          <w:sz w:val="24"/>
        </w:rPr>
        <w:t>az liczby udzielonych im porad, a</w:t>
      </w:r>
      <w:r w:rsidR="003E7A78">
        <w:rPr>
          <w:rFonts w:ascii="Cambria" w:hAnsi="Cambria" w:cs="Times New Roman"/>
          <w:sz w:val="24"/>
        </w:rPr>
        <w:t> </w:t>
      </w:r>
      <w:r w:rsidR="00110718">
        <w:rPr>
          <w:rFonts w:ascii="Cambria" w:hAnsi="Cambria" w:cs="Times New Roman"/>
          <w:sz w:val="24"/>
        </w:rPr>
        <w:t xml:space="preserve">jednocześnie znaczny wzrost </w:t>
      </w:r>
      <w:r w:rsidR="00594532" w:rsidRPr="000D63EB">
        <w:rPr>
          <w:rFonts w:ascii="Cambria" w:hAnsi="Cambria" w:cs="Times New Roman"/>
          <w:sz w:val="24"/>
        </w:rPr>
        <w:t>l</w:t>
      </w:r>
      <w:r w:rsidR="006234A1" w:rsidRPr="000D63EB">
        <w:rPr>
          <w:rFonts w:ascii="Cambria" w:hAnsi="Cambria" w:cs="Times New Roman"/>
          <w:sz w:val="24"/>
        </w:rPr>
        <w:t>iczby</w:t>
      </w:r>
      <w:r w:rsidR="00594532" w:rsidRPr="000D63EB">
        <w:rPr>
          <w:rFonts w:ascii="Cambria" w:hAnsi="Cambria" w:cs="Times New Roman"/>
          <w:sz w:val="24"/>
        </w:rPr>
        <w:t xml:space="preserve"> dorosłych członków rodzin osób z</w:t>
      </w:r>
      <w:r w:rsidR="00913D8B" w:rsidRPr="000D63EB">
        <w:rPr>
          <w:rFonts w:ascii="Cambria" w:hAnsi="Cambria" w:cs="Times New Roman"/>
          <w:sz w:val="24"/>
        </w:rPr>
        <w:t xml:space="preserve"> </w:t>
      </w:r>
      <w:r w:rsidR="00594532" w:rsidRPr="000D63EB">
        <w:rPr>
          <w:rFonts w:ascii="Cambria" w:hAnsi="Cambria" w:cs="Times New Roman"/>
          <w:sz w:val="24"/>
        </w:rPr>
        <w:t>p</w:t>
      </w:r>
      <w:r w:rsidR="000D63EB">
        <w:rPr>
          <w:rFonts w:ascii="Cambria" w:hAnsi="Cambria" w:cs="Times New Roman"/>
          <w:sz w:val="24"/>
        </w:rPr>
        <w:t>roblemem alkoholowym wraz z  liczbą świadczonych</w:t>
      </w:r>
      <w:r w:rsidR="00594532" w:rsidRPr="000D63EB">
        <w:rPr>
          <w:rFonts w:ascii="Cambria" w:hAnsi="Cambria" w:cs="Times New Roman"/>
          <w:sz w:val="24"/>
        </w:rPr>
        <w:t xml:space="preserve"> im porad</w:t>
      </w:r>
      <w:r w:rsidR="006234A1" w:rsidRPr="000D63EB">
        <w:rPr>
          <w:rFonts w:ascii="Cambria" w:hAnsi="Cambria" w:cs="Times New Roman"/>
          <w:sz w:val="24"/>
        </w:rPr>
        <w:t>.</w:t>
      </w:r>
      <w:r w:rsidR="00594532" w:rsidRPr="000D63EB">
        <w:rPr>
          <w:rFonts w:ascii="Cambria" w:hAnsi="Cambria" w:cs="Times New Roman"/>
          <w:sz w:val="24"/>
        </w:rPr>
        <w:t xml:space="preserve"> </w:t>
      </w:r>
    </w:p>
    <w:p w14:paraId="4FF24831" w14:textId="77777777" w:rsidR="001A7BDA" w:rsidRDefault="001A7BDA" w:rsidP="004F1C03">
      <w:pPr>
        <w:spacing w:after="0"/>
        <w:ind w:firstLine="708"/>
        <w:jc w:val="both"/>
        <w:rPr>
          <w:rFonts w:ascii="Cambria" w:hAnsi="Cambria" w:cs="Times New Roman"/>
          <w:sz w:val="24"/>
        </w:rPr>
      </w:pPr>
    </w:p>
    <w:p w14:paraId="1CC85093" w14:textId="77777777" w:rsidR="001A7BDA" w:rsidRDefault="001A7BDA" w:rsidP="004F1C03">
      <w:pPr>
        <w:spacing w:after="0"/>
        <w:ind w:firstLine="708"/>
        <w:jc w:val="both"/>
        <w:rPr>
          <w:rFonts w:ascii="Cambria" w:hAnsi="Cambria" w:cs="Times New Roman"/>
          <w:sz w:val="24"/>
        </w:rPr>
      </w:pPr>
    </w:p>
    <w:p w14:paraId="4BC7E9E6" w14:textId="77777777" w:rsidR="001A7BDA" w:rsidRDefault="001A7BDA" w:rsidP="004F1C03">
      <w:pPr>
        <w:spacing w:after="0"/>
        <w:ind w:firstLine="708"/>
        <w:jc w:val="both"/>
        <w:rPr>
          <w:rFonts w:ascii="Cambria" w:hAnsi="Cambria" w:cs="Times New Roman"/>
          <w:sz w:val="24"/>
        </w:rPr>
      </w:pPr>
    </w:p>
    <w:p w14:paraId="4F64F5DE" w14:textId="77777777" w:rsidR="001A7BDA" w:rsidRDefault="001A7BDA" w:rsidP="004F1C03">
      <w:pPr>
        <w:spacing w:after="0"/>
        <w:ind w:firstLine="708"/>
        <w:jc w:val="both"/>
        <w:rPr>
          <w:rFonts w:ascii="Cambria" w:hAnsi="Cambria" w:cs="Times New Roman"/>
          <w:sz w:val="24"/>
        </w:rPr>
      </w:pPr>
    </w:p>
    <w:p w14:paraId="6F393344" w14:textId="77777777" w:rsidR="001A7BDA" w:rsidRDefault="001A7BDA" w:rsidP="004F1C03">
      <w:pPr>
        <w:spacing w:after="0"/>
        <w:ind w:firstLine="708"/>
        <w:jc w:val="both"/>
        <w:rPr>
          <w:rFonts w:ascii="Cambria" w:hAnsi="Cambria" w:cs="Times New Roman"/>
          <w:sz w:val="24"/>
        </w:rPr>
      </w:pPr>
    </w:p>
    <w:p w14:paraId="0070ADF2" w14:textId="77777777" w:rsidR="001A7BDA" w:rsidRDefault="001A7BDA" w:rsidP="004F1C03">
      <w:pPr>
        <w:spacing w:after="0"/>
        <w:ind w:firstLine="708"/>
        <w:jc w:val="both"/>
        <w:rPr>
          <w:rFonts w:ascii="Cambria" w:hAnsi="Cambria" w:cs="Times New Roman"/>
          <w:sz w:val="24"/>
        </w:rPr>
      </w:pPr>
    </w:p>
    <w:p w14:paraId="7DCDC24D" w14:textId="77777777" w:rsidR="001A7BDA" w:rsidRDefault="001A7BDA" w:rsidP="004F1C03">
      <w:pPr>
        <w:spacing w:after="0"/>
        <w:ind w:firstLine="708"/>
        <w:jc w:val="both"/>
        <w:rPr>
          <w:rFonts w:ascii="Cambria" w:hAnsi="Cambria" w:cs="Times New Roman"/>
          <w:sz w:val="24"/>
        </w:rPr>
      </w:pPr>
    </w:p>
    <w:p w14:paraId="59A3F650" w14:textId="77777777" w:rsidR="001A7BDA" w:rsidRDefault="001A7BDA" w:rsidP="004F1C03">
      <w:pPr>
        <w:spacing w:after="0"/>
        <w:ind w:firstLine="708"/>
        <w:jc w:val="both"/>
        <w:rPr>
          <w:rFonts w:ascii="Cambria" w:hAnsi="Cambria" w:cs="Times New Roman"/>
          <w:sz w:val="24"/>
        </w:rPr>
      </w:pPr>
    </w:p>
    <w:p w14:paraId="022D477D" w14:textId="77777777" w:rsidR="001A7BDA" w:rsidRDefault="001A7BDA" w:rsidP="004F1C03">
      <w:pPr>
        <w:spacing w:after="0"/>
        <w:ind w:firstLine="708"/>
        <w:jc w:val="both"/>
        <w:rPr>
          <w:rFonts w:ascii="Cambria" w:hAnsi="Cambria" w:cs="Times New Roman"/>
          <w:sz w:val="24"/>
        </w:rPr>
      </w:pPr>
    </w:p>
    <w:p w14:paraId="1E1C3385" w14:textId="77777777" w:rsidR="001A7BDA" w:rsidRDefault="001A7BDA" w:rsidP="004F1C03">
      <w:pPr>
        <w:spacing w:after="0"/>
        <w:ind w:firstLine="708"/>
        <w:jc w:val="both"/>
        <w:rPr>
          <w:rFonts w:ascii="Cambria" w:hAnsi="Cambria" w:cs="Times New Roman"/>
          <w:sz w:val="24"/>
        </w:rPr>
      </w:pPr>
    </w:p>
    <w:p w14:paraId="3AF13622" w14:textId="77777777" w:rsidR="001A7BDA" w:rsidRDefault="001A7BDA" w:rsidP="004F1C03">
      <w:pPr>
        <w:spacing w:after="0"/>
        <w:ind w:firstLine="708"/>
        <w:jc w:val="both"/>
        <w:rPr>
          <w:rFonts w:ascii="Cambria" w:hAnsi="Cambria" w:cs="Times New Roman"/>
          <w:sz w:val="24"/>
        </w:rPr>
      </w:pPr>
    </w:p>
    <w:p w14:paraId="52B68566" w14:textId="77777777" w:rsidR="001A7BDA" w:rsidRPr="006234A1" w:rsidRDefault="001A7BDA" w:rsidP="004F1C03">
      <w:pPr>
        <w:spacing w:after="0"/>
        <w:ind w:firstLine="708"/>
        <w:jc w:val="both"/>
        <w:rPr>
          <w:rFonts w:ascii="Cambria" w:hAnsi="Cambria" w:cs="Times New Roman"/>
          <w:sz w:val="24"/>
        </w:rPr>
      </w:pPr>
    </w:p>
    <w:p w14:paraId="36697192" w14:textId="77777777" w:rsidR="00A12747" w:rsidRDefault="00A12747">
      <w:pPr>
        <w:rPr>
          <w:rFonts w:ascii="Cambria" w:hAnsi="Cambria" w:cs="Times New Roman"/>
          <w:b/>
          <w:bCs/>
          <w:szCs w:val="18"/>
        </w:rPr>
      </w:pPr>
      <w:r>
        <w:rPr>
          <w:rFonts w:ascii="Cambria" w:hAnsi="Cambria" w:cs="Times New Roman"/>
        </w:rPr>
        <w:br w:type="page"/>
      </w:r>
    </w:p>
    <w:p w14:paraId="636BEE25" w14:textId="02AC9140" w:rsidR="00913D8B" w:rsidRPr="00871E03" w:rsidRDefault="00913D8B" w:rsidP="008C56C1">
      <w:pPr>
        <w:pStyle w:val="Legenda"/>
        <w:spacing w:after="0" w:line="276" w:lineRule="auto"/>
        <w:rPr>
          <w:rFonts w:ascii="Cambria" w:hAnsi="Cambria" w:cs="Times New Roman"/>
          <w:szCs w:val="22"/>
        </w:rPr>
      </w:pPr>
      <w:r w:rsidRPr="00871E03">
        <w:rPr>
          <w:rFonts w:ascii="Cambria" w:hAnsi="Cambria" w:cs="Times New Roman"/>
        </w:rPr>
        <w:lastRenderedPageBreak/>
        <w:t xml:space="preserve">Wykres </w:t>
      </w:r>
      <w:r w:rsidRPr="00871E03">
        <w:rPr>
          <w:rFonts w:ascii="Cambria" w:hAnsi="Cambria" w:cs="Times New Roman"/>
        </w:rPr>
        <w:fldChar w:fldCharType="begin"/>
      </w:r>
      <w:r w:rsidRPr="00871E03">
        <w:rPr>
          <w:rFonts w:ascii="Cambria" w:hAnsi="Cambria" w:cs="Times New Roman"/>
        </w:rPr>
        <w:instrText xml:space="preserve"> SEQ Wykres \* ARABIC </w:instrText>
      </w:r>
      <w:r w:rsidRPr="00871E03">
        <w:rPr>
          <w:rFonts w:ascii="Cambria" w:hAnsi="Cambria" w:cs="Times New Roman"/>
        </w:rPr>
        <w:fldChar w:fldCharType="separate"/>
      </w:r>
      <w:r w:rsidR="004015A1">
        <w:rPr>
          <w:rFonts w:ascii="Cambria" w:hAnsi="Cambria" w:cs="Times New Roman"/>
          <w:noProof/>
        </w:rPr>
        <w:t>5</w:t>
      </w:r>
      <w:r w:rsidRPr="00871E03">
        <w:rPr>
          <w:rFonts w:ascii="Cambria" w:hAnsi="Cambria" w:cs="Times New Roman"/>
          <w:noProof/>
        </w:rPr>
        <w:fldChar w:fldCharType="end"/>
      </w:r>
      <w:r w:rsidRPr="00871E03">
        <w:rPr>
          <w:rFonts w:ascii="Cambria" w:hAnsi="Cambria" w:cs="Times New Roman"/>
          <w:szCs w:val="22"/>
        </w:rPr>
        <w:t xml:space="preserve">. Liczba osób, którym udzielono porad w </w:t>
      </w:r>
      <w:r w:rsidR="006234A1" w:rsidRPr="00871E03">
        <w:rPr>
          <w:rFonts w:ascii="Cambria" w:hAnsi="Cambria" w:cs="Times New Roman"/>
          <w:szCs w:val="22"/>
        </w:rPr>
        <w:t>Punkcie Konsultacyjnym</w:t>
      </w:r>
      <w:r w:rsidRPr="00871E03">
        <w:rPr>
          <w:rFonts w:ascii="Cambria" w:hAnsi="Cambria" w:cs="Times New Roman"/>
          <w:szCs w:val="22"/>
        </w:rPr>
        <w:t xml:space="preserve"> </w:t>
      </w:r>
      <w:r w:rsidR="006234A1" w:rsidRPr="00871E03">
        <w:rPr>
          <w:rFonts w:ascii="Cambria" w:hAnsi="Cambria" w:cs="Times New Roman"/>
          <w:szCs w:val="22"/>
        </w:rPr>
        <w:br/>
      </w:r>
      <w:r w:rsidRPr="00871E03">
        <w:rPr>
          <w:rFonts w:ascii="Cambria" w:hAnsi="Cambria" w:cs="Times New Roman"/>
          <w:szCs w:val="22"/>
        </w:rPr>
        <w:t xml:space="preserve">dla osób z problemem alkoholowym i ich rodzin </w:t>
      </w:r>
      <w:r w:rsidR="006234A1" w:rsidRPr="00871E03">
        <w:rPr>
          <w:rFonts w:ascii="Cambria" w:hAnsi="Cambria" w:cs="Times New Roman"/>
          <w:szCs w:val="22"/>
        </w:rPr>
        <w:t>w latach 2018</w:t>
      </w:r>
      <w:r w:rsidRPr="00871E03">
        <w:rPr>
          <w:rFonts w:ascii="Cambria" w:hAnsi="Cambria" w:cs="Times New Roman"/>
          <w:szCs w:val="22"/>
        </w:rPr>
        <w:t>-20</w:t>
      </w:r>
      <w:r w:rsidR="006234A1" w:rsidRPr="00871E03">
        <w:rPr>
          <w:rFonts w:ascii="Cambria" w:hAnsi="Cambria" w:cs="Times New Roman"/>
          <w:szCs w:val="22"/>
        </w:rPr>
        <w:t>20</w:t>
      </w:r>
    </w:p>
    <w:p w14:paraId="3E9BE1CD" w14:textId="77777777" w:rsidR="00913D8B" w:rsidRPr="00F75671" w:rsidRDefault="00913D8B" w:rsidP="00BE7A5C">
      <w:pPr>
        <w:spacing w:after="0" w:line="240" w:lineRule="auto"/>
        <w:ind w:left="-284"/>
        <w:jc w:val="center"/>
        <w:rPr>
          <w:rFonts w:asciiTheme="majorHAnsi" w:hAnsiTheme="majorHAnsi" w:cs="Times New Roman"/>
          <w:i/>
        </w:rPr>
      </w:pPr>
      <w:r w:rsidRPr="00F75671">
        <w:rPr>
          <w:rFonts w:asciiTheme="majorHAnsi" w:hAnsiTheme="majorHAnsi" w:cs="Times New Roman"/>
          <w:i/>
          <w:noProof/>
          <w:lang w:eastAsia="pl-PL"/>
        </w:rPr>
        <w:drawing>
          <wp:inline distT="0" distB="0" distL="0" distR="0" wp14:anchorId="0BBDDCE5" wp14:editId="4E97D6CA">
            <wp:extent cx="5857103" cy="2734962"/>
            <wp:effectExtent l="0" t="0" r="0" b="825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3D6A92B" w14:textId="3217DB80" w:rsidR="00871E03" w:rsidRPr="001A7BDA" w:rsidRDefault="00913D8B" w:rsidP="001A7BDA">
      <w:pPr>
        <w:spacing w:after="0"/>
        <w:rPr>
          <w:rFonts w:ascii="Cambria" w:hAnsi="Cambria" w:cs="Times New Roman"/>
          <w:sz w:val="24"/>
        </w:rPr>
      </w:pPr>
      <w:r w:rsidRPr="00B50F78">
        <w:rPr>
          <w:rFonts w:ascii="Cambria" w:hAnsi="Cambria" w:cs="Times New Roman"/>
          <w:i/>
        </w:rPr>
        <w:t xml:space="preserve">Źródło: Sprawozdanie z działalności samorządów gminnych w zakresie profilaktyki </w:t>
      </w:r>
      <w:r>
        <w:rPr>
          <w:rFonts w:ascii="Cambria" w:hAnsi="Cambria" w:cs="Times New Roman"/>
          <w:i/>
        </w:rPr>
        <w:t>i r</w:t>
      </w:r>
      <w:r w:rsidRPr="00B50F78">
        <w:rPr>
          <w:rFonts w:ascii="Cambria" w:hAnsi="Cambria" w:cs="Times New Roman"/>
          <w:i/>
        </w:rPr>
        <w:t>ozwiązywania problemów alkoholowych PARPA-G1</w:t>
      </w:r>
      <w:r w:rsidR="00F874DC">
        <w:rPr>
          <w:rFonts w:ascii="Cambria" w:hAnsi="Cambria" w:cs="Times New Roman"/>
          <w:i/>
        </w:rPr>
        <w:t xml:space="preserve"> </w:t>
      </w:r>
      <w:r w:rsidR="004F1C03">
        <w:rPr>
          <w:rFonts w:asciiTheme="majorHAnsi" w:hAnsiTheme="majorHAnsi" w:cs="Times New Roman"/>
          <w:i/>
        </w:rPr>
        <w:t>za 2018, 2019 i 2020</w:t>
      </w:r>
      <w:r w:rsidR="00F874DC">
        <w:rPr>
          <w:rFonts w:asciiTheme="majorHAnsi" w:hAnsiTheme="majorHAnsi" w:cs="Times New Roman"/>
          <w:i/>
        </w:rPr>
        <w:t xml:space="preserve"> rok</w:t>
      </w:r>
    </w:p>
    <w:p w14:paraId="19157332" w14:textId="0437ECF8" w:rsidR="00E349A4" w:rsidRDefault="00E349A4" w:rsidP="00514849">
      <w:pPr>
        <w:spacing w:before="240" w:after="0"/>
        <w:ind w:firstLine="708"/>
        <w:jc w:val="both"/>
        <w:rPr>
          <w:rFonts w:ascii="Cambria" w:hAnsi="Cambria" w:cs="Calibri Light"/>
          <w:sz w:val="24"/>
        </w:rPr>
      </w:pPr>
      <w:r>
        <w:rPr>
          <w:rFonts w:ascii="Cambria" w:hAnsi="Cambria" w:cs="Calibri Light"/>
          <w:sz w:val="24"/>
        </w:rPr>
        <w:t>W zakresie działalności profilaktycznej</w:t>
      </w:r>
      <w:r w:rsidR="00897CFF">
        <w:rPr>
          <w:rFonts w:ascii="Cambria" w:hAnsi="Cambria" w:cs="Calibri Light"/>
          <w:sz w:val="24"/>
        </w:rPr>
        <w:t xml:space="preserve">, </w:t>
      </w:r>
      <w:r>
        <w:rPr>
          <w:rFonts w:ascii="Cambria" w:hAnsi="Cambria" w:cs="Calibri Light"/>
          <w:sz w:val="24"/>
        </w:rPr>
        <w:t xml:space="preserve">Gminna Komisja Rozwiązywania </w:t>
      </w:r>
      <w:r w:rsidR="00F71AEF">
        <w:rPr>
          <w:rFonts w:ascii="Cambria" w:hAnsi="Cambria" w:cs="Calibri Light"/>
          <w:sz w:val="24"/>
        </w:rPr>
        <w:t xml:space="preserve">Problemów Alkoholowych w </w:t>
      </w:r>
      <w:r w:rsidR="00061434">
        <w:rPr>
          <w:rFonts w:ascii="Cambria" w:hAnsi="Cambria" w:cs="Calibri Light"/>
          <w:sz w:val="24"/>
        </w:rPr>
        <w:t xml:space="preserve">Nowym Mieście nad Pilicą </w:t>
      </w:r>
      <w:r>
        <w:rPr>
          <w:rFonts w:ascii="Cambria" w:hAnsi="Cambria" w:cs="Calibri Light"/>
          <w:sz w:val="24"/>
        </w:rPr>
        <w:t xml:space="preserve">inicjuje </w:t>
      </w:r>
      <w:r w:rsidR="00786A19">
        <w:rPr>
          <w:rFonts w:ascii="Cambria" w:hAnsi="Cambria" w:cs="Calibri Light"/>
          <w:sz w:val="24"/>
        </w:rPr>
        <w:t xml:space="preserve">również </w:t>
      </w:r>
      <w:r w:rsidR="00061434">
        <w:rPr>
          <w:rFonts w:ascii="Cambria" w:hAnsi="Cambria" w:cs="Calibri Light"/>
          <w:sz w:val="24"/>
        </w:rPr>
        <w:t>działania edukacyjne</w:t>
      </w:r>
      <w:r>
        <w:rPr>
          <w:rFonts w:ascii="Cambria" w:hAnsi="Cambria" w:cs="Calibri Light"/>
          <w:sz w:val="24"/>
        </w:rPr>
        <w:t xml:space="preserve"> </w:t>
      </w:r>
      <w:r w:rsidR="00786A19">
        <w:rPr>
          <w:rFonts w:ascii="Cambria" w:hAnsi="Cambria" w:cs="Calibri Light"/>
          <w:sz w:val="24"/>
        </w:rPr>
        <w:t>dla</w:t>
      </w:r>
      <w:r w:rsidR="00061434">
        <w:rPr>
          <w:rFonts w:ascii="Cambria" w:hAnsi="Cambria" w:cs="Calibri Light"/>
          <w:sz w:val="24"/>
        </w:rPr>
        <w:t xml:space="preserve"> dzieci i młodzieży oraz </w:t>
      </w:r>
      <w:r>
        <w:rPr>
          <w:rFonts w:ascii="Cambria" w:hAnsi="Cambria" w:cs="Calibri Light"/>
          <w:sz w:val="24"/>
        </w:rPr>
        <w:t>nauczycieli. Z uwagi na wystąpienie pandemi</w:t>
      </w:r>
      <w:r w:rsidR="00902BDE">
        <w:rPr>
          <w:rFonts w:ascii="Cambria" w:hAnsi="Cambria" w:cs="Calibri Light"/>
          <w:sz w:val="24"/>
        </w:rPr>
        <w:t xml:space="preserve">i </w:t>
      </w:r>
      <w:proofErr w:type="spellStart"/>
      <w:r w:rsidR="00902BDE">
        <w:rPr>
          <w:rFonts w:ascii="Cambria" w:hAnsi="Cambria" w:cs="Calibri Light"/>
          <w:sz w:val="24"/>
        </w:rPr>
        <w:t>koronawirusa</w:t>
      </w:r>
      <w:proofErr w:type="spellEnd"/>
      <w:r w:rsidR="00902BDE">
        <w:rPr>
          <w:rFonts w:ascii="Cambria" w:hAnsi="Cambria" w:cs="Calibri Light"/>
          <w:sz w:val="24"/>
        </w:rPr>
        <w:t xml:space="preserve"> SARS-CoV-2 w 2020</w:t>
      </w:r>
      <w:r>
        <w:rPr>
          <w:rFonts w:ascii="Cambria" w:hAnsi="Cambria" w:cs="Calibri Light"/>
          <w:sz w:val="24"/>
        </w:rPr>
        <w:t xml:space="preserve"> roku możliwość realizacji szeroko zakrojonych oddziaływań została ograniczona, </w:t>
      </w:r>
      <w:r w:rsidR="00942FD9">
        <w:rPr>
          <w:rFonts w:ascii="Cambria" w:hAnsi="Cambria" w:cs="Calibri Light"/>
          <w:sz w:val="24"/>
        </w:rPr>
        <w:t xml:space="preserve">mimo to </w:t>
      </w:r>
      <w:r>
        <w:rPr>
          <w:rFonts w:ascii="Cambria" w:hAnsi="Cambria" w:cs="Calibri Light"/>
          <w:sz w:val="24"/>
        </w:rPr>
        <w:t xml:space="preserve">programami </w:t>
      </w:r>
      <w:r w:rsidR="00061434">
        <w:rPr>
          <w:rFonts w:ascii="Cambria" w:hAnsi="Cambria" w:cs="Calibri Light"/>
          <w:sz w:val="24"/>
        </w:rPr>
        <w:t xml:space="preserve">z obszaru profilaktyki uniwersalnej objęto </w:t>
      </w:r>
      <w:r>
        <w:rPr>
          <w:rFonts w:ascii="Cambria" w:hAnsi="Cambria" w:cs="Calibri Light"/>
          <w:sz w:val="24"/>
        </w:rPr>
        <w:t xml:space="preserve"> </w:t>
      </w:r>
      <w:r w:rsidR="00061434">
        <w:rPr>
          <w:rFonts w:ascii="Cambria" w:hAnsi="Cambria" w:cs="Calibri Light"/>
          <w:sz w:val="24"/>
        </w:rPr>
        <w:t>350 uczniów i 12 nauczycieli.</w:t>
      </w:r>
    </w:p>
    <w:p w14:paraId="66F0F93D" w14:textId="0636C9C2" w:rsidR="00E349A4" w:rsidRDefault="00E349A4" w:rsidP="00E349A4">
      <w:pPr>
        <w:spacing w:after="0"/>
        <w:ind w:firstLine="708"/>
        <w:jc w:val="both"/>
        <w:rPr>
          <w:rFonts w:ascii="Cambria" w:hAnsi="Cambria" w:cs="Calibri Light"/>
          <w:sz w:val="24"/>
        </w:rPr>
      </w:pPr>
      <w:r>
        <w:rPr>
          <w:rFonts w:ascii="Cambria" w:hAnsi="Cambria" w:cs="Calibri Light"/>
          <w:sz w:val="24"/>
        </w:rPr>
        <w:t>Wśród innych</w:t>
      </w:r>
      <w:r w:rsidR="00061434">
        <w:rPr>
          <w:rFonts w:ascii="Cambria" w:hAnsi="Cambria" w:cs="Calibri Light"/>
          <w:sz w:val="24"/>
        </w:rPr>
        <w:t xml:space="preserve"> działań podejmowanych w przedmiotowym</w:t>
      </w:r>
      <w:r>
        <w:rPr>
          <w:rFonts w:ascii="Cambria" w:hAnsi="Cambria" w:cs="Calibri Light"/>
          <w:sz w:val="24"/>
        </w:rPr>
        <w:t xml:space="preserve"> roku w ramach lokalnej działalności </w:t>
      </w:r>
      <w:r w:rsidR="00902BDE">
        <w:rPr>
          <w:rFonts w:ascii="Cambria" w:hAnsi="Cambria" w:cs="Calibri Light"/>
          <w:sz w:val="24"/>
        </w:rPr>
        <w:t xml:space="preserve">profilaktycznej należy </w:t>
      </w:r>
      <w:r w:rsidR="00061434">
        <w:rPr>
          <w:rFonts w:ascii="Cambria" w:hAnsi="Cambria" w:cs="Calibri Light"/>
          <w:sz w:val="24"/>
        </w:rPr>
        <w:t>wymienić</w:t>
      </w:r>
      <w:r w:rsidR="000D63EB">
        <w:rPr>
          <w:rFonts w:ascii="Cambria" w:hAnsi="Cambria" w:cs="Calibri Light"/>
          <w:sz w:val="24"/>
        </w:rPr>
        <w:t>:</w:t>
      </w:r>
      <w:r w:rsidR="00061434">
        <w:rPr>
          <w:rFonts w:ascii="Cambria" w:hAnsi="Cambria" w:cs="Calibri Light"/>
          <w:sz w:val="24"/>
        </w:rPr>
        <w:t xml:space="preserve"> spektakle (200 uczestników), festyny i inne imprezy plenerowe (2 000 uczestników) imprezy sportowe (1 300 uczestników) oraz konkursy (45 uczestników). </w:t>
      </w:r>
    </w:p>
    <w:p w14:paraId="5AE909FC" w14:textId="77777777" w:rsidR="000D63EB" w:rsidRDefault="000D63EB" w:rsidP="00D44C1E">
      <w:pPr>
        <w:spacing w:after="0"/>
        <w:jc w:val="both"/>
        <w:rPr>
          <w:rFonts w:ascii="Cambria" w:hAnsi="Cambria" w:cs="Calibri Light"/>
          <w:sz w:val="24"/>
        </w:rPr>
      </w:pPr>
    </w:p>
    <w:p w14:paraId="584C885A" w14:textId="77777777" w:rsidR="001A7BDA" w:rsidRDefault="001A7BDA" w:rsidP="00D44C1E">
      <w:pPr>
        <w:spacing w:after="0"/>
        <w:jc w:val="both"/>
        <w:rPr>
          <w:rFonts w:ascii="Cambria" w:hAnsi="Cambria" w:cs="Calibri Light"/>
          <w:sz w:val="24"/>
        </w:rPr>
      </w:pPr>
    </w:p>
    <w:p w14:paraId="0B17D025" w14:textId="77777777" w:rsidR="001A7BDA" w:rsidRDefault="001A7BDA" w:rsidP="00D44C1E">
      <w:pPr>
        <w:spacing w:after="0"/>
        <w:jc w:val="both"/>
        <w:rPr>
          <w:rFonts w:ascii="Cambria" w:hAnsi="Cambria" w:cs="Calibri Light"/>
          <w:sz w:val="24"/>
        </w:rPr>
      </w:pPr>
    </w:p>
    <w:p w14:paraId="2B98E10D" w14:textId="77777777" w:rsidR="001A7BDA" w:rsidRDefault="001A7BDA" w:rsidP="00D44C1E">
      <w:pPr>
        <w:spacing w:after="0"/>
        <w:jc w:val="both"/>
        <w:rPr>
          <w:rFonts w:ascii="Cambria" w:hAnsi="Cambria" w:cs="Calibri Light"/>
          <w:sz w:val="24"/>
        </w:rPr>
      </w:pPr>
    </w:p>
    <w:p w14:paraId="22FE7FC0" w14:textId="77777777" w:rsidR="001A7BDA" w:rsidRDefault="001A7BDA" w:rsidP="00D44C1E">
      <w:pPr>
        <w:spacing w:after="0"/>
        <w:jc w:val="both"/>
        <w:rPr>
          <w:rFonts w:ascii="Cambria" w:hAnsi="Cambria" w:cs="Calibri Light"/>
          <w:sz w:val="24"/>
        </w:rPr>
      </w:pPr>
    </w:p>
    <w:p w14:paraId="18779BEE" w14:textId="77777777" w:rsidR="001A7BDA" w:rsidRDefault="001A7BDA" w:rsidP="00D44C1E">
      <w:pPr>
        <w:spacing w:after="0"/>
        <w:jc w:val="both"/>
        <w:rPr>
          <w:rFonts w:ascii="Cambria" w:hAnsi="Cambria" w:cs="Calibri Light"/>
          <w:sz w:val="24"/>
        </w:rPr>
      </w:pPr>
    </w:p>
    <w:p w14:paraId="3FA5AF43" w14:textId="77777777" w:rsidR="001A7BDA" w:rsidRDefault="001A7BDA" w:rsidP="00D44C1E">
      <w:pPr>
        <w:spacing w:after="0"/>
        <w:jc w:val="both"/>
        <w:rPr>
          <w:rFonts w:ascii="Cambria" w:hAnsi="Cambria" w:cs="Calibri Light"/>
          <w:sz w:val="24"/>
        </w:rPr>
      </w:pPr>
    </w:p>
    <w:p w14:paraId="524160D9" w14:textId="77777777" w:rsidR="001A7BDA" w:rsidRDefault="001A7BDA" w:rsidP="00D44C1E">
      <w:pPr>
        <w:spacing w:after="0"/>
        <w:jc w:val="both"/>
        <w:rPr>
          <w:rFonts w:ascii="Cambria" w:hAnsi="Cambria" w:cs="Calibri Light"/>
          <w:sz w:val="24"/>
        </w:rPr>
      </w:pPr>
    </w:p>
    <w:p w14:paraId="312D57EC" w14:textId="77777777" w:rsidR="001A7BDA" w:rsidRDefault="001A7BDA" w:rsidP="00D44C1E">
      <w:pPr>
        <w:spacing w:after="0"/>
        <w:jc w:val="both"/>
        <w:rPr>
          <w:rFonts w:ascii="Cambria" w:hAnsi="Cambria" w:cs="Calibri Light"/>
          <w:sz w:val="24"/>
        </w:rPr>
      </w:pPr>
    </w:p>
    <w:p w14:paraId="3392D293" w14:textId="77777777" w:rsidR="001A7BDA" w:rsidRDefault="001A7BDA" w:rsidP="00D44C1E">
      <w:pPr>
        <w:spacing w:after="0"/>
        <w:jc w:val="both"/>
        <w:rPr>
          <w:rFonts w:ascii="Cambria" w:hAnsi="Cambria" w:cs="Calibri Light"/>
          <w:sz w:val="24"/>
        </w:rPr>
      </w:pPr>
    </w:p>
    <w:p w14:paraId="22A52314" w14:textId="77777777" w:rsidR="001A7BDA" w:rsidRDefault="001A7BDA" w:rsidP="00D44C1E">
      <w:pPr>
        <w:spacing w:after="0"/>
        <w:jc w:val="both"/>
        <w:rPr>
          <w:rFonts w:ascii="Cambria" w:hAnsi="Cambria" w:cs="Calibri Light"/>
          <w:sz w:val="24"/>
        </w:rPr>
      </w:pPr>
    </w:p>
    <w:p w14:paraId="343F694B" w14:textId="77777777" w:rsidR="001A7BDA" w:rsidRDefault="001A7BDA" w:rsidP="00D44C1E">
      <w:pPr>
        <w:spacing w:after="0"/>
        <w:jc w:val="both"/>
        <w:rPr>
          <w:rFonts w:ascii="Cambria" w:hAnsi="Cambria" w:cs="Calibri Light"/>
          <w:sz w:val="24"/>
        </w:rPr>
      </w:pPr>
    </w:p>
    <w:p w14:paraId="7FB73078" w14:textId="77777777" w:rsidR="001A7BDA" w:rsidRDefault="001A7BDA" w:rsidP="00D44C1E">
      <w:pPr>
        <w:spacing w:after="0"/>
        <w:jc w:val="both"/>
        <w:rPr>
          <w:rFonts w:ascii="Cambria" w:hAnsi="Cambria" w:cs="Calibri Light"/>
          <w:sz w:val="24"/>
        </w:rPr>
      </w:pPr>
    </w:p>
    <w:p w14:paraId="31CB5DB6" w14:textId="77777777" w:rsidR="001A7BDA" w:rsidRDefault="001A7BDA" w:rsidP="00D44C1E">
      <w:pPr>
        <w:spacing w:after="0"/>
        <w:jc w:val="both"/>
        <w:rPr>
          <w:rFonts w:ascii="Cambria" w:hAnsi="Cambria" w:cs="Calibri Light"/>
          <w:sz w:val="24"/>
        </w:rPr>
      </w:pPr>
    </w:p>
    <w:p w14:paraId="3930E622" w14:textId="77777777" w:rsidR="000D63EB" w:rsidRDefault="000D63EB" w:rsidP="00E349A4">
      <w:pPr>
        <w:spacing w:after="0"/>
        <w:ind w:firstLine="708"/>
        <w:jc w:val="both"/>
        <w:rPr>
          <w:rFonts w:ascii="Cambria" w:hAnsi="Cambria" w:cs="Calibri Light"/>
          <w:sz w:val="24"/>
        </w:rPr>
      </w:pPr>
    </w:p>
    <w:p w14:paraId="2180C2B6" w14:textId="0E8DA704" w:rsidR="00B908CC" w:rsidRDefault="00B908CC" w:rsidP="00BF0800">
      <w:pPr>
        <w:pStyle w:val="Nagwek1"/>
      </w:pPr>
      <w:bookmarkStart w:id="64" w:name="_Toc46997143"/>
      <w:bookmarkStart w:id="65" w:name="_Toc96584121"/>
      <w:r>
        <w:lastRenderedPageBreak/>
        <w:t xml:space="preserve">RYNEK ALKOHOLOWY W </w:t>
      </w:r>
      <w:bookmarkEnd w:id="64"/>
      <w:r w:rsidR="00786A19">
        <w:t xml:space="preserve">GMINIE </w:t>
      </w:r>
      <w:r w:rsidR="00FC3CE6">
        <w:t>NOWE MIASTO NAD PILICĄ</w:t>
      </w:r>
      <w:bookmarkEnd w:id="65"/>
    </w:p>
    <w:p w14:paraId="2A86FABC" w14:textId="418DFE6D" w:rsidR="008A7CA7" w:rsidRPr="00786A19" w:rsidRDefault="008A7CA7" w:rsidP="004F44DC">
      <w:pPr>
        <w:spacing w:before="240"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bookmarkStart w:id="66" w:name="_Toc530561000"/>
      <w:bookmarkStart w:id="67" w:name="_Toc26353155"/>
      <w:r w:rsidRPr="00786A19">
        <w:rPr>
          <w:rFonts w:asciiTheme="majorHAnsi" w:hAnsiTheme="majorHAnsi" w:cs="Times New Roman"/>
          <w:sz w:val="24"/>
          <w:szCs w:val="24"/>
        </w:rPr>
        <w:t>Alkoholizm jest jednym z najpoważniejszych współczesnych problemów społecznych. Według Światowej Organizacji Zdrowia alkohol znajduje się na trzecim miejscu wśród czynników ryzyka dla zdrowia populacj</w:t>
      </w:r>
      <w:r w:rsidR="00786A19">
        <w:rPr>
          <w:rFonts w:asciiTheme="majorHAnsi" w:hAnsiTheme="majorHAnsi" w:cs="Times New Roman"/>
          <w:sz w:val="24"/>
          <w:szCs w:val="24"/>
        </w:rPr>
        <w:t>i, a ponad 60 rodzajów chorób i </w:t>
      </w:r>
      <w:r w:rsidRPr="00786A19">
        <w:rPr>
          <w:rFonts w:asciiTheme="majorHAnsi" w:hAnsiTheme="majorHAnsi" w:cs="Times New Roman"/>
          <w:sz w:val="24"/>
          <w:szCs w:val="24"/>
        </w:rPr>
        <w:t>urazów ma związek z używaniem alkoholu. Według szacunków Państwowej Agencji Rozwiązywania Problemów Alkoholowych (PARPA) kilkanaście procent dorosłych Polaków spożywa alkohol problemowo. Szacuje się, że w grupie tej znajduje się ok.</w:t>
      </w:r>
      <w:r w:rsidR="00D4053D">
        <w:rPr>
          <w:rFonts w:asciiTheme="majorHAnsi" w:hAnsiTheme="majorHAnsi" w:cs="Times New Roman"/>
          <w:sz w:val="24"/>
          <w:szCs w:val="24"/>
        </w:rPr>
        <w:t> </w:t>
      </w:r>
      <w:r w:rsidRPr="00786A19">
        <w:rPr>
          <w:rFonts w:asciiTheme="majorHAnsi" w:hAnsiTheme="majorHAnsi" w:cs="Times New Roman"/>
          <w:sz w:val="24"/>
          <w:szCs w:val="24"/>
        </w:rPr>
        <w:t>600</w:t>
      </w:r>
      <w:r w:rsidR="00D4053D">
        <w:rPr>
          <w:rFonts w:asciiTheme="majorHAnsi" w:hAnsiTheme="majorHAnsi" w:cs="Times New Roman"/>
          <w:sz w:val="24"/>
          <w:szCs w:val="24"/>
        </w:rPr>
        <w:t> </w:t>
      </w:r>
      <w:r w:rsidRPr="00786A19">
        <w:rPr>
          <w:rFonts w:asciiTheme="majorHAnsi" w:hAnsiTheme="majorHAnsi" w:cs="Times New Roman"/>
          <w:sz w:val="24"/>
          <w:szCs w:val="24"/>
        </w:rPr>
        <w:t xml:space="preserve">tys. osób uzależnionych oraz ponad 2,5 mln osób pijących alkohol szkodliwie. </w:t>
      </w:r>
    </w:p>
    <w:p w14:paraId="07CE07E5" w14:textId="16175F35" w:rsidR="00B908CC" w:rsidRPr="00786A19" w:rsidRDefault="000D63EB" w:rsidP="004F44DC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2020</w:t>
      </w:r>
      <w:r w:rsidR="004B62EC">
        <w:rPr>
          <w:rFonts w:asciiTheme="majorHAnsi" w:hAnsiTheme="majorHAnsi" w:cs="Times New Roman"/>
          <w:sz w:val="24"/>
          <w:szCs w:val="24"/>
        </w:rPr>
        <w:t xml:space="preserve"> roku</w:t>
      </w:r>
      <w:r w:rsidR="00B908CC" w:rsidRPr="00786A19">
        <w:rPr>
          <w:rFonts w:asciiTheme="majorHAnsi" w:hAnsiTheme="majorHAnsi" w:cs="Times New Roman"/>
          <w:sz w:val="24"/>
          <w:szCs w:val="24"/>
        </w:rPr>
        <w:t xml:space="preserve"> wartość alkoholu sprzedanego na terenie </w:t>
      </w:r>
      <w:r w:rsidR="004B62EC">
        <w:rPr>
          <w:rFonts w:asciiTheme="majorHAnsi" w:hAnsiTheme="majorHAnsi" w:cs="Times New Roman"/>
          <w:sz w:val="24"/>
          <w:szCs w:val="24"/>
        </w:rPr>
        <w:t xml:space="preserve">gminy </w:t>
      </w:r>
      <w:r>
        <w:rPr>
          <w:rFonts w:asciiTheme="majorHAnsi" w:hAnsiTheme="majorHAnsi" w:cs="Times New Roman"/>
          <w:sz w:val="24"/>
          <w:szCs w:val="24"/>
        </w:rPr>
        <w:t xml:space="preserve">Nowe Miasto nad Pilicą </w:t>
      </w:r>
      <w:r w:rsidR="006A4B1B">
        <w:rPr>
          <w:rFonts w:asciiTheme="majorHAnsi" w:hAnsiTheme="majorHAnsi" w:cs="Times New Roman"/>
          <w:sz w:val="24"/>
          <w:szCs w:val="24"/>
        </w:rPr>
        <w:t>wyniosła łącznie 5 797 860,48</w:t>
      </w:r>
      <w:r w:rsidR="00B908CC" w:rsidRPr="00786A19">
        <w:rPr>
          <w:rFonts w:asciiTheme="majorHAnsi" w:hAnsiTheme="majorHAnsi" w:cs="Times New Roman"/>
          <w:sz w:val="24"/>
          <w:szCs w:val="24"/>
        </w:rPr>
        <w:t xml:space="preserve"> zł, w tym </w:t>
      </w:r>
      <w:r w:rsidR="006A4B1B">
        <w:rPr>
          <w:rFonts w:asciiTheme="majorHAnsi" w:hAnsiTheme="majorHAnsi" w:cs="Times New Roman"/>
          <w:sz w:val="24"/>
          <w:szCs w:val="24"/>
        </w:rPr>
        <w:t>2 480 255,</w:t>
      </w:r>
      <w:r w:rsidR="001A119C">
        <w:rPr>
          <w:rFonts w:asciiTheme="majorHAnsi" w:hAnsiTheme="majorHAnsi" w:cs="Times New Roman"/>
          <w:sz w:val="24"/>
          <w:szCs w:val="24"/>
        </w:rPr>
        <w:t>67</w:t>
      </w:r>
      <w:r w:rsidR="00B908CC" w:rsidRPr="00786A19">
        <w:rPr>
          <w:rFonts w:asciiTheme="majorHAnsi" w:hAnsiTheme="majorHAnsi" w:cs="Times New Roman"/>
          <w:sz w:val="24"/>
          <w:szCs w:val="24"/>
        </w:rPr>
        <w:t xml:space="preserve"> zł o zawartośc</w:t>
      </w:r>
      <w:r w:rsidR="00336F10">
        <w:rPr>
          <w:rFonts w:asciiTheme="majorHAnsi" w:hAnsiTheme="majorHAnsi" w:cs="Times New Roman"/>
          <w:sz w:val="24"/>
          <w:szCs w:val="24"/>
        </w:rPr>
        <w:t>i alkoholu do</w:t>
      </w:r>
      <w:r w:rsidR="00D4053D">
        <w:rPr>
          <w:rFonts w:asciiTheme="majorHAnsi" w:hAnsiTheme="majorHAnsi" w:cs="Times New Roman"/>
          <w:sz w:val="24"/>
          <w:szCs w:val="24"/>
        </w:rPr>
        <w:t> </w:t>
      </w:r>
      <w:r w:rsidR="00336F10">
        <w:rPr>
          <w:rFonts w:asciiTheme="majorHAnsi" w:hAnsiTheme="majorHAnsi" w:cs="Times New Roman"/>
          <w:sz w:val="24"/>
          <w:szCs w:val="24"/>
        </w:rPr>
        <w:t>4,</w:t>
      </w:r>
      <w:r w:rsidR="001A119C">
        <w:rPr>
          <w:rFonts w:asciiTheme="majorHAnsi" w:hAnsiTheme="majorHAnsi" w:cs="Times New Roman"/>
          <w:sz w:val="24"/>
          <w:szCs w:val="24"/>
        </w:rPr>
        <w:t>5% (oraz piwa), 558 628,30</w:t>
      </w:r>
      <w:r w:rsidR="00B908CC" w:rsidRPr="00786A19">
        <w:rPr>
          <w:rFonts w:asciiTheme="majorHAnsi" w:hAnsiTheme="majorHAnsi" w:cs="Times New Roman"/>
          <w:sz w:val="24"/>
          <w:szCs w:val="24"/>
        </w:rPr>
        <w:t xml:space="preserve"> zł o zawartości alkoholu od 4,5% do 18% (z wyjątkiem piwa)</w:t>
      </w:r>
      <w:r w:rsidR="00677DEC" w:rsidRPr="00786A19">
        <w:rPr>
          <w:rFonts w:asciiTheme="majorHAnsi" w:hAnsiTheme="majorHAnsi" w:cs="Times New Roman"/>
          <w:sz w:val="24"/>
          <w:szCs w:val="24"/>
        </w:rPr>
        <w:t>, a także</w:t>
      </w:r>
      <w:r w:rsidR="001A119C">
        <w:rPr>
          <w:rFonts w:asciiTheme="majorHAnsi" w:hAnsiTheme="majorHAnsi" w:cs="Times New Roman"/>
          <w:sz w:val="24"/>
          <w:szCs w:val="24"/>
        </w:rPr>
        <w:t xml:space="preserve"> 2 758 976,51</w:t>
      </w:r>
      <w:r w:rsidR="00677DEC" w:rsidRPr="00786A19">
        <w:rPr>
          <w:rFonts w:asciiTheme="majorHAnsi" w:hAnsiTheme="majorHAnsi" w:cs="Times New Roman"/>
          <w:sz w:val="24"/>
          <w:szCs w:val="24"/>
        </w:rPr>
        <w:t xml:space="preserve"> </w:t>
      </w:r>
      <w:r w:rsidR="00257AAB" w:rsidRPr="00786A19">
        <w:rPr>
          <w:rFonts w:asciiTheme="majorHAnsi" w:hAnsiTheme="majorHAnsi" w:cs="Times New Roman"/>
          <w:sz w:val="24"/>
          <w:szCs w:val="24"/>
        </w:rPr>
        <w:t xml:space="preserve">zł </w:t>
      </w:r>
      <w:r w:rsidR="00B908CC" w:rsidRPr="00786A19">
        <w:rPr>
          <w:rFonts w:asciiTheme="majorHAnsi" w:hAnsiTheme="majorHAnsi" w:cs="Times New Roman"/>
          <w:sz w:val="24"/>
          <w:szCs w:val="24"/>
        </w:rPr>
        <w:t xml:space="preserve">o zawartości alkoholu powyżej 18%. Są to wartości zadeklarowane </w:t>
      </w:r>
      <w:r w:rsidR="001D1724">
        <w:rPr>
          <w:rFonts w:asciiTheme="majorHAnsi" w:hAnsiTheme="majorHAnsi" w:cs="Times New Roman"/>
          <w:sz w:val="24"/>
          <w:szCs w:val="24"/>
        </w:rPr>
        <w:t>w </w:t>
      </w:r>
      <w:r w:rsidR="00B908CC" w:rsidRPr="00786A19">
        <w:rPr>
          <w:rFonts w:asciiTheme="majorHAnsi" w:hAnsiTheme="majorHAnsi" w:cs="Times New Roman"/>
          <w:sz w:val="24"/>
          <w:szCs w:val="24"/>
        </w:rPr>
        <w:t>corocznym sprawozdaniu z działalności samorządu gminy w zakresie profilaktyki rozwiązywania problemów</w:t>
      </w:r>
      <w:r w:rsidR="00257AAB" w:rsidRPr="00786A19">
        <w:rPr>
          <w:rFonts w:asciiTheme="majorHAnsi" w:hAnsiTheme="majorHAnsi" w:cs="Times New Roman"/>
          <w:sz w:val="24"/>
          <w:szCs w:val="24"/>
        </w:rPr>
        <w:t xml:space="preserve"> </w:t>
      </w:r>
      <w:r w:rsidR="006A4B1B">
        <w:rPr>
          <w:rFonts w:asciiTheme="majorHAnsi" w:hAnsiTheme="majorHAnsi" w:cs="Times New Roman"/>
          <w:sz w:val="24"/>
          <w:szCs w:val="24"/>
        </w:rPr>
        <w:t>alkoholowych PARPA-</w:t>
      </w:r>
      <w:r w:rsidR="00B908CC" w:rsidRPr="00786A19">
        <w:rPr>
          <w:rFonts w:asciiTheme="majorHAnsi" w:hAnsiTheme="majorHAnsi" w:cs="Times New Roman"/>
          <w:sz w:val="24"/>
          <w:szCs w:val="24"/>
        </w:rPr>
        <w:t>G1. Można zauważyć, że</w:t>
      </w:r>
      <w:r w:rsidR="00D4053D">
        <w:rPr>
          <w:rFonts w:asciiTheme="majorHAnsi" w:hAnsiTheme="majorHAnsi" w:cs="Times New Roman"/>
          <w:sz w:val="24"/>
          <w:szCs w:val="24"/>
        </w:rPr>
        <w:t> </w:t>
      </w:r>
      <w:r w:rsidR="00B908CC" w:rsidRPr="00786A19">
        <w:rPr>
          <w:rFonts w:asciiTheme="majorHAnsi" w:hAnsiTheme="majorHAnsi" w:cs="Times New Roman"/>
          <w:sz w:val="24"/>
          <w:szCs w:val="24"/>
        </w:rPr>
        <w:t xml:space="preserve">wartość sprzedanego alkoholu w stosunku do </w:t>
      </w:r>
      <w:r w:rsidR="002103E9">
        <w:rPr>
          <w:rFonts w:asciiTheme="majorHAnsi" w:hAnsiTheme="majorHAnsi" w:cs="Times New Roman"/>
          <w:sz w:val="24"/>
          <w:szCs w:val="24"/>
        </w:rPr>
        <w:t>2018</w:t>
      </w:r>
      <w:r w:rsidR="00B908CC" w:rsidRPr="00786A19">
        <w:rPr>
          <w:rFonts w:asciiTheme="majorHAnsi" w:hAnsiTheme="majorHAnsi" w:cs="Times New Roman"/>
          <w:sz w:val="24"/>
          <w:szCs w:val="24"/>
        </w:rPr>
        <w:t xml:space="preserve"> roku </w:t>
      </w:r>
      <w:r w:rsidR="002103E9" w:rsidRPr="002103E9">
        <w:rPr>
          <w:rFonts w:asciiTheme="majorHAnsi" w:hAnsiTheme="majorHAnsi" w:cs="Times New Roman"/>
          <w:sz w:val="24"/>
          <w:szCs w:val="24"/>
        </w:rPr>
        <w:t>spadła</w:t>
      </w:r>
      <w:r w:rsidR="00B908CC" w:rsidRPr="002103E9">
        <w:rPr>
          <w:rFonts w:asciiTheme="majorHAnsi" w:hAnsiTheme="majorHAnsi" w:cs="Times New Roman"/>
          <w:sz w:val="24"/>
          <w:szCs w:val="24"/>
        </w:rPr>
        <w:t xml:space="preserve"> o </w:t>
      </w:r>
      <w:r w:rsidR="001D1724" w:rsidRPr="002103E9">
        <w:rPr>
          <w:rFonts w:asciiTheme="majorHAnsi" w:hAnsiTheme="majorHAnsi" w:cs="Times New Roman"/>
          <w:sz w:val="24"/>
          <w:szCs w:val="24"/>
        </w:rPr>
        <w:t>5</w:t>
      </w:r>
      <w:r w:rsidR="00B908CC" w:rsidRPr="002103E9">
        <w:rPr>
          <w:rFonts w:asciiTheme="majorHAnsi" w:hAnsiTheme="majorHAnsi" w:cs="Times New Roman"/>
          <w:sz w:val="24"/>
          <w:szCs w:val="24"/>
        </w:rPr>
        <w:t>%.</w:t>
      </w:r>
      <w:bookmarkStart w:id="68" w:name="_Toc16231873"/>
      <w:bookmarkStart w:id="69" w:name="_Toc24718795"/>
      <w:bookmarkStart w:id="70" w:name="_Toc27118885"/>
      <w:bookmarkStart w:id="71" w:name="_Toc37765502"/>
    </w:p>
    <w:p w14:paraId="0611A1E1" w14:textId="0EF3F6E7" w:rsidR="00B908CC" w:rsidRDefault="00B908CC" w:rsidP="001A119C">
      <w:pPr>
        <w:pStyle w:val="Legenda"/>
        <w:spacing w:after="0" w:line="276" w:lineRule="auto"/>
        <w:rPr>
          <w:rFonts w:asciiTheme="majorHAnsi" w:hAnsiTheme="majorHAnsi" w:cs="Times New Roman"/>
          <w:szCs w:val="22"/>
        </w:rPr>
      </w:pPr>
      <w:bookmarkStart w:id="72" w:name="_Toc38529432"/>
      <w:r w:rsidRPr="00F75671">
        <w:rPr>
          <w:rFonts w:asciiTheme="majorHAnsi" w:hAnsiTheme="majorHAnsi" w:cs="Times New Roman"/>
          <w:szCs w:val="22"/>
        </w:rPr>
        <w:t xml:space="preserve">Rysunek </w:t>
      </w:r>
      <w:r w:rsidRPr="00F75671">
        <w:rPr>
          <w:rFonts w:asciiTheme="majorHAnsi" w:hAnsiTheme="majorHAnsi" w:cs="Times New Roman"/>
          <w:szCs w:val="22"/>
        </w:rPr>
        <w:fldChar w:fldCharType="begin"/>
      </w:r>
      <w:r w:rsidRPr="00F75671">
        <w:rPr>
          <w:rFonts w:asciiTheme="majorHAnsi" w:hAnsiTheme="majorHAnsi" w:cs="Times New Roman"/>
          <w:szCs w:val="22"/>
        </w:rPr>
        <w:instrText xml:space="preserve"> SEQ Rysunek \* ARABIC </w:instrText>
      </w:r>
      <w:r w:rsidRPr="00F75671">
        <w:rPr>
          <w:rFonts w:asciiTheme="majorHAnsi" w:hAnsiTheme="majorHAnsi" w:cs="Times New Roman"/>
          <w:szCs w:val="22"/>
        </w:rPr>
        <w:fldChar w:fldCharType="separate"/>
      </w:r>
      <w:r w:rsidR="004015A1">
        <w:rPr>
          <w:rFonts w:asciiTheme="majorHAnsi" w:hAnsiTheme="majorHAnsi" w:cs="Times New Roman"/>
          <w:noProof/>
          <w:szCs w:val="22"/>
        </w:rPr>
        <w:t>1</w:t>
      </w:r>
      <w:r w:rsidRPr="00F75671">
        <w:rPr>
          <w:rFonts w:asciiTheme="majorHAnsi" w:hAnsiTheme="majorHAnsi" w:cs="Times New Roman"/>
          <w:noProof/>
          <w:szCs w:val="22"/>
        </w:rPr>
        <w:fldChar w:fldCharType="end"/>
      </w:r>
      <w:r w:rsidRPr="00F75671">
        <w:rPr>
          <w:rFonts w:asciiTheme="majorHAnsi" w:hAnsiTheme="majorHAnsi" w:cs="Times New Roman"/>
          <w:szCs w:val="22"/>
        </w:rPr>
        <w:t xml:space="preserve">. Wartość sprzedanego na terenie </w:t>
      </w:r>
      <w:r w:rsidR="00336F10">
        <w:rPr>
          <w:rFonts w:asciiTheme="majorHAnsi" w:hAnsiTheme="majorHAnsi" w:cs="Times New Roman"/>
          <w:szCs w:val="22"/>
        </w:rPr>
        <w:t xml:space="preserve">gminy </w:t>
      </w:r>
      <w:r w:rsidR="000D63EB">
        <w:rPr>
          <w:rFonts w:asciiTheme="majorHAnsi" w:hAnsiTheme="majorHAnsi" w:cs="Times New Roman"/>
          <w:szCs w:val="22"/>
        </w:rPr>
        <w:t xml:space="preserve">Nowe Miasto nad Pilicą </w:t>
      </w:r>
      <w:r w:rsidRPr="00F75671">
        <w:rPr>
          <w:rFonts w:asciiTheme="majorHAnsi" w:hAnsiTheme="majorHAnsi" w:cs="Times New Roman"/>
          <w:szCs w:val="22"/>
        </w:rPr>
        <w:t xml:space="preserve">alkoholu </w:t>
      </w:r>
      <w:r w:rsidR="00336F10">
        <w:rPr>
          <w:rFonts w:asciiTheme="majorHAnsi" w:hAnsiTheme="majorHAnsi" w:cs="Times New Roman"/>
          <w:szCs w:val="22"/>
        </w:rPr>
        <w:br/>
      </w:r>
      <w:r w:rsidRPr="00F75671">
        <w:rPr>
          <w:rFonts w:asciiTheme="majorHAnsi" w:hAnsiTheme="majorHAnsi" w:cs="Times New Roman"/>
          <w:szCs w:val="22"/>
        </w:rPr>
        <w:t xml:space="preserve">w </w:t>
      </w:r>
      <w:bookmarkEnd w:id="68"/>
      <w:r w:rsidRPr="00F75671">
        <w:rPr>
          <w:rFonts w:asciiTheme="majorHAnsi" w:hAnsiTheme="majorHAnsi" w:cs="Times New Roman"/>
          <w:szCs w:val="22"/>
        </w:rPr>
        <w:t>latach 201</w:t>
      </w:r>
      <w:r w:rsidR="000D63EB">
        <w:rPr>
          <w:rFonts w:asciiTheme="majorHAnsi" w:hAnsiTheme="majorHAnsi" w:cs="Times New Roman"/>
          <w:szCs w:val="22"/>
        </w:rPr>
        <w:t>8</w:t>
      </w:r>
      <w:r w:rsidRPr="00F75671">
        <w:rPr>
          <w:rFonts w:asciiTheme="majorHAnsi" w:hAnsiTheme="majorHAnsi" w:cs="Times New Roman"/>
          <w:szCs w:val="22"/>
        </w:rPr>
        <w:t>-</w:t>
      </w:r>
      <w:bookmarkEnd w:id="69"/>
      <w:bookmarkEnd w:id="70"/>
      <w:bookmarkEnd w:id="71"/>
      <w:bookmarkEnd w:id="72"/>
      <w:r w:rsidR="000D63EB">
        <w:rPr>
          <w:rFonts w:asciiTheme="majorHAnsi" w:hAnsiTheme="majorHAnsi" w:cs="Times New Roman"/>
          <w:szCs w:val="22"/>
        </w:rPr>
        <w:t>2020</w:t>
      </w:r>
    </w:p>
    <w:p w14:paraId="6D7BE55D" w14:textId="3A2CB4E0" w:rsidR="00B908CC" w:rsidRPr="00ED4C56" w:rsidRDefault="00ED4C56" w:rsidP="00ED4C56">
      <w:pPr>
        <w:spacing w:after="0"/>
      </w:pPr>
      <w:r>
        <w:rPr>
          <w:noProof/>
          <w:lang w:eastAsia="pl-PL"/>
        </w:rPr>
        <w:drawing>
          <wp:inline distT="0" distB="0" distL="0" distR="0" wp14:anchorId="1A00E3ED" wp14:editId="3F8F1386">
            <wp:extent cx="5511114" cy="1351006"/>
            <wp:effectExtent l="0" t="0" r="1397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793267F" w14:textId="3D7B23E4" w:rsidR="00D44C1E" w:rsidRPr="00E2789B" w:rsidRDefault="00B908CC" w:rsidP="00E2789B">
      <w:pPr>
        <w:spacing w:after="0" w:line="240" w:lineRule="auto"/>
        <w:rPr>
          <w:rFonts w:asciiTheme="majorHAnsi" w:hAnsiTheme="majorHAnsi" w:cs="Times New Roman"/>
          <w:i/>
        </w:rPr>
      </w:pPr>
      <w:r w:rsidRPr="00F75671">
        <w:rPr>
          <w:rFonts w:asciiTheme="majorHAnsi" w:hAnsiTheme="majorHAnsi" w:cs="Times New Roman"/>
          <w:i/>
        </w:rPr>
        <w:t xml:space="preserve">Źródło: Sprawozdanie z działalności samorządów gminnych w zakresie profilaktyki </w:t>
      </w:r>
      <w:r>
        <w:rPr>
          <w:rFonts w:asciiTheme="majorHAnsi" w:hAnsiTheme="majorHAnsi" w:cs="Times New Roman"/>
          <w:i/>
        </w:rPr>
        <w:br/>
      </w:r>
      <w:r w:rsidRPr="00F75671">
        <w:rPr>
          <w:rFonts w:asciiTheme="majorHAnsi" w:hAnsiTheme="majorHAnsi" w:cs="Times New Roman"/>
          <w:i/>
        </w:rPr>
        <w:t>i rozwiązywania problemów alkoholowych PARPA-G1</w:t>
      </w:r>
      <w:r w:rsidR="00336F10" w:rsidRPr="00336F10">
        <w:rPr>
          <w:rFonts w:asciiTheme="majorHAnsi" w:hAnsiTheme="majorHAnsi" w:cs="Times New Roman"/>
          <w:i/>
        </w:rPr>
        <w:t xml:space="preserve"> </w:t>
      </w:r>
      <w:r w:rsidR="000D63EB">
        <w:rPr>
          <w:rFonts w:asciiTheme="majorHAnsi" w:hAnsiTheme="majorHAnsi" w:cs="Times New Roman"/>
          <w:i/>
        </w:rPr>
        <w:t>za 2018, 2019 i 2020</w:t>
      </w:r>
      <w:r w:rsidR="00336F10">
        <w:rPr>
          <w:rFonts w:asciiTheme="majorHAnsi" w:hAnsiTheme="majorHAnsi" w:cs="Times New Roman"/>
          <w:i/>
        </w:rPr>
        <w:t xml:space="preserve"> rok</w:t>
      </w:r>
    </w:p>
    <w:p w14:paraId="6F244EA7" w14:textId="750A3D7A" w:rsidR="00ED4C56" w:rsidRPr="00BA595D" w:rsidRDefault="002103E9" w:rsidP="00D44C1E">
      <w:pPr>
        <w:pStyle w:val="Legenda"/>
        <w:spacing w:before="240" w:after="0" w:line="276" w:lineRule="auto"/>
        <w:ind w:firstLine="708"/>
        <w:jc w:val="both"/>
        <w:rPr>
          <w:rFonts w:asciiTheme="majorHAnsi" w:hAnsiTheme="majorHAnsi" w:cs="Times New Roman"/>
          <w:b w:val="0"/>
          <w:color w:val="FF0000"/>
          <w:sz w:val="24"/>
          <w:szCs w:val="22"/>
        </w:rPr>
      </w:pPr>
      <w:r>
        <w:rPr>
          <w:rFonts w:asciiTheme="majorHAnsi" w:hAnsiTheme="majorHAnsi" w:cs="Times New Roman"/>
          <w:b w:val="0"/>
          <w:sz w:val="24"/>
          <w:szCs w:val="22"/>
        </w:rPr>
        <w:t>W 2020</w:t>
      </w:r>
      <w:r w:rsidR="001D1724" w:rsidRPr="00E83A93">
        <w:rPr>
          <w:rFonts w:asciiTheme="majorHAnsi" w:hAnsiTheme="majorHAnsi" w:cs="Times New Roman"/>
          <w:b w:val="0"/>
          <w:sz w:val="24"/>
          <w:szCs w:val="22"/>
        </w:rPr>
        <w:t xml:space="preserve"> roku G</w:t>
      </w:r>
      <w:r>
        <w:rPr>
          <w:rFonts w:asciiTheme="majorHAnsi" w:hAnsiTheme="majorHAnsi" w:cs="Times New Roman"/>
          <w:b w:val="0"/>
          <w:sz w:val="24"/>
          <w:szCs w:val="22"/>
        </w:rPr>
        <w:t>minę zamieszkiwało łącznie 6 480</w:t>
      </w:r>
      <w:r w:rsidR="001D1724" w:rsidRPr="00E83A93">
        <w:rPr>
          <w:rFonts w:asciiTheme="majorHAnsi" w:hAnsiTheme="majorHAnsi" w:cs="Times New Roman"/>
          <w:b w:val="0"/>
          <w:sz w:val="24"/>
          <w:szCs w:val="22"/>
        </w:rPr>
        <w:t xml:space="preserve"> osób, które ukończyły 18 rok życia. Wartość sprzedanego na terenie Gminy alkoholu przypadającego na każdą pełnoletn</w:t>
      </w:r>
      <w:r>
        <w:rPr>
          <w:rFonts w:asciiTheme="majorHAnsi" w:hAnsiTheme="majorHAnsi" w:cs="Times New Roman"/>
          <w:b w:val="0"/>
          <w:sz w:val="24"/>
          <w:szCs w:val="22"/>
        </w:rPr>
        <w:t>ią osobę wyniosła wówczas 894,73</w:t>
      </w:r>
      <w:r w:rsidR="001D1724" w:rsidRPr="00E83A93">
        <w:rPr>
          <w:rFonts w:asciiTheme="majorHAnsi" w:hAnsiTheme="majorHAnsi" w:cs="Times New Roman"/>
          <w:b w:val="0"/>
          <w:sz w:val="24"/>
          <w:szCs w:val="22"/>
        </w:rPr>
        <w:t xml:space="preserve"> zł, co jest wartością </w:t>
      </w:r>
      <w:r>
        <w:rPr>
          <w:rFonts w:asciiTheme="majorHAnsi" w:hAnsiTheme="majorHAnsi" w:cs="Times New Roman"/>
          <w:b w:val="0"/>
          <w:sz w:val="24"/>
          <w:szCs w:val="22"/>
        </w:rPr>
        <w:t xml:space="preserve">niższą w porównaniu do </w:t>
      </w:r>
      <w:r w:rsidR="001D1724" w:rsidRPr="002103E9">
        <w:rPr>
          <w:rFonts w:asciiTheme="majorHAnsi" w:hAnsiTheme="majorHAnsi" w:cs="Times New Roman"/>
          <w:b w:val="0"/>
          <w:sz w:val="24"/>
          <w:szCs w:val="22"/>
        </w:rPr>
        <w:t xml:space="preserve">2018 </w:t>
      </w:r>
      <w:r>
        <w:rPr>
          <w:rFonts w:asciiTheme="majorHAnsi" w:hAnsiTheme="majorHAnsi" w:cs="Times New Roman"/>
          <w:b w:val="0"/>
          <w:sz w:val="24"/>
          <w:szCs w:val="22"/>
        </w:rPr>
        <w:t>roku - o 39,40</w:t>
      </w:r>
      <w:r w:rsidR="001D1724" w:rsidRPr="002103E9">
        <w:rPr>
          <w:rFonts w:asciiTheme="majorHAnsi" w:hAnsiTheme="majorHAnsi" w:cs="Times New Roman"/>
          <w:b w:val="0"/>
          <w:sz w:val="24"/>
          <w:szCs w:val="22"/>
        </w:rPr>
        <w:t xml:space="preserve"> zł. Na przestrzeni o</w:t>
      </w:r>
      <w:r>
        <w:rPr>
          <w:rFonts w:asciiTheme="majorHAnsi" w:hAnsiTheme="majorHAnsi" w:cs="Times New Roman"/>
          <w:b w:val="0"/>
          <w:sz w:val="24"/>
          <w:szCs w:val="22"/>
        </w:rPr>
        <w:t>statnich trzech lat zauważalne są wahania</w:t>
      </w:r>
      <w:r w:rsidR="001D1724" w:rsidRPr="002103E9">
        <w:rPr>
          <w:rFonts w:asciiTheme="majorHAnsi" w:hAnsiTheme="majorHAnsi" w:cs="Times New Roman"/>
          <w:b w:val="0"/>
          <w:sz w:val="24"/>
          <w:szCs w:val="22"/>
        </w:rPr>
        <w:t xml:space="preserve"> wartości sprzedanego </w:t>
      </w:r>
      <w:r>
        <w:rPr>
          <w:rFonts w:asciiTheme="majorHAnsi" w:hAnsiTheme="majorHAnsi" w:cs="Times New Roman"/>
          <w:b w:val="0"/>
          <w:sz w:val="24"/>
          <w:szCs w:val="22"/>
        </w:rPr>
        <w:t xml:space="preserve">alkoholu </w:t>
      </w:r>
      <w:r w:rsidR="001D1724" w:rsidRPr="002103E9">
        <w:rPr>
          <w:rFonts w:asciiTheme="majorHAnsi" w:hAnsiTheme="majorHAnsi" w:cs="Times New Roman"/>
          <w:b w:val="0"/>
          <w:sz w:val="24"/>
          <w:szCs w:val="22"/>
        </w:rPr>
        <w:t xml:space="preserve">na </w:t>
      </w:r>
      <w:r w:rsidR="00E44484" w:rsidRPr="002103E9">
        <w:rPr>
          <w:rFonts w:asciiTheme="majorHAnsi" w:hAnsiTheme="majorHAnsi" w:cs="Times New Roman"/>
          <w:b w:val="0"/>
          <w:sz w:val="24"/>
          <w:szCs w:val="22"/>
        </w:rPr>
        <w:t>1 dorosłego mieszkańca.</w:t>
      </w:r>
    </w:p>
    <w:p w14:paraId="58DDEEAF" w14:textId="64A50A1F" w:rsidR="001D1724" w:rsidRDefault="001D1724" w:rsidP="00ED4C56">
      <w:pPr>
        <w:pStyle w:val="Legenda"/>
        <w:spacing w:after="0" w:line="276" w:lineRule="auto"/>
        <w:rPr>
          <w:rFonts w:asciiTheme="majorHAnsi" w:hAnsiTheme="majorHAnsi" w:cs="Times New Roman"/>
          <w:szCs w:val="22"/>
        </w:rPr>
      </w:pPr>
      <w:r w:rsidRPr="00F75671">
        <w:rPr>
          <w:rFonts w:asciiTheme="majorHAnsi" w:hAnsiTheme="majorHAnsi" w:cs="Times New Roman"/>
          <w:szCs w:val="22"/>
        </w:rPr>
        <w:t xml:space="preserve">Rysunek </w:t>
      </w:r>
      <w:r w:rsidRPr="00F75671">
        <w:rPr>
          <w:rFonts w:asciiTheme="majorHAnsi" w:hAnsiTheme="majorHAnsi" w:cs="Times New Roman"/>
          <w:szCs w:val="22"/>
        </w:rPr>
        <w:fldChar w:fldCharType="begin"/>
      </w:r>
      <w:r w:rsidRPr="00F75671">
        <w:rPr>
          <w:rFonts w:asciiTheme="majorHAnsi" w:hAnsiTheme="majorHAnsi" w:cs="Times New Roman"/>
          <w:szCs w:val="22"/>
        </w:rPr>
        <w:instrText xml:space="preserve"> SEQ Rysunek \* ARABIC </w:instrText>
      </w:r>
      <w:r w:rsidRPr="00F75671">
        <w:rPr>
          <w:rFonts w:asciiTheme="majorHAnsi" w:hAnsiTheme="majorHAnsi" w:cs="Times New Roman"/>
          <w:szCs w:val="22"/>
        </w:rPr>
        <w:fldChar w:fldCharType="separate"/>
      </w:r>
      <w:r w:rsidR="004015A1">
        <w:rPr>
          <w:rFonts w:asciiTheme="majorHAnsi" w:hAnsiTheme="majorHAnsi" w:cs="Times New Roman"/>
          <w:noProof/>
          <w:szCs w:val="22"/>
        </w:rPr>
        <w:t>2</w:t>
      </w:r>
      <w:r w:rsidRPr="00F75671">
        <w:rPr>
          <w:rFonts w:asciiTheme="majorHAnsi" w:hAnsiTheme="majorHAnsi" w:cs="Times New Roman"/>
          <w:noProof/>
          <w:szCs w:val="22"/>
        </w:rPr>
        <w:fldChar w:fldCharType="end"/>
      </w:r>
      <w:r w:rsidRPr="00F75671">
        <w:rPr>
          <w:rFonts w:asciiTheme="majorHAnsi" w:hAnsiTheme="majorHAnsi" w:cs="Times New Roman"/>
          <w:szCs w:val="22"/>
        </w:rPr>
        <w:t xml:space="preserve">. Wartość sprzedanego na terenie </w:t>
      </w:r>
      <w:r w:rsidR="002103E9">
        <w:rPr>
          <w:rFonts w:asciiTheme="majorHAnsi" w:hAnsiTheme="majorHAnsi" w:cs="Times New Roman"/>
          <w:szCs w:val="22"/>
        </w:rPr>
        <w:t>gminy Nowe Miasto nad Pilicą</w:t>
      </w:r>
      <w:r>
        <w:rPr>
          <w:rFonts w:asciiTheme="majorHAnsi" w:hAnsiTheme="majorHAnsi" w:cs="Times New Roman"/>
          <w:szCs w:val="22"/>
        </w:rPr>
        <w:t xml:space="preserve"> </w:t>
      </w:r>
      <w:r w:rsidRPr="00F75671">
        <w:rPr>
          <w:rFonts w:asciiTheme="majorHAnsi" w:hAnsiTheme="majorHAnsi" w:cs="Times New Roman"/>
          <w:szCs w:val="22"/>
        </w:rPr>
        <w:t xml:space="preserve">alkoholu </w:t>
      </w:r>
      <w:r w:rsidR="00336F10">
        <w:rPr>
          <w:rFonts w:asciiTheme="majorHAnsi" w:hAnsiTheme="majorHAnsi" w:cs="Times New Roman"/>
          <w:szCs w:val="22"/>
        </w:rPr>
        <w:br/>
      </w:r>
      <w:r w:rsidR="00E44484">
        <w:rPr>
          <w:rFonts w:asciiTheme="majorHAnsi" w:hAnsiTheme="majorHAnsi" w:cs="Times New Roman"/>
          <w:szCs w:val="22"/>
        </w:rPr>
        <w:t xml:space="preserve">na 1 dorosłego mieszkańca </w:t>
      </w:r>
      <w:r w:rsidRPr="00F75671">
        <w:rPr>
          <w:rFonts w:asciiTheme="majorHAnsi" w:hAnsiTheme="majorHAnsi" w:cs="Times New Roman"/>
          <w:szCs w:val="22"/>
        </w:rPr>
        <w:t>w latach 201</w:t>
      </w:r>
      <w:r w:rsidR="002103E9">
        <w:rPr>
          <w:rFonts w:asciiTheme="majorHAnsi" w:hAnsiTheme="majorHAnsi" w:cs="Times New Roman"/>
          <w:szCs w:val="22"/>
        </w:rPr>
        <w:t>8</w:t>
      </w:r>
      <w:r w:rsidRPr="00F75671">
        <w:rPr>
          <w:rFonts w:asciiTheme="majorHAnsi" w:hAnsiTheme="majorHAnsi" w:cs="Times New Roman"/>
          <w:szCs w:val="22"/>
        </w:rPr>
        <w:t>-</w:t>
      </w:r>
      <w:r w:rsidR="002103E9">
        <w:rPr>
          <w:rFonts w:asciiTheme="majorHAnsi" w:hAnsiTheme="majorHAnsi" w:cs="Times New Roman"/>
          <w:szCs w:val="22"/>
        </w:rPr>
        <w:t>2020</w:t>
      </w:r>
    </w:p>
    <w:p w14:paraId="551A8F2F" w14:textId="7C79D1B0" w:rsidR="001D1724" w:rsidRPr="00ED4C56" w:rsidRDefault="00ED4C56" w:rsidP="00ED4C56">
      <w:pPr>
        <w:spacing w:after="0"/>
      </w:pPr>
      <w:r>
        <w:rPr>
          <w:noProof/>
          <w:lang w:eastAsia="pl-PL"/>
        </w:rPr>
        <w:drawing>
          <wp:inline distT="0" distB="0" distL="0" distR="0" wp14:anchorId="77AE40B4" wp14:editId="095F34E3">
            <wp:extent cx="5469925" cy="1276865"/>
            <wp:effectExtent l="0" t="0" r="1651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68A43D03" w14:textId="45A7941E" w:rsidR="00DB2255" w:rsidRPr="00ED4C56" w:rsidRDefault="001D1724" w:rsidP="00ED4C56">
      <w:pPr>
        <w:spacing w:after="0" w:line="240" w:lineRule="auto"/>
        <w:rPr>
          <w:rFonts w:asciiTheme="majorHAnsi" w:hAnsiTheme="majorHAnsi" w:cs="Times New Roman"/>
          <w:i/>
        </w:rPr>
      </w:pPr>
      <w:r w:rsidRPr="00F75671">
        <w:rPr>
          <w:rFonts w:asciiTheme="majorHAnsi" w:hAnsiTheme="majorHAnsi" w:cs="Times New Roman"/>
          <w:i/>
        </w:rPr>
        <w:t xml:space="preserve">Źródło: Sprawozdanie z działalności samorządów gminnych w zakresie profilaktyki </w:t>
      </w:r>
      <w:r>
        <w:rPr>
          <w:rFonts w:asciiTheme="majorHAnsi" w:hAnsiTheme="majorHAnsi" w:cs="Times New Roman"/>
          <w:i/>
        </w:rPr>
        <w:br/>
      </w:r>
      <w:r w:rsidRPr="00F75671">
        <w:rPr>
          <w:rFonts w:asciiTheme="majorHAnsi" w:hAnsiTheme="majorHAnsi" w:cs="Times New Roman"/>
          <w:i/>
        </w:rPr>
        <w:t>i rozwiązywania problemów alkoholowych PARPA-G1</w:t>
      </w:r>
      <w:r w:rsidR="006A4B1B">
        <w:rPr>
          <w:rFonts w:asciiTheme="majorHAnsi" w:hAnsiTheme="majorHAnsi" w:cs="Times New Roman"/>
          <w:i/>
        </w:rPr>
        <w:t xml:space="preserve"> za 2018, 2019 i 2020</w:t>
      </w:r>
      <w:r w:rsidR="00336F10">
        <w:rPr>
          <w:rFonts w:asciiTheme="majorHAnsi" w:hAnsiTheme="majorHAnsi" w:cs="Times New Roman"/>
          <w:i/>
        </w:rPr>
        <w:t xml:space="preserve"> rok</w:t>
      </w:r>
    </w:p>
    <w:p w14:paraId="57EF87D7" w14:textId="4ED029CB" w:rsidR="00B908CC" w:rsidRPr="00E83A93" w:rsidRDefault="00B908CC" w:rsidP="004F44DC">
      <w:pPr>
        <w:pStyle w:val="Legenda"/>
        <w:spacing w:before="240" w:after="0" w:line="276" w:lineRule="auto"/>
        <w:ind w:firstLine="708"/>
        <w:jc w:val="both"/>
        <w:rPr>
          <w:rFonts w:asciiTheme="majorHAnsi" w:hAnsiTheme="majorHAnsi" w:cs="Times New Roman"/>
          <w:b w:val="0"/>
          <w:sz w:val="24"/>
          <w:szCs w:val="22"/>
        </w:rPr>
      </w:pPr>
      <w:r w:rsidRPr="00E83A93">
        <w:rPr>
          <w:rFonts w:asciiTheme="majorHAnsi" w:hAnsiTheme="majorHAnsi" w:cs="Times New Roman"/>
          <w:b w:val="0"/>
          <w:sz w:val="24"/>
          <w:szCs w:val="22"/>
        </w:rPr>
        <w:lastRenderedPageBreak/>
        <w:t xml:space="preserve">W roku </w:t>
      </w:r>
      <w:r w:rsidR="00DB2255" w:rsidRPr="00E83A93">
        <w:rPr>
          <w:rFonts w:asciiTheme="majorHAnsi" w:hAnsiTheme="majorHAnsi" w:cs="Times New Roman"/>
          <w:b w:val="0"/>
          <w:sz w:val="24"/>
          <w:szCs w:val="22"/>
        </w:rPr>
        <w:t>2020</w:t>
      </w:r>
      <w:r w:rsidRPr="00E83A93">
        <w:rPr>
          <w:rFonts w:asciiTheme="majorHAnsi" w:hAnsiTheme="majorHAnsi" w:cs="Times New Roman"/>
          <w:b w:val="0"/>
          <w:sz w:val="24"/>
          <w:szCs w:val="22"/>
        </w:rPr>
        <w:t xml:space="preserve"> na terenie </w:t>
      </w:r>
      <w:r w:rsidR="00BA595D">
        <w:rPr>
          <w:rFonts w:asciiTheme="majorHAnsi" w:hAnsiTheme="majorHAnsi" w:cs="Times New Roman"/>
          <w:b w:val="0"/>
          <w:sz w:val="24"/>
          <w:szCs w:val="22"/>
        </w:rPr>
        <w:t xml:space="preserve">gminy </w:t>
      </w:r>
      <w:r w:rsidR="00127C6E">
        <w:rPr>
          <w:rFonts w:asciiTheme="majorHAnsi" w:hAnsiTheme="majorHAnsi" w:cs="Times New Roman"/>
          <w:b w:val="0"/>
          <w:sz w:val="24"/>
          <w:szCs w:val="22"/>
        </w:rPr>
        <w:t xml:space="preserve">Nowe Miasto nad Pilicą </w:t>
      </w:r>
      <w:r w:rsidR="00DB2255" w:rsidRPr="00E83A93">
        <w:rPr>
          <w:rFonts w:asciiTheme="majorHAnsi" w:hAnsiTheme="majorHAnsi" w:cs="Times New Roman"/>
          <w:b w:val="0"/>
          <w:sz w:val="24"/>
          <w:szCs w:val="22"/>
        </w:rPr>
        <w:t>działalność prowadziło łącznie</w:t>
      </w:r>
      <w:r w:rsidRPr="00E83A93">
        <w:rPr>
          <w:rFonts w:asciiTheme="majorHAnsi" w:hAnsiTheme="majorHAnsi" w:cs="Times New Roman"/>
          <w:b w:val="0"/>
          <w:sz w:val="24"/>
          <w:szCs w:val="22"/>
        </w:rPr>
        <w:t xml:space="preserve"> </w:t>
      </w:r>
      <w:r w:rsidR="000D52CC">
        <w:rPr>
          <w:rFonts w:asciiTheme="majorHAnsi" w:hAnsiTheme="majorHAnsi" w:cs="Times New Roman"/>
          <w:b w:val="0"/>
          <w:sz w:val="24"/>
          <w:szCs w:val="22"/>
        </w:rPr>
        <w:t>26</w:t>
      </w:r>
      <w:r w:rsidR="00DB2255" w:rsidRPr="00E83A93">
        <w:rPr>
          <w:rFonts w:asciiTheme="majorHAnsi" w:hAnsiTheme="majorHAnsi" w:cs="Times New Roman"/>
          <w:b w:val="0"/>
          <w:sz w:val="24"/>
          <w:szCs w:val="22"/>
        </w:rPr>
        <w:t xml:space="preserve"> </w:t>
      </w:r>
      <w:r w:rsidRPr="00E83A93">
        <w:rPr>
          <w:rFonts w:asciiTheme="majorHAnsi" w:hAnsiTheme="majorHAnsi" w:cs="Times New Roman"/>
          <w:b w:val="0"/>
          <w:sz w:val="24"/>
          <w:szCs w:val="22"/>
        </w:rPr>
        <w:t xml:space="preserve">punktów sprzedaży napojów alkoholowych, w tym </w:t>
      </w:r>
      <w:r w:rsidR="000D52CC">
        <w:rPr>
          <w:rFonts w:asciiTheme="majorHAnsi" w:hAnsiTheme="majorHAnsi" w:cs="Times New Roman"/>
          <w:b w:val="0"/>
          <w:sz w:val="24"/>
          <w:szCs w:val="22"/>
        </w:rPr>
        <w:t>18 przeznaczonych</w:t>
      </w:r>
      <w:r w:rsidRPr="00E83A93">
        <w:rPr>
          <w:rFonts w:asciiTheme="majorHAnsi" w:hAnsiTheme="majorHAnsi" w:cs="Times New Roman"/>
          <w:b w:val="0"/>
          <w:sz w:val="24"/>
          <w:szCs w:val="22"/>
        </w:rPr>
        <w:t xml:space="preserve"> do</w:t>
      </w:r>
      <w:r w:rsidR="00D4053D">
        <w:rPr>
          <w:rFonts w:asciiTheme="majorHAnsi" w:hAnsiTheme="majorHAnsi" w:cs="Times New Roman"/>
          <w:b w:val="0"/>
          <w:sz w:val="24"/>
          <w:szCs w:val="22"/>
        </w:rPr>
        <w:t> </w:t>
      </w:r>
      <w:r w:rsidRPr="00E83A93">
        <w:rPr>
          <w:rFonts w:asciiTheme="majorHAnsi" w:hAnsiTheme="majorHAnsi" w:cs="Times New Roman"/>
          <w:b w:val="0"/>
          <w:sz w:val="24"/>
          <w:szCs w:val="22"/>
        </w:rPr>
        <w:t>s</w:t>
      </w:r>
      <w:r w:rsidR="000D52CC">
        <w:rPr>
          <w:rFonts w:asciiTheme="majorHAnsi" w:hAnsiTheme="majorHAnsi" w:cs="Times New Roman"/>
          <w:b w:val="0"/>
          <w:sz w:val="24"/>
          <w:szCs w:val="22"/>
        </w:rPr>
        <w:t>pożycia poza miejscem sprzedaży i 8</w:t>
      </w:r>
      <w:r w:rsidRPr="00E83A93">
        <w:rPr>
          <w:rFonts w:asciiTheme="majorHAnsi" w:hAnsiTheme="majorHAnsi" w:cs="Times New Roman"/>
          <w:b w:val="0"/>
          <w:sz w:val="24"/>
          <w:szCs w:val="22"/>
        </w:rPr>
        <w:t xml:space="preserve"> przeznaczonych d</w:t>
      </w:r>
      <w:r w:rsidR="00DB2255" w:rsidRPr="00E83A93">
        <w:rPr>
          <w:rFonts w:asciiTheme="majorHAnsi" w:hAnsiTheme="majorHAnsi" w:cs="Times New Roman"/>
          <w:b w:val="0"/>
          <w:sz w:val="24"/>
          <w:szCs w:val="22"/>
        </w:rPr>
        <w:t>o spożycia w miejscu sprzedaży.</w:t>
      </w:r>
      <w:r w:rsidRPr="00E83A93">
        <w:rPr>
          <w:rFonts w:asciiTheme="majorHAnsi" w:hAnsiTheme="majorHAnsi" w:cs="Times New Roman"/>
          <w:b w:val="0"/>
          <w:sz w:val="24"/>
          <w:szCs w:val="22"/>
        </w:rPr>
        <w:t xml:space="preserve"> </w:t>
      </w:r>
      <w:r w:rsidR="000D52CC">
        <w:rPr>
          <w:rFonts w:asciiTheme="majorHAnsi" w:hAnsiTheme="majorHAnsi" w:cs="Times New Roman"/>
          <w:b w:val="0"/>
          <w:sz w:val="24"/>
          <w:szCs w:val="22"/>
        </w:rPr>
        <w:t>W 2020</w:t>
      </w:r>
      <w:r w:rsidR="00DB2255" w:rsidRPr="002103E9">
        <w:rPr>
          <w:rFonts w:asciiTheme="majorHAnsi" w:hAnsiTheme="majorHAnsi" w:cs="Times New Roman"/>
          <w:b w:val="0"/>
          <w:sz w:val="24"/>
          <w:szCs w:val="22"/>
        </w:rPr>
        <w:t xml:space="preserve"> roku</w:t>
      </w:r>
      <w:r w:rsidR="000D52CC">
        <w:rPr>
          <w:rFonts w:asciiTheme="majorHAnsi" w:hAnsiTheme="majorHAnsi" w:cs="Times New Roman"/>
          <w:b w:val="0"/>
          <w:sz w:val="24"/>
          <w:szCs w:val="22"/>
        </w:rPr>
        <w:t>,</w:t>
      </w:r>
      <w:r w:rsidR="00DB2255" w:rsidRPr="002103E9">
        <w:rPr>
          <w:rFonts w:asciiTheme="majorHAnsi" w:hAnsiTheme="majorHAnsi" w:cs="Times New Roman"/>
          <w:b w:val="0"/>
          <w:sz w:val="24"/>
          <w:szCs w:val="22"/>
        </w:rPr>
        <w:t xml:space="preserve"> w porównaniu do 2018 roku</w:t>
      </w:r>
      <w:r w:rsidRPr="002103E9">
        <w:rPr>
          <w:rFonts w:asciiTheme="majorHAnsi" w:hAnsiTheme="majorHAnsi" w:cs="Times New Roman"/>
          <w:b w:val="0"/>
          <w:sz w:val="24"/>
          <w:szCs w:val="22"/>
        </w:rPr>
        <w:t xml:space="preserve"> liczba punktów sprzedaży napojów alkoholowych</w:t>
      </w:r>
      <w:r w:rsidR="004869D0" w:rsidRPr="002103E9">
        <w:rPr>
          <w:rFonts w:asciiTheme="majorHAnsi" w:hAnsiTheme="majorHAnsi" w:cs="Times New Roman"/>
          <w:b w:val="0"/>
          <w:sz w:val="24"/>
          <w:szCs w:val="22"/>
        </w:rPr>
        <w:t xml:space="preserve"> zmniejszyła się -</w:t>
      </w:r>
      <w:r w:rsidR="00DB2255" w:rsidRPr="002103E9">
        <w:rPr>
          <w:rFonts w:asciiTheme="majorHAnsi" w:hAnsiTheme="majorHAnsi" w:cs="Times New Roman"/>
          <w:b w:val="0"/>
          <w:sz w:val="24"/>
          <w:szCs w:val="22"/>
        </w:rPr>
        <w:t xml:space="preserve"> w 2018 roku by</w:t>
      </w:r>
      <w:r w:rsidR="000D52CC">
        <w:rPr>
          <w:rFonts w:asciiTheme="majorHAnsi" w:hAnsiTheme="majorHAnsi" w:cs="Times New Roman"/>
          <w:b w:val="0"/>
          <w:sz w:val="24"/>
          <w:szCs w:val="22"/>
        </w:rPr>
        <w:t>ło ich 30</w:t>
      </w:r>
      <w:r w:rsidR="00871E03">
        <w:rPr>
          <w:rFonts w:asciiTheme="majorHAnsi" w:hAnsiTheme="majorHAnsi" w:cs="Times New Roman"/>
          <w:b w:val="0"/>
          <w:sz w:val="24"/>
          <w:szCs w:val="22"/>
        </w:rPr>
        <w:t>, a w roku 2019</w:t>
      </w:r>
      <w:r w:rsidR="000D52CC">
        <w:rPr>
          <w:rFonts w:asciiTheme="majorHAnsi" w:hAnsiTheme="majorHAnsi" w:cs="Times New Roman"/>
          <w:b w:val="0"/>
          <w:sz w:val="24"/>
          <w:szCs w:val="22"/>
        </w:rPr>
        <w:t xml:space="preserve"> roku - 27</w:t>
      </w:r>
      <w:r w:rsidR="00DB2255" w:rsidRPr="002103E9">
        <w:rPr>
          <w:rFonts w:asciiTheme="majorHAnsi" w:hAnsiTheme="majorHAnsi" w:cs="Times New Roman"/>
          <w:b w:val="0"/>
          <w:sz w:val="24"/>
          <w:szCs w:val="22"/>
        </w:rPr>
        <w:t>. Liczba</w:t>
      </w:r>
      <w:r w:rsidR="000D52CC">
        <w:rPr>
          <w:rFonts w:asciiTheme="majorHAnsi" w:hAnsiTheme="majorHAnsi" w:cs="Times New Roman"/>
          <w:b w:val="0"/>
          <w:sz w:val="24"/>
          <w:szCs w:val="22"/>
        </w:rPr>
        <w:t xml:space="preserve"> lokali gastronomicznych</w:t>
      </w:r>
      <w:r w:rsidRPr="002103E9">
        <w:rPr>
          <w:rFonts w:asciiTheme="majorHAnsi" w:hAnsiTheme="majorHAnsi" w:cs="Times New Roman"/>
          <w:b w:val="0"/>
          <w:sz w:val="24"/>
          <w:szCs w:val="22"/>
        </w:rPr>
        <w:t xml:space="preserve"> utrzymywała się na stałym poziomie</w:t>
      </w:r>
      <w:r w:rsidR="00DB2255" w:rsidRPr="002103E9">
        <w:rPr>
          <w:rFonts w:asciiTheme="majorHAnsi" w:hAnsiTheme="majorHAnsi" w:cs="Times New Roman"/>
          <w:b w:val="0"/>
          <w:sz w:val="24"/>
          <w:szCs w:val="22"/>
        </w:rPr>
        <w:t xml:space="preserve">, natomiast w przypadku </w:t>
      </w:r>
      <w:r w:rsidR="000D52CC">
        <w:rPr>
          <w:rFonts w:asciiTheme="majorHAnsi" w:hAnsiTheme="majorHAnsi" w:cs="Times New Roman"/>
          <w:b w:val="0"/>
          <w:sz w:val="24"/>
          <w:szCs w:val="22"/>
        </w:rPr>
        <w:t xml:space="preserve">sklepów </w:t>
      </w:r>
      <w:r w:rsidR="00DB2255" w:rsidRPr="002103E9">
        <w:rPr>
          <w:rFonts w:asciiTheme="majorHAnsi" w:hAnsiTheme="majorHAnsi" w:cs="Times New Roman"/>
          <w:b w:val="0"/>
          <w:sz w:val="24"/>
          <w:szCs w:val="22"/>
        </w:rPr>
        <w:t>zauważalny jest systematyczny</w:t>
      </w:r>
      <w:r w:rsidR="000D52CC">
        <w:rPr>
          <w:rFonts w:asciiTheme="majorHAnsi" w:hAnsiTheme="majorHAnsi" w:cs="Times New Roman"/>
          <w:b w:val="0"/>
          <w:sz w:val="24"/>
          <w:szCs w:val="22"/>
        </w:rPr>
        <w:t xml:space="preserve"> spadek ich liczby.</w:t>
      </w:r>
      <w:r w:rsidR="00DB2255" w:rsidRPr="002103E9">
        <w:rPr>
          <w:rFonts w:asciiTheme="majorHAnsi" w:hAnsiTheme="majorHAnsi" w:cs="Times New Roman"/>
          <w:b w:val="0"/>
          <w:sz w:val="24"/>
          <w:szCs w:val="22"/>
        </w:rPr>
        <w:t xml:space="preserve"> </w:t>
      </w:r>
    </w:p>
    <w:p w14:paraId="1B3B1AB3" w14:textId="4524D801" w:rsidR="00B908CC" w:rsidRPr="00F75671" w:rsidRDefault="00B908CC" w:rsidP="00127C6E">
      <w:pPr>
        <w:pStyle w:val="Legenda"/>
        <w:spacing w:after="0" w:line="276" w:lineRule="auto"/>
        <w:rPr>
          <w:rFonts w:asciiTheme="majorHAnsi" w:hAnsiTheme="majorHAnsi" w:cs="Times New Roman"/>
          <w:szCs w:val="22"/>
        </w:rPr>
      </w:pPr>
      <w:bookmarkStart w:id="73" w:name="_Toc24718858"/>
      <w:bookmarkStart w:id="74" w:name="_Toc27118751"/>
      <w:bookmarkStart w:id="75" w:name="_Toc37765515"/>
      <w:r>
        <w:t xml:space="preserve">Wykres </w:t>
      </w:r>
      <w:r>
        <w:rPr>
          <w:noProof/>
        </w:rPr>
        <w:fldChar w:fldCharType="begin"/>
      </w:r>
      <w:r>
        <w:rPr>
          <w:noProof/>
        </w:rPr>
        <w:instrText xml:space="preserve"> SEQ Wykres \* ARABIC </w:instrText>
      </w:r>
      <w:r>
        <w:rPr>
          <w:noProof/>
        </w:rPr>
        <w:fldChar w:fldCharType="separate"/>
      </w:r>
      <w:r w:rsidR="004015A1">
        <w:rPr>
          <w:noProof/>
        </w:rPr>
        <w:t>6</w:t>
      </w:r>
      <w:r>
        <w:rPr>
          <w:noProof/>
        </w:rPr>
        <w:fldChar w:fldCharType="end"/>
      </w:r>
      <w:r w:rsidRPr="00F75671">
        <w:rPr>
          <w:rFonts w:asciiTheme="majorHAnsi" w:hAnsiTheme="majorHAnsi" w:cs="Times New Roman"/>
          <w:szCs w:val="22"/>
        </w:rPr>
        <w:t xml:space="preserve">. Liczba punktów sprzedaży napojów alkoholowych w </w:t>
      </w:r>
      <w:r w:rsidR="002103E9">
        <w:rPr>
          <w:rFonts w:asciiTheme="majorHAnsi" w:hAnsiTheme="majorHAnsi" w:cs="Times New Roman"/>
          <w:szCs w:val="22"/>
        </w:rPr>
        <w:t xml:space="preserve">gminie Nowe Miasto </w:t>
      </w:r>
      <w:r w:rsidR="00127C6E">
        <w:rPr>
          <w:rFonts w:asciiTheme="majorHAnsi" w:hAnsiTheme="majorHAnsi" w:cs="Times New Roman"/>
          <w:szCs w:val="22"/>
        </w:rPr>
        <w:br/>
      </w:r>
      <w:r w:rsidR="002103E9">
        <w:rPr>
          <w:rFonts w:asciiTheme="majorHAnsi" w:hAnsiTheme="majorHAnsi" w:cs="Times New Roman"/>
          <w:szCs w:val="22"/>
        </w:rPr>
        <w:t>nad Pilicą</w:t>
      </w:r>
      <w:r w:rsidRPr="00F75671">
        <w:rPr>
          <w:rFonts w:asciiTheme="majorHAnsi" w:hAnsiTheme="majorHAnsi" w:cs="Times New Roman"/>
          <w:szCs w:val="22"/>
        </w:rPr>
        <w:t xml:space="preserve"> na przestrzeni lat </w:t>
      </w:r>
      <w:r>
        <w:rPr>
          <w:rFonts w:asciiTheme="majorHAnsi" w:hAnsiTheme="majorHAnsi" w:cs="Times New Roman"/>
          <w:szCs w:val="22"/>
        </w:rPr>
        <w:t>201</w:t>
      </w:r>
      <w:r w:rsidR="002103E9">
        <w:rPr>
          <w:rFonts w:asciiTheme="majorHAnsi" w:hAnsiTheme="majorHAnsi" w:cs="Times New Roman"/>
          <w:szCs w:val="22"/>
        </w:rPr>
        <w:t>8</w:t>
      </w:r>
      <w:r w:rsidRPr="00F75671">
        <w:rPr>
          <w:rFonts w:asciiTheme="majorHAnsi" w:hAnsiTheme="majorHAnsi" w:cs="Times New Roman"/>
          <w:szCs w:val="22"/>
        </w:rPr>
        <w:t>-20</w:t>
      </w:r>
      <w:bookmarkEnd w:id="73"/>
      <w:bookmarkEnd w:id="74"/>
      <w:bookmarkEnd w:id="75"/>
      <w:r w:rsidR="002103E9">
        <w:rPr>
          <w:rFonts w:asciiTheme="majorHAnsi" w:hAnsiTheme="majorHAnsi" w:cs="Times New Roman"/>
          <w:szCs w:val="22"/>
        </w:rPr>
        <w:t>20</w:t>
      </w:r>
    </w:p>
    <w:p w14:paraId="457C0577" w14:textId="77777777" w:rsidR="00B908CC" w:rsidRPr="00F75671" w:rsidRDefault="00B908CC" w:rsidP="00BE7A5C">
      <w:pPr>
        <w:spacing w:after="0"/>
        <w:jc w:val="center"/>
        <w:rPr>
          <w:rFonts w:asciiTheme="majorHAnsi" w:hAnsiTheme="majorHAnsi" w:cs="Times New Roman"/>
        </w:rPr>
      </w:pPr>
      <w:r w:rsidRPr="00F75671">
        <w:rPr>
          <w:rFonts w:asciiTheme="majorHAnsi" w:hAnsiTheme="majorHAnsi" w:cs="Times New Roman"/>
          <w:noProof/>
          <w:lang w:eastAsia="pl-PL"/>
        </w:rPr>
        <w:drawing>
          <wp:inline distT="0" distB="0" distL="0" distR="0" wp14:anchorId="45582F94" wp14:editId="247C8C5C">
            <wp:extent cx="5371071" cy="2430162"/>
            <wp:effectExtent l="0" t="0" r="1270" b="8255"/>
            <wp:docPr id="482" name="Wykres 4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A44DEE4" w14:textId="4B584B8E" w:rsidR="00871E03" w:rsidRPr="00E2789B" w:rsidRDefault="00B908CC" w:rsidP="00E2789B">
      <w:pPr>
        <w:spacing w:after="0" w:line="240" w:lineRule="auto"/>
        <w:rPr>
          <w:rFonts w:asciiTheme="majorHAnsi" w:hAnsiTheme="majorHAnsi" w:cs="Times New Roman"/>
          <w:i/>
        </w:rPr>
      </w:pPr>
      <w:r w:rsidRPr="00F75671">
        <w:rPr>
          <w:rFonts w:asciiTheme="majorHAnsi" w:hAnsiTheme="majorHAnsi" w:cs="Times New Roman"/>
          <w:i/>
        </w:rPr>
        <w:t xml:space="preserve">Źródło: Sprawozdanie z działalności samorządów gminnych w zakresie profilaktyki </w:t>
      </w:r>
      <w:r>
        <w:rPr>
          <w:rFonts w:asciiTheme="majorHAnsi" w:hAnsiTheme="majorHAnsi" w:cs="Times New Roman"/>
          <w:i/>
        </w:rPr>
        <w:br/>
      </w:r>
      <w:r w:rsidRPr="00F75671">
        <w:rPr>
          <w:rFonts w:asciiTheme="majorHAnsi" w:hAnsiTheme="majorHAnsi" w:cs="Times New Roman"/>
          <w:i/>
        </w:rPr>
        <w:t>i rozwiązywania problemów alkoholowych PARPA-G1</w:t>
      </w:r>
      <w:r w:rsidR="002103E9">
        <w:rPr>
          <w:rFonts w:asciiTheme="majorHAnsi" w:hAnsiTheme="majorHAnsi" w:cs="Times New Roman"/>
          <w:i/>
        </w:rPr>
        <w:t xml:space="preserve"> za 2018, 2019 i 2020</w:t>
      </w:r>
      <w:r w:rsidR="00514849">
        <w:rPr>
          <w:rFonts w:asciiTheme="majorHAnsi" w:hAnsiTheme="majorHAnsi" w:cs="Times New Roman"/>
          <w:i/>
        </w:rPr>
        <w:t xml:space="preserve"> rok</w:t>
      </w:r>
    </w:p>
    <w:p w14:paraId="2363D311" w14:textId="6ACE21AC" w:rsidR="00DB2255" w:rsidRPr="00E83A93" w:rsidRDefault="00E83A93" w:rsidP="00D44C1E">
      <w:pPr>
        <w:spacing w:before="240" w:after="0"/>
        <w:ind w:firstLine="708"/>
        <w:jc w:val="both"/>
        <w:rPr>
          <w:rFonts w:asciiTheme="majorHAnsi" w:hAnsiTheme="majorHAnsi" w:cs="Times New Roman"/>
          <w:sz w:val="24"/>
        </w:rPr>
      </w:pPr>
      <w:r w:rsidRPr="00E83A93">
        <w:rPr>
          <w:rFonts w:asciiTheme="majorHAnsi" w:hAnsiTheme="majorHAnsi" w:cs="Times New Roman"/>
          <w:sz w:val="24"/>
        </w:rPr>
        <w:t xml:space="preserve">Na przestrzeni ostatnich trzech lat w województwie </w:t>
      </w:r>
      <w:r w:rsidR="000D52CC">
        <w:rPr>
          <w:rFonts w:asciiTheme="majorHAnsi" w:hAnsiTheme="majorHAnsi" w:cs="Times New Roman"/>
          <w:sz w:val="24"/>
        </w:rPr>
        <w:t xml:space="preserve">mazowieckim </w:t>
      </w:r>
      <w:r w:rsidRPr="00E83A93">
        <w:rPr>
          <w:rFonts w:asciiTheme="majorHAnsi" w:hAnsiTheme="majorHAnsi" w:cs="Times New Roman"/>
          <w:sz w:val="24"/>
        </w:rPr>
        <w:t xml:space="preserve">zauważalny był wzrost liczby dorosłych mieszkańców przypadających na 1 punkt sprzedaży alkoholu, co świadczy o działaniach ograniczających podaż i dostępność napojów alkoholowych na terenie województwa. </w:t>
      </w:r>
      <w:r w:rsidR="0034083D">
        <w:rPr>
          <w:rFonts w:asciiTheme="majorHAnsi" w:hAnsiTheme="majorHAnsi" w:cs="Times New Roman"/>
          <w:sz w:val="24"/>
        </w:rPr>
        <w:t xml:space="preserve">Podobna tendencja miała miejsce </w:t>
      </w:r>
      <w:r w:rsidRPr="00E83A93">
        <w:rPr>
          <w:rFonts w:asciiTheme="majorHAnsi" w:hAnsiTheme="majorHAnsi" w:cs="Times New Roman"/>
          <w:sz w:val="24"/>
        </w:rPr>
        <w:t xml:space="preserve">w gminie </w:t>
      </w:r>
      <w:r w:rsidR="000D52CC">
        <w:rPr>
          <w:rFonts w:asciiTheme="majorHAnsi" w:hAnsiTheme="majorHAnsi" w:cs="Times New Roman"/>
          <w:sz w:val="24"/>
        </w:rPr>
        <w:t>Nowe Miasto nad Pilicą -</w:t>
      </w:r>
      <w:r w:rsidRPr="00E83A93">
        <w:rPr>
          <w:rFonts w:asciiTheme="majorHAnsi" w:hAnsiTheme="majorHAnsi" w:cs="Times New Roman"/>
          <w:sz w:val="24"/>
        </w:rPr>
        <w:t xml:space="preserve"> liczba dorosłych mieszkańców Gminy systematycznie</w:t>
      </w:r>
      <w:r w:rsidR="0034083D">
        <w:rPr>
          <w:rFonts w:asciiTheme="majorHAnsi" w:hAnsiTheme="majorHAnsi" w:cs="Times New Roman"/>
          <w:sz w:val="24"/>
        </w:rPr>
        <w:t xml:space="preserve"> rosła</w:t>
      </w:r>
      <w:r w:rsidRPr="00E83A93">
        <w:rPr>
          <w:rFonts w:asciiTheme="majorHAnsi" w:hAnsiTheme="majorHAnsi" w:cs="Times New Roman"/>
          <w:sz w:val="24"/>
        </w:rPr>
        <w:t>. W 2020 roku w</w:t>
      </w:r>
      <w:r w:rsidR="00882BCB">
        <w:rPr>
          <w:rFonts w:asciiTheme="majorHAnsi" w:hAnsiTheme="majorHAnsi" w:cs="Times New Roman"/>
          <w:sz w:val="24"/>
        </w:rPr>
        <w:t> </w:t>
      </w:r>
      <w:r w:rsidRPr="00E83A93">
        <w:rPr>
          <w:rFonts w:asciiTheme="majorHAnsi" w:hAnsiTheme="majorHAnsi" w:cs="Times New Roman"/>
          <w:sz w:val="24"/>
        </w:rPr>
        <w:t xml:space="preserve">województwie na </w:t>
      </w:r>
      <w:r w:rsidR="0034083D">
        <w:rPr>
          <w:rFonts w:asciiTheme="majorHAnsi" w:hAnsiTheme="majorHAnsi" w:cs="Times New Roman"/>
          <w:sz w:val="24"/>
        </w:rPr>
        <w:t>1 punkt sprzedaży przypadało 314 osób, natomiast w Gminie było to 249</w:t>
      </w:r>
      <w:r w:rsidRPr="00E83A93">
        <w:rPr>
          <w:rFonts w:asciiTheme="majorHAnsi" w:hAnsiTheme="majorHAnsi" w:cs="Times New Roman"/>
          <w:sz w:val="24"/>
        </w:rPr>
        <w:t xml:space="preserve"> osób.</w:t>
      </w:r>
    </w:p>
    <w:p w14:paraId="47741445" w14:textId="2DE8E200" w:rsidR="00B80FA0" w:rsidRDefault="00B80FA0" w:rsidP="00E83A93">
      <w:pPr>
        <w:pStyle w:val="Legenda"/>
        <w:keepNext/>
        <w:spacing w:after="0"/>
      </w:pPr>
      <w:r>
        <w:t xml:space="preserve">Tabela </w:t>
      </w:r>
      <w:fldSimple w:instr=" SEQ Tabela \* ARABIC ">
        <w:r w:rsidR="004015A1">
          <w:rPr>
            <w:noProof/>
          </w:rPr>
          <w:t>6</w:t>
        </w:r>
      </w:fldSimple>
      <w:r>
        <w:t xml:space="preserve">. </w:t>
      </w:r>
      <w:r>
        <w:rPr>
          <w:rFonts w:ascii="Cambria" w:hAnsi="Cambria" w:cstheme="majorHAnsi"/>
          <w:szCs w:val="24"/>
        </w:rPr>
        <w:t>L</w:t>
      </w:r>
      <w:r w:rsidRPr="00073AD5">
        <w:rPr>
          <w:rFonts w:ascii="Cambria" w:hAnsi="Cambria" w:cstheme="majorHAnsi"/>
          <w:szCs w:val="24"/>
        </w:rPr>
        <w:t xml:space="preserve">iczba </w:t>
      </w:r>
      <w:r>
        <w:rPr>
          <w:rFonts w:ascii="Cambria" w:hAnsi="Cambria" w:cstheme="majorHAnsi"/>
          <w:szCs w:val="24"/>
        </w:rPr>
        <w:t>pełnoletnich mieszkańców przy</w:t>
      </w:r>
      <w:r w:rsidR="00127C6E">
        <w:rPr>
          <w:rFonts w:ascii="Cambria" w:hAnsi="Cambria" w:cstheme="majorHAnsi"/>
          <w:szCs w:val="24"/>
        </w:rPr>
        <w:t xml:space="preserve">padających na 1 punkt sprzedaży </w:t>
      </w:r>
      <w:r>
        <w:rPr>
          <w:rFonts w:ascii="Cambria" w:hAnsi="Cambria" w:cstheme="majorHAnsi"/>
          <w:szCs w:val="24"/>
        </w:rPr>
        <w:t>alkoholu w</w:t>
      </w:r>
      <w:r w:rsidR="004869D0">
        <w:rPr>
          <w:rFonts w:ascii="Cambria" w:hAnsi="Cambria" w:cstheme="majorHAnsi"/>
          <w:szCs w:val="24"/>
        </w:rPr>
        <w:t xml:space="preserve"> województwie mazowieckim oraz gminie </w:t>
      </w:r>
      <w:r w:rsidR="00127C6E">
        <w:rPr>
          <w:rFonts w:ascii="Cambria" w:hAnsi="Cambria" w:cstheme="majorHAnsi"/>
          <w:szCs w:val="24"/>
        </w:rPr>
        <w:t>Nowe Miasto nad Pilicą</w:t>
      </w:r>
      <w:r w:rsidR="004869D0">
        <w:rPr>
          <w:rFonts w:ascii="Cambria" w:hAnsi="Cambria" w:cstheme="majorHAnsi"/>
          <w:szCs w:val="24"/>
        </w:rPr>
        <w:br/>
      </w:r>
      <w:r>
        <w:rPr>
          <w:rFonts w:ascii="Cambria" w:hAnsi="Cambria" w:cstheme="majorHAnsi"/>
          <w:szCs w:val="24"/>
        </w:rPr>
        <w:t>w latach 2018-2020</w:t>
      </w:r>
    </w:p>
    <w:tbl>
      <w:tblPr>
        <w:tblStyle w:val="Styl2"/>
        <w:tblW w:w="910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754"/>
        <w:gridCol w:w="785"/>
        <w:gridCol w:w="785"/>
        <w:gridCol w:w="785"/>
      </w:tblGrid>
      <w:tr w:rsidR="00B80FA0" w:rsidRPr="006D31EB" w14:paraId="347A9AE8" w14:textId="77777777" w:rsidTr="00BE7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  <w:shd w:val="clear" w:color="auto" w:fill="595154" w:themeFill="accent6" w:themeFillShade="BF"/>
          </w:tcPr>
          <w:p w14:paraId="08A000E8" w14:textId="77777777" w:rsidR="00B80FA0" w:rsidRPr="006D31EB" w:rsidRDefault="00B80FA0" w:rsidP="000C719A">
            <w:pPr>
              <w:spacing w:line="276" w:lineRule="auto"/>
              <w:jc w:val="center"/>
              <w:rPr>
                <w:rFonts w:ascii="Cambria" w:hAnsi="Cambria" w:cstheme="majorHAnsi"/>
                <w:b/>
                <w:color w:val="FFFFFF" w:themeColor="background1"/>
                <w:sz w:val="22"/>
              </w:rPr>
            </w:pPr>
            <w:r w:rsidRPr="006D31EB">
              <w:rPr>
                <w:rFonts w:asciiTheme="majorHAnsi" w:hAnsiTheme="majorHAnsi" w:cs="Times New Roman"/>
                <w:b/>
                <w:color w:val="FFFFFF" w:themeColor="background1"/>
                <w:sz w:val="22"/>
              </w:rPr>
              <w:t>wyszczególnienie</w:t>
            </w:r>
          </w:p>
        </w:tc>
        <w:tc>
          <w:tcPr>
            <w:tcW w:w="0" w:type="auto"/>
            <w:shd w:val="clear" w:color="auto" w:fill="595154" w:themeFill="accent6" w:themeFillShade="BF"/>
          </w:tcPr>
          <w:p w14:paraId="7D4F750E" w14:textId="08DC9EA1" w:rsidR="00B80FA0" w:rsidRPr="006D31EB" w:rsidRDefault="00127C6E" w:rsidP="000C719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b/>
                <w:color w:val="FFFFFF" w:themeColor="background1"/>
                <w:sz w:val="22"/>
              </w:rPr>
            </w:pPr>
            <w:r w:rsidRPr="006D31EB">
              <w:rPr>
                <w:rFonts w:ascii="Cambria" w:hAnsi="Cambria" w:cstheme="majorHAnsi"/>
                <w:b/>
                <w:color w:val="FFFFFF" w:themeColor="background1"/>
                <w:sz w:val="22"/>
              </w:rPr>
              <w:t>2018</w:t>
            </w:r>
          </w:p>
        </w:tc>
        <w:tc>
          <w:tcPr>
            <w:tcW w:w="0" w:type="auto"/>
            <w:shd w:val="clear" w:color="auto" w:fill="595154" w:themeFill="accent6" w:themeFillShade="BF"/>
          </w:tcPr>
          <w:p w14:paraId="6C4AA3CD" w14:textId="1A43538F" w:rsidR="00B80FA0" w:rsidRPr="006D31EB" w:rsidRDefault="00127C6E" w:rsidP="000C719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b/>
                <w:color w:val="FFFFFF" w:themeColor="background1"/>
                <w:sz w:val="22"/>
              </w:rPr>
            </w:pPr>
            <w:r w:rsidRPr="006D31EB">
              <w:rPr>
                <w:rFonts w:ascii="Cambria" w:hAnsi="Cambria" w:cstheme="majorHAnsi"/>
                <w:b/>
                <w:color w:val="FFFFFF" w:themeColor="background1"/>
                <w:sz w:val="22"/>
              </w:rPr>
              <w:t>2019</w:t>
            </w:r>
          </w:p>
        </w:tc>
        <w:tc>
          <w:tcPr>
            <w:tcW w:w="0" w:type="auto"/>
            <w:shd w:val="clear" w:color="auto" w:fill="595154" w:themeFill="accent6" w:themeFillShade="BF"/>
          </w:tcPr>
          <w:p w14:paraId="067AEA49" w14:textId="2D081DD2" w:rsidR="00B80FA0" w:rsidRPr="006D31EB" w:rsidRDefault="00127C6E" w:rsidP="000C719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b/>
                <w:color w:val="FFFFFF" w:themeColor="background1"/>
                <w:sz w:val="22"/>
              </w:rPr>
            </w:pPr>
            <w:r w:rsidRPr="006D31EB">
              <w:rPr>
                <w:rFonts w:ascii="Cambria" w:hAnsi="Cambria" w:cstheme="majorHAnsi"/>
                <w:b/>
                <w:color w:val="FFFFFF" w:themeColor="background1"/>
                <w:sz w:val="22"/>
              </w:rPr>
              <w:t>2020</w:t>
            </w:r>
          </w:p>
        </w:tc>
      </w:tr>
      <w:tr w:rsidR="00BA595D" w:rsidRPr="006D31EB" w14:paraId="3C0237ED" w14:textId="77777777" w:rsidTr="00BE7A5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  <w:shd w:val="clear" w:color="auto" w:fill="F2F2F2" w:themeFill="background1" w:themeFillShade="F2"/>
          </w:tcPr>
          <w:p w14:paraId="5E958C72" w14:textId="493FA39B" w:rsidR="00BA595D" w:rsidRPr="006D31EB" w:rsidRDefault="00BA595D" w:rsidP="00127C6E">
            <w:pPr>
              <w:jc w:val="center"/>
              <w:rPr>
                <w:rFonts w:ascii="Cambria" w:hAnsi="Cambria" w:cstheme="majorHAnsi"/>
                <w:sz w:val="22"/>
              </w:rPr>
            </w:pPr>
            <w:r w:rsidRPr="006D31EB">
              <w:rPr>
                <w:rFonts w:ascii="Cambria" w:hAnsi="Cambria" w:cstheme="majorHAnsi"/>
                <w:sz w:val="22"/>
              </w:rPr>
              <w:t xml:space="preserve">liczba pełnoletnich mieszkańców przypadających </w:t>
            </w:r>
            <w:r w:rsidRPr="006D31EB">
              <w:rPr>
                <w:rFonts w:ascii="Cambria" w:hAnsi="Cambria" w:cstheme="majorHAnsi"/>
                <w:sz w:val="22"/>
              </w:rPr>
              <w:br/>
              <w:t xml:space="preserve">na 1 punkt sprzedaży alkoholu w gminie </w:t>
            </w:r>
            <w:r w:rsidR="00127C6E" w:rsidRPr="006D31EB">
              <w:rPr>
                <w:rFonts w:ascii="Cambria" w:hAnsi="Cambria" w:cstheme="majorHAnsi"/>
                <w:sz w:val="22"/>
              </w:rPr>
              <w:t>Nowe Miasto nad Pilicą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A39ED46" w14:textId="35897E0A" w:rsidR="00BA595D" w:rsidRPr="006D31EB" w:rsidRDefault="0034083D" w:rsidP="000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sz w:val="22"/>
              </w:rPr>
            </w:pPr>
            <w:r w:rsidRPr="006D31EB">
              <w:rPr>
                <w:rFonts w:ascii="Cambria" w:hAnsi="Cambria" w:cstheme="majorHAnsi"/>
                <w:sz w:val="22"/>
              </w:rPr>
              <w:t>219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B505393" w14:textId="099BB55E" w:rsidR="00BA595D" w:rsidRPr="006D31EB" w:rsidRDefault="0034083D" w:rsidP="000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sz w:val="22"/>
              </w:rPr>
            </w:pPr>
            <w:r w:rsidRPr="006D31EB">
              <w:rPr>
                <w:rFonts w:ascii="Cambria" w:hAnsi="Cambria" w:cstheme="majorHAnsi"/>
                <w:sz w:val="22"/>
              </w:rPr>
              <w:t>239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3A2EA46" w14:textId="6A563E2A" w:rsidR="00BA595D" w:rsidRPr="006D31EB" w:rsidRDefault="0034083D" w:rsidP="000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sz w:val="22"/>
              </w:rPr>
            </w:pPr>
            <w:r w:rsidRPr="006D31EB">
              <w:rPr>
                <w:rFonts w:ascii="Cambria" w:hAnsi="Cambria" w:cstheme="majorHAnsi"/>
                <w:sz w:val="22"/>
              </w:rPr>
              <w:t>249</w:t>
            </w:r>
          </w:p>
        </w:tc>
      </w:tr>
      <w:tr w:rsidR="00BA595D" w:rsidRPr="006D31EB" w14:paraId="7638DC0D" w14:textId="77777777" w:rsidTr="00BE7A5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  <w:shd w:val="clear" w:color="auto" w:fill="F2F2F2" w:themeFill="background1" w:themeFillShade="F2"/>
          </w:tcPr>
          <w:p w14:paraId="23B4411F" w14:textId="24814D57" w:rsidR="00BA595D" w:rsidRPr="006D31EB" w:rsidRDefault="00BA595D" w:rsidP="00B80FA0">
            <w:pPr>
              <w:jc w:val="center"/>
              <w:rPr>
                <w:rFonts w:ascii="Cambria" w:hAnsi="Cambria" w:cstheme="majorHAnsi"/>
                <w:sz w:val="22"/>
              </w:rPr>
            </w:pPr>
            <w:r w:rsidRPr="006D31EB">
              <w:rPr>
                <w:rFonts w:ascii="Cambria" w:hAnsi="Cambria" w:cstheme="majorHAnsi"/>
                <w:sz w:val="22"/>
              </w:rPr>
              <w:t xml:space="preserve">liczba pełnoletnich mieszkańców przypadających </w:t>
            </w:r>
            <w:r w:rsidRPr="006D31EB">
              <w:rPr>
                <w:rFonts w:ascii="Cambria" w:hAnsi="Cambria" w:cstheme="majorHAnsi"/>
                <w:sz w:val="22"/>
              </w:rPr>
              <w:br/>
              <w:t>na 1 punkt sprzedaży alkoholu w województwie mazowieckim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532FA15" w14:textId="1D193014" w:rsidR="00BA595D" w:rsidRPr="006D31EB" w:rsidRDefault="0034083D" w:rsidP="000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sz w:val="22"/>
              </w:rPr>
            </w:pPr>
            <w:r w:rsidRPr="006D31EB">
              <w:rPr>
                <w:rFonts w:ascii="Cambria" w:hAnsi="Cambria" w:cstheme="majorHAnsi"/>
                <w:sz w:val="22"/>
              </w:rPr>
              <w:t>308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FB0DDD5" w14:textId="38497F46" w:rsidR="00BA595D" w:rsidRPr="006D31EB" w:rsidRDefault="0034083D" w:rsidP="000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sz w:val="22"/>
              </w:rPr>
            </w:pPr>
            <w:r w:rsidRPr="006D31EB">
              <w:rPr>
                <w:rFonts w:ascii="Cambria" w:hAnsi="Cambria" w:cstheme="majorHAnsi"/>
                <w:sz w:val="22"/>
              </w:rPr>
              <w:t>309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F3B04ED" w14:textId="76A46DE7" w:rsidR="00BA595D" w:rsidRPr="006D31EB" w:rsidRDefault="0034083D" w:rsidP="000C7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sz w:val="22"/>
              </w:rPr>
            </w:pPr>
            <w:r w:rsidRPr="006D31EB">
              <w:rPr>
                <w:rFonts w:ascii="Cambria" w:hAnsi="Cambria" w:cstheme="majorHAnsi"/>
                <w:sz w:val="22"/>
              </w:rPr>
              <w:t>314</w:t>
            </w:r>
          </w:p>
        </w:tc>
      </w:tr>
    </w:tbl>
    <w:p w14:paraId="47A50B71" w14:textId="6405A735" w:rsidR="00DB2255" w:rsidRDefault="00B80FA0" w:rsidP="004869D0">
      <w:pPr>
        <w:spacing w:after="0" w:line="240" w:lineRule="auto"/>
        <w:rPr>
          <w:rFonts w:asciiTheme="majorHAnsi" w:hAnsiTheme="majorHAnsi" w:cs="Times New Roman"/>
          <w:i/>
        </w:rPr>
      </w:pPr>
      <w:r w:rsidRPr="00F75671">
        <w:rPr>
          <w:rFonts w:asciiTheme="majorHAnsi" w:hAnsiTheme="majorHAnsi" w:cs="Times New Roman"/>
          <w:i/>
        </w:rPr>
        <w:t xml:space="preserve">Źródło: </w:t>
      </w:r>
      <w:r>
        <w:rPr>
          <w:rFonts w:asciiTheme="majorHAnsi" w:hAnsiTheme="majorHAnsi" w:cs="Times New Roman"/>
          <w:i/>
        </w:rPr>
        <w:t xml:space="preserve">opracowanie własne na podstawie: </w:t>
      </w:r>
      <w:r w:rsidRPr="00F75671">
        <w:rPr>
          <w:rFonts w:asciiTheme="majorHAnsi" w:hAnsiTheme="majorHAnsi" w:cs="Times New Roman"/>
          <w:i/>
        </w:rPr>
        <w:t xml:space="preserve">Sprawozdanie z działalności samorządów gminnych </w:t>
      </w:r>
      <w:r w:rsidR="00E83A93">
        <w:rPr>
          <w:rFonts w:asciiTheme="majorHAnsi" w:hAnsiTheme="majorHAnsi" w:cs="Times New Roman"/>
          <w:i/>
        </w:rPr>
        <w:br/>
      </w:r>
      <w:r w:rsidRPr="00F75671">
        <w:rPr>
          <w:rFonts w:asciiTheme="majorHAnsi" w:hAnsiTheme="majorHAnsi" w:cs="Times New Roman"/>
          <w:i/>
        </w:rPr>
        <w:t>w zakresie profilaktyki i rozwiązywania problemów alkoholowych PARPA-G1</w:t>
      </w:r>
      <w:r>
        <w:rPr>
          <w:rFonts w:asciiTheme="majorHAnsi" w:hAnsiTheme="majorHAnsi" w:cs="Times New Roman"/>
          <w:i/>
        </w:rPr>
        <w:t xml:space="preserve"> oraz Profilaktyka </w:t>
      </w:r>
      <w:r w:rsidR="00E83A93">
        <w:rPr>
          <w:rFonts w:asciiTheme="majorHAnsi" w:hAnsiTheme="majorHAnsi" w:cs="Times New Roman"/>
          <w:i/>
        </w:rPr>
        <w:br/>
      </w:r>
      <w:r>
        <w:rPr>
          <w:rFonts w:asciiTheme="majorHAnsi" w:hAnsiTheme="majorHAnsi" w:cs="Times New Roman"/>
          <w:i/>
        </w:rPr>
        <w:t>i</w:t>
      </w:r>
      <w:r w:rsidRPr="00B80FA0">
        <w:rPr>
          <w:rFonts w:asciiTheme="majorHAnsi" w:hAnsiTheme="majorHAnsi" w:cs="Times New Roman"/>
          <w:i/>
        </w:rPr>
        <w:t xml:space="preserve"> Rozwiązywanie Problemów Alkoholowych  </w:t>
      </w:r>
      <w:r>
        <w:rPr>
          <w:rFonts w:asciiTheme="majorHAnsi" w:hAnsiTheme="majorHAnsi" w:cs="Times New Roman"/>
          <w:i/>
        </w:rPr>
        <w:t>w</w:t>
      </w:r>
      <w:r w:rsidRPr="00B80FA0">
        <w:rPr>
          <w:rFonts w:asciiTheme="majorHAnsi" w:hAnsiTheme="majorHAnsi" w:cs="Times New Roman"/>
          <w:i/>
        </w:rPr>
        <w:t xml:space="preserve"> Polsce </w:t>
      </w:r>
      <w:r>
        <w:rPr>
          <w:rFonts w:asciiTheme="majorHAnsi" w:hAnsiTheme="majorHAnsi" w:cs="Times New Roman"/>
          <w:i/>
        </w:rPr>
        <w:t>w</w:t>
      </w:r>
      <w:r w:rsidRPr="00B80FA0">
        <w:rPr>
          <w:rFonts w:asciiTheme="majorHAnsi" w:hAnsiTheme="majorHAnsi" w:cs="Times New Roman"/>
          <w:i/>
        </w:rPr>
        <w:t xml:space="preserve"> Samorządach Gminnych </w:t>
      </w:r>
      <w:r>
        <w:rPr>
          <w:rFonts w:asciiTheme="majorHAnsi" w:hAnsiTheme="majorHAnsi" w:cs="Times New Roman"/>
          <w:i/>
        </w:rPr>
        <w:t>w</w:t>
      </w:r>
      <w:r w:rsidR="00127C6E">
        <w:rPr>
          <w:rFonts w:asciiTheme="majorHAnsi" w:hAnsiTheme="majorHAnsi" w:cs="Times New Roman"/>
          <w:i/>
        </w:rPr>
        <w:t xml:space="preserve"> 2018, 2019</w:t>
      </w:r>
      <w:r w:rsidR="00127C6E">
        <w:rPr>
          <w:rFonts w:asciiTheme="majorHAnsi" w:hAnsiTheme="majorHAnsi" w:cs="Times New Roman"/>
          <w:i/>
        </w:rPr>
        <w:br/>
        <w:t xml:space="preserve">i 2020 </w:t>
      </w:r>
      <w:r w:rsidR="00E83A93">
        <w:rPr>
          <w:rFonts w:asciiTheme="majorHAnsi" w:hAnsiTheme="majorHAnsi" w:cs="Times New Roman"/>
          <w:i/>
        </w:rPr>
        <w:t>roku, zestawienie statystyczne</w:t>
      </w:r>
    </w:p>
    <w:p w14:paraId="15575E54" w14:textId="77777777" w:rsidR="00E2789B" w:rsidRDefault="00E2789B" w:rsidP="004869D0">
      <w:pPr>
        <w:spacing w:after="0" w:line="240" w:lineRule="auto"/>
        <w:rPr>
          <w:rFonts w:asciiTheme="majorHAnsi" w:hAnsiTheme="majorHAnsi" w:cs="Times New Roman"/>
          <w:i/>
        </w:rPr>
      </w:pPr>
    </w:p>
    <w:p w14:paraId="53CA8AE4" w14:textId="77777777" w:rsidR="00E2789B" w:rsidRDefault="00E2789B" w:rsidP="004869D0">
      <w:pPr>
        <w:spacing w:after="0" w:line="240" w:lineRule="auto"/>
        <w:rPr>
          <w:rFonts w:asciiTheme="majorHAnsi" w:hAnsiTheme="majorHAnsi" w:cs="Times New Roman"/>
          <w:i/>
        </w:rPr>
      </w:pPr>
    </w:p>
    <w:p w14:paraId="727FBF65" w14:textId="77777777" w:rsidR="00897CFF" w:rsidRPr="004869D0" w:rsidRDefault="00897CFF" w:rsidP="004869D0">
      <w:pPr>
        <w:spacing w:after="0" w:line="240" w:lineRule="auto"/>
        <w:rPr>
          <w:rFonts w:asciiTheme="majorHAnsi" w:hAnsiTheme="majorHAnsi" w:cs="Times New Roman"/>
          <w:i/>
        </w:rPr>
      </w:pPr>
    </w:p>
    <w:p w14:paraId="13003C40" w14:textId="29DE74BD" w:rsidR="00DB2255" w:rsidRDefault="004869D0" w:rsidP="00DB2255">
      <w:pPr>
        <w:pStyle w:val="Nagwek1"/>
      </w:pPr>
      <w:bookmarkStart w:id="76" w:name="_Toc82602051"/>
      <w:bookmarkStart w:id="77" w:name="_Toc96584122"/>
      <w:r>
        <w:lastRenderedPageBreak/>
        <w:t>DIAGNOZA PROBLEMÓW SPOŁECZNYCH</w:t>
      </w:r>
      <w:r w:rsidR="00DB2255">
        <w:t xml:space="preserve"> W ZAKRESIE </w:t>
      </w:r>
      <w:bookmarkEnd w:id="76"/>
      <w:r w:rsidR="00DB2255">
        <w:t>UZALEŻNIEŃ</w:t>
      </w:r>
      <w:bookmarkEnd w:id="77"/>
    </w:p>
    <w:p w14:paraId="0B1417A1" w14:textId="5F9A2DEE" w:rsidR="00DB2255" w:rsidRDefault="00DB2255" w:rsidP="005E19E0">
      <w:pPr>
        <w:spacing w:before="120" w:after="0"/>
        <w:jc w:val="both"/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tab/>
        <w:t>Wśród głównych problemów z jakimi zmagają się współczesne rodziny jest bezradność w sprawach opiekuńczo-wychowawczych, przemoc w rodzinie, bezrobocie oraz uzależnienia. Przeciwdziałanie negatywnemu wpływowi tych prob</w:t>
      </w:r>
      <w:r w:rsidR="000C719A">
        <w:rPr>
          <w:rFonts w:ascii="Cambria" w:hAnsi="Cambria" w:cstheme="majorHAnsi"/>
          <w:sz w:val="24"/>
          <w:szCs w:val="24"/>
        </w:rPr>
        <w:t>lemów na rozwój psychospołeczny lokalnej społeczności</w:t>
      </w:r>
      <w:r>
        <w:rPr>
          <w:rFonts w:ascii="Cambria" w:hAnsi="Cambria" w:cstheme="majorHAnsi"/>
          <w:sz w:val="24"/>
          <w:szCs w:val="24"/>
        </w:rPr>
        <w:t xml:space="preserve"> wymaga odpowiedniego podejścia i kompleksowej pracy specjalistów. Punktem wyjścia wszelkiej interwencji socjalnej jest diagnoza, będąca niezbędnym elementem poprawnie zaplanowanego procesu zmian. Pomaga ona zidentyfikować negaty</w:t>
      </w:r>
      <w:r w:rsidR="000C719A">
        <w:rPr>
          <w:rFonts w:ascii="Cambria" w:hAnsi="Cambria" w:cstheme="majorHAnsi"/>
          <w:sz w:val="24"/>
          <w:szCs w:val="24"/>
        </w:rPr>
        <w:t xml:space="preserve">wne, nieakceptowane zjawiska, a </w:t>
      </w:r>
      <w:r>
        <w:rPr>
          <w:rFonts w:ascii="Cambria" w:hAnsi="Cambria" w:cstheme="majorHAnsi"/>
          <w:sz w:val="24"/>
          <w:szCs w:val="24"/>
        </w:rPr>
        <w:t>także niezaspokojone potrzeby i oczekiwania mieszkańców w określonym obszarze.</w:t>
      </w:r>
    </w:p>
    <w:p w14:paraId="0638D59A" w14:textId="763D29E0" w:rsidR="00D44C1E" w:rsidRDefault="00DB2255" w:rsidP="00E2789B">
      <w:pPr>
        <w:spacing w:before="80" w:after="0"/>
        <w:jc w:val="both"/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tab/>
        <w:t>W 20</w:t>
      </w:r>
      <w:r w:rsidR="0075597F">
        <w:rPr>
          <w:rFonts w:ascii="Cambria" w:hAnsi="Cambria" w:cstheme="majorHAnsi"/>
          <w:sz w:val="24"/>
          <w:szCs w:val="24"/>
        </w:rPr>
        <w:t>22</w:t>
      </w:r>
      <w:r w:rsidR="004869D0">
        <w:rPr>
          <w:rFonts w:ascii="Cambria" w:hAnsi="Cambria" w:cstheme="majorHAnsi"/>
          <w:sz w:val="24"/>
          <w:szCs w:val="24"/>
        </w:rPr>
        <w:t xml:space="preserve"> roku na terenie Gminy zostało</w:t>
      </w:r>
      <w:r>
        <w:rPr>
          <w:rFonts w:ascii="Cambria" w:hAnsi="Cambria" w:cstheme="majorHAnsi"/>
          <w:sz w:val="24"/>
          <w:szCs w:val="24"/>
        </w:rPr>
        <w:t xml:space="preserve"> przeprowadzone </w:t>
      </w:r>
      <w:r w:rsidR="004869D0">
        <w:rPr>
          <w:rFonts w:ascii="Cambria" w:hAnsi="Cambria" w:cstheme="majorHAnsi"/>
          <w:sz w:val="24"/>
          <w:szCs w:val="24"/>
        </w:rPr>
        <w:t>badanie</w:t>
      </w:r>
      <w:r>
        <w:rPr>
          <w:rFonts w:ascii="Cambria" w:hAnsi="Cambria" w:cstheme="majorHAnsi"/>
          <w:sz w:val="24"/>
          <w:szCs w:val="24"/>
        </w:rPr>
        <w:t xml:space="preserve"> diagnozujące problemy społec</w:t>
      </w:r>
      <w:r w:rsidR="004869D0">
        <w:rPr>
          <w:rFonts w:ascii="Cambria" w:hAnsi="Cambria" w:cstheme="majorHAnsi"/>
          <w:sz w:val="24"/>
          <w:szCs w:val="24"/>
        </w:rPr>
        <w:t xml:space="preserve">zne wśród lokalnej społeczności - </w:t>
      </w:r>
      <w:r w:rsidRPr="004869D0">
        <w:rPr>
          <w:rFonts w:ascii="Cambria" w:hAnsi="Cambria" w:cstheme="majorHAnsi"/>
          <w:sz w:val="24"/>
          <w:szCs w:val="24"/>
        </w:rPr>
        <w:t xml:space="preserve">Diagnoza </w:t>
      </w:r>
      <w:r w:rsidR="004869D0">
        <w:rPr>
          <w:rFonts w:ascii="Cambria" w:hAnsi="Cambria" w:cstheme="majorHAnsi"/>
          <w:sz w:val="24"/>
          <w:szCs w:val="24"/>
        </w:rPr>
        <w:t xml:space="preserve">problemów społecznych </w:t>
      </w:r>
      <w:r w:rsidR="0075597F" w:rsidRPr="0075597F">
        <w:rPr>
          <w:rFonts w:ascii="Cambria" w:hAnsi="Cambria" w:cstheme="majorHAnsi"/>
          <w:sz w:val="24"/>
          <w:szCs w:val="24"/>
        </w:rPr>
        <w:t>w</w:t>
      </w:r>
      <w:r w:rsidR="00882BCB">
        <w:rPr>
          <w:rFonts w:ascii="Cambria" w:hAnsi="Cambria" w:cstheme="majorHAnsi"/>
          <w:sz w:val="24"/>
          <w:szCs w:val="24"/>
        </w:rPr>
        <w:t> </w:t>
      </w:r>
      <w:r w:rsidR="0075597F" w:rsidRPr="0075597F">
        <w:rPr>
          <w:rFonts w:ascii="Cambria" w:hAnsi="Cambria" w:cstheme="majorHAnsi"/>
          <w:sz w:val="24"/>
          <w:szCs w:val="24"/>
        </w:rPr>
        <w:t xml:space="preserve">zakresie uzależnień, przemocy oraz uzależnień behawioralnych </w:t>
      </w:r>
      <w:r w:rsidR="004869D0">
        <w:rPr>
          <w:rFonts w:ascii="Cambria" w:hAnsi="Cambria" w:cstheme="majorHAnsi"/>
          <w:sz w:val="24"/>
          <w:szCs w:val="24"/>
        </w:rPr>
        <w:t>na terenie Gminy</w:t>
      </w:r>
      <w:r w:rsidR="0075597F">
        <w:rPr>
          <w:rFonts w:ascii="Cambria" w:hAnsi="Cambria" w:cstheme="majorHAnsi"/>
          <w:sz w:val="24"/>
          <w:szCs w:val="24"/>
        </w:rPr>
        <w:t xml:space="preserve"> Nowe Miasto na</w:t>
      </w:r>
      <w:r w:rsidR="00871E03">
        <w:rPr>
          <w:rFonts w:ascii="Cambria" w:hAnsi="Cambria" w:cstheme="majorHAnsi"/>
          <w:sz w:val="24"/>
          <w:szCs w:val="24"/>
        </w:rPr>
        <w:t>d Pilicą, w której wzięło udział</w:t>
      </w:r>
      <w:r w:rsidR="0075597F">
        <w:rPr>
          <w:rFonts w:ascii="Cambria" w:hAnsi="Cambria" w:cstheme="majorHAnsi"/>
          <w:sz w:val="24"/>
          <w:szCs w:val="24"/>
        </w:rPr>
        <w:t xml:space="preserve"> 164</w:t>
      </w:r>
      <w:r w:rsidR="009838FC">
        <w:rPr>
          <w:rFonts w:ascii="Cambria" w:hAnsi="Cambria" w:cstheme="majorHAnsi"/>
          <w:sz w:val="24"/>
          <w:szCs w:val="24"/>
        </w:rPr>
        <w:t xml:space="preserve"> dorosłych mieszkańców Gminy </w:t>
      </w:r>
      <w:r w:rsidR="004869D0">
        <w:rPr>
          <w:rFonts w:ascii="Cambria" w:hAnsi="Cambria" w:cstheme="majorHAnsi"/>
          <w:sz w:val="24"/>
          <w:szCs w:val="24"/>
        </w:rPr>
        <w:t xml:space="preserve">oraz </w:t>
      </w:r>
      <w:r w:rsidR="002B517B" w:rsidRPr="002B517B">
        <w:rPr>
          <w:rFonts w:ascii="Cambria" w:hAnsi="Cambria" w:cstheme="majorHAnsi"/>
          <w:sz w:val="24"/>
          <w:szCs w:val="24"/>
        </w:rPr>
        <w:t>110</w:t>
      </w:r>
      <w:r w:rsidR="00882BCB">
        <w:rPr>
          <w:rFonts w:ascii="Cambria" w:hAnsi="Cambria" w:cstheme="majorHAnsi"/>
          <w:sz w:val="24"/>
          <w:szCs w:val="24"/>
        </w:rPr>
        <w:t> </w:t>
      </w:r>
      <w:r w:rsidR="00393D09" w:rsidRPr="002B517B">
        <w:rPr>
          <w:rFonts w:ascii="Cambria" w:hAnsi="Cambria" w:cstheme="majorHAnsi"/>
          <w:sz w:val="24"/>
          <w:szCs w:val="24"/>
        </w:rPr>
        <w:t>uczniów</w:t>
      </w:r>
      <w:r w:rsidR="00393D09">
        <w:rPr>
          <w:rFonts w:ascii="Cambria" w:hAnsi="Cambria" w:cstheme="majorHAnsi"/>
          <w:sz w:val="24"/>
          <w:szCs w:val="24"/>
        </w:rPr>
        <w:t>.</w:t>
      </w:r>
    </w:p>
    <w:p w14:paraId="4D673682" w14:textId="77777777" w:rsidR="00D44C1E" w:rsidRPr="004869D0" w:rsidRDefault="00D44C1E" w:rsidP="00E2789B">
      <w:pPr>
        <w:jc w:val="both"/>
        <w:rPr>
          <w:rFonts w:ascii="Cambria" w:hAnsi="Cambria" w:cstheme="majorHAnsi"/>
          <w:sz w:val="24"/>
          <w:szCs w:val="24"/>
        </w:rPr>
      </w:pPr>
    </w:p>
    <w:p w14:paraId="34A9CAFA" w14:textId="77777777" w:rsidR="00DB2255" w:rsidRDefault="00DB2255" w:rsidP="00D05903">
      <w:pPr>
        <w:pStyle w:val="Nagwek2"/>
        <w:spacing w:before="0"/>
        <w:ind w:left="426"/>
      </w:pPr>
      <w:bookmarkStart w:id="78" w:name="_Toc82602052"/>
      <w:bookmarkStart w:id="79" w:name="_Toc82072290"/>
      <w:bookmarkStart w:id="80" w:name="_Toc96584123"/>
      <w:r>
        <w:t>SYNTEZA WYNIKÓW BADAŃ ANKIETOWYCH</w:t>
      </w:r>
      <w:bookmarkEnd w:id="78"/>
      <w:bookmarkEnd w:id="79"/>
      <w:bookmarkEnd w:id="80"/>
    </w:p>
    <w:p w14:paraId="095A528D" w14:textId="77777777" w:rsidR="00871E03" w:rsidRPr="00871E03" w:rsidRDefault="00871E03" w:rsidP="00871E03"/>
    <w:p w14:paraId="70DCBA13" w14:textId="77777777" w:rsidR="00DB2255" w:rsidRPr="00606CEA" w:rsidRDefault="00DB2255" w:rsidP="00606CEA">
      <w:pPr>
        <w:spacing w:before="120"/>
        <w:ind w:left="426"/>
        <w:rPr>
          <w:rFonts w:ascii="Cambria" w:hAnsi="Cambria"/>
          <w:b/>
          <w:spacing w:val="100"/>
          <w:sz w:val="24"/>
          <w:szCs w:val="24"/>
        </w:rPr>
      </w:pPr>
      <w:r w:rsidRPr="00606CEA">
        <w:rPr>
          <w:rFonts w:ascii="Cambria" w:hAnsi="Cambria"/>
          <w:b/>
          <w:spacing w:val="100"/>
          <w:sz w:val="24"/>
          <w:szCs w:val="24"/>
        </w:rPr>
        <w:t>Dorośli mieszkańcy</w:t>
      </w:r>
    </w:p>
    <w:p w14:paraId="2C31B502" w14:textId="4DA774C6" w:rsidR="00E643A0" w:rsidRPr="00E643A0" w:rsidRDefault="00E643A0" w:rsidP="00393D09">
      <w:pPr>
        <w:pStyle w:val="Akapitzlist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Diagnoza </w:t>
      </w:r>
      <w:r w:rsidR="00DB2255">
        <w:rPr>
          <w:rFonts w:ascii="Cambria" w:eastAsia="Calibri" w:hAnsi="Cambria" w:cs="Times New Roman"/>
          <w:sz w:val="24"/>
          <w:szCs w:val="24"/>
        </w:rPr>
        <w:t>przeprowadzon</w:t>
      </w:r>
      <w:r>
        <w:rPr>
          <w:rFonts w:ascii="Cambria" w:eastAsia="Calibri" w:hAnsi="Cambria" w:cs="Times New Roman"/>
          <w:sz w:val="24"/>
          <w:szCs w:val="24"/>
        </w:rPr>
        <w:t>a</w:t>
      </w:r>
      <w:r w:rsidR="00DB2255">
        <w:rPr>
          <w:rFonts w:ascii="Cambria" w:eastAsia="Calibri" w:hAnsi="Cambria" w:cs="Times New Roman"/>
          <w:sz w:val="24"/>
          <w:szCs w:val="24"/>
        </w:rPr>
        <w:t xml:space="preserve"> wśród dorosłych </w:t>
      </w:r>
      <w:r>
        <w:rPr>
          <w:rFonts w:ascii="Cambria" w:eastAsia="Calibri" w:hAnsi="Cambria" w:cs="Times New Roman"/>
          <w:sz w:val="24"/>
          <w:szCs w:val="24"/>
        </w:rPr>
        <w:t>mieszkańców Gminy pozwala stwierdzić, że po alkohol sięga zdecyd</w:t>
      </w:r>
      <w:r w:rsidR="004D3C72">
        <w:rPr>
          <w:rFonts w:ascii="Cambria" w:eastAsia="Calibri" w:hAnsi="Cambria" w:cs="Times New Roman"/>
          <w:sz w:val="24"/>
          <w:szCs w:val="24"/>
        </w:rPr>
        <w:t>owana większość respondentów (88</w:t>
      </w:r>
      <w:r>
        <w:rPr>
          <w:rFonts w:ascii="Cambria" w:eastAsia="Calibri" w:hAnsi="Cambria" w:cs="Times New Roman"/>
          <w:sz w:val="24"/>
          <w:szCs w:val="24"/>
        </w:rPr>
        <w:t>%), a część z nich spożywa a</w:t>
      </w:r>
      <w:r w:rsidR="004D3C72">
        <w:rPr>
          <w:rFonts w:ascii="Cambria" w:eastAsia="Calibri" w:hAnsi="Cambria" w:cs="Times New Roman"/>
          <w:sz w:val="24"/>
          <w:szCs w:val="24"/>
        </w:rPr>
        <w:t>lkohol kilka razy w tygodniu (6%) oraz codziennie (2</w:t>
      </w:r>
      <w:r>
        <w:rPr>
          <w:rFonts w:ascii="Cambria" w:eastAsia="Calibri" w:hAnsi="Cambria" w:cs="Times New Roman"/>
          <w:sz w:val="24"/>
          <w:szCs w:val="24"/>
        </w:rPr>
        <w:t>%).</w:t>
      </w:r>
    </w:p>
    <w:p w14:paraId="1C4B2844" w14:textId="1742E29A" w:rsidR="00E643A0" w:rsidRPr="00C1383B" w:rsidRDefault="00E643A0" w:rsidP="00393D09">
      <w:pPr>
        <w:pStyle w:val="Akapitzlist"/>
        <w:numPr>
          <w:ilvl w:val="0"/>
          <w:numId w:val="19"/>
        </w:numPr>
        <w:spacing w:before="240"/>
        <w:ind w:left="426"/>
        <w:jc w:val="both"/>
        <w:rPr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Mieszkańc</w:t>
      </w:r>
      <w:r w:rsidR="005E19E0">
        <w:rPr>
          <w:rFonts w:ascii="Cambria" w:eastAsia="Calibri" w:hAnsi="Cambria" w:cs="Times New Roman"/>
          <w:sz w:val="24"/>
          <w:szCs w:val="24"/>
        </w:rPr>
        <w:t>om</w:t>
      </w:r>
      <w:r>
        <w:rPr>
          <w:rFonts w:ascii="Cambria" w:eastAsia="Calibri" w:hAnsi="Cambria" w:cs="Times New Roman"/>
          <w:sz w:val="24"/>
          <w:szCs w:val="24"/>
        </w:rPr>
        <w:t xml:space="preserve"> zdarza się spożywać znaczne porcje napojów alkoholowych, bowiem </w:t>
      </w:r>
      <w:r w:rsidR="004D3C72">
        <w:rPr>
          <w:rFonts w:ascii="Cambria" w:eastAsia="Calibri" w:hAnsi="Cambria" w:cs="Times New Roman"/>
          <w:sz w:val="24"/>
          <w:szCs w:val="24"/>
        </w:rPr>
        <w:t>11</w:t>
      </w:r>
      <w:r w:rsidR="008A0DC9">
        <w:rPr>
          <w:rFonts w:ascii="Cambria" w:eastAsia="Calibri" w:hAnsi="Cambria" w:cs="Times New Roman"/>
          <w:sz w:val="24"/>
          <w:szCs w:val="24"/>
        </w:rPr>
        <w:t xml:space="preserve">% </w:t>
      </w:r>
      <w:r>
        <w:rPr>
          <w:rFonts w:ascii="Cambria" w:eastAsia="Calibri" w:hAnsi="Cambria" w:cs="Times New Roman"/>
          <w:sz w:val="24"/>
          <w:szCs w:val="24"/>
        </w:rPr>
        <w:t>przyznał</w:t>
      </w:r>
      <w:r w:rsidR="008A0DC9">
        <w:rPr>
          <w:rFonts w:ascii="Cambria" w:eastAsia="Calibri" w:hAnsi="Cambria" w:cs="Times New Roman"/>
          <w:sz w:val="24"/>
          <w:szCs w:val="24"/>
        </w:rPr>
        <w:t>o</w:t>
      </w:r>
      <w:r>
        <w:rPr>
          <w:rFonts w:ascii="Cambria" w:eastAsia="Calibri" w:hAnsi="Cambria" w:cs="Times New Roman"/>
          <w:sz w:val="24"/>
          <w:szCs w:val="24"/>
        </w:rPr>
        <w:t xml:space="preserve"> w badaniu, że w dniu w którym pije sięga po </w:t>
      </w:r>
      <w:r w:rsidR="008A0DC9">
        <w:rPr>
          <w:rFonts w:ascii="Cambria" w:eastAsia="Calibri" w:hAnsi="Cambria" w:cs="Times New Roman"/>
          <w:sz w:val="24"/>
          <w:szCs w:val="24"/>
        </w:rPr>
        <w:t>5-</w:t>
      </w:r>
      <w:r>
        <w:rPr>
          <w:rFonts w:ascii="Cambria" w:eastAsia="Calibri" w:hAnsi="Cambria" w:cs="Times New Roman"/>
          <w:sz w:val="24"/>
          <w:szCs w:val="24"/>
        </w:rPr>
        <w:t>7 porcj</w:t>
      </w:r>
      <w:r w:rsidR="008A0DC9">
        <w:rPr>
          <w:rFonts w:ascii="Cambria" w:eastAsia="Calibri" w:hAnsi="Cambria" w:cs="Times New Roman"/>
          <w:sz w:val="24"/>
          <w:szCs w:val="24"/>
        </w:rPr>
        <w:t>i alkoholu</w:t>
      </w:r>
      <w:r w:rsidR="00C1383B">
        <w:rPr>
          <w:rFonts w:ascii="Cambria" w:eastAsia="Calibri" w:hAnsi="Cambria" w:cs="Times New Roman"/>
          <w:sz w:val="24"/>
          <w:szCs w:val="24"/>
        </w:rPr>
        <w:t>,</w:t>
      </w:r>
      <w:r w:rsidR="004D3C72">
        <w:rPr>
          <w:rFonts w:ascii="Cambria" w:eastAsia="Calibri" w:hAnsi="Cambria" w:cs="Times New Roman"/>
          <w:sz w:val="24"/>
          <w:szCs w:val="24"/>
        </w:rPr>
        <w:t xml:space="preserve"> a</w:t>
      </w:r>
      <w:r w:rsidR="00FD0378">
        <w:rPr>
          <w:rFonts w:ascii="Cambria" w:eastAsia="Calibri" w:hAnsi="Cambria" w:cs="Times New Roman"/>
          <w:sz w:val="24"/>
          <w:szCs w:val="24"/>
        </w:rPr>
        <w:t> </w:t>
      </w:r>
      <w:r w:rsidR="004D3C72">
        <w:rPr>
          <w:rFonts w:ascii="Cambria" w:eastAsia="Calibri" w:hAnsi="Cambria" w:cs="Times New Roman"/>
          <w:sz w:val="24"/>
          <w:szCs w:val="24"/>
        </w:rPr>
        <w:t>4</w:t>
      </w:r>
      <w:r w:rsidR="008A0DC9">
        <w:rPr>
          <w:rFonts w:ascii="Cambria" w:eastAsia="Calibri" w:hAnsi="Cambria" w:cs="Times New Roman"/>
          <w:sz w:val="24"/>
          <w:szCs w:val="24"/>
        </w:rPr>
        <w:t>%</w:t>
      </w:r>
      <w:r w:rsidR="00FD0378">
        <w:rPr>
          <w:rFonts w:ascii="Cambria" w:eastAsia="Calibri" w:hAnsi="Cambria" w:cs="Times New Roman"/>
          <w:sz w:val="24"/>
          <w:szCs w:val="24"/>
        </w:rPr>
        <w:t> </w:t>
      </w:r>
      <w:r w:rsidR="008A0DC9">
        <w:rPr>
          <w:rFonts w:ascii="Cambria" w:eastAsia="Calibri" w:hAnsi="Cambria" w:cs="Times New Roman"/>
          <w:sz w:val="24"/>
          <w:szCs w:val="24"/>
        </w:rPr>
        <w:t>osób po 8-10 jego porcji,</w:t>
      </w:r>
      <w:r w:rsidR="00C1383B">
        <w:rPr>
          <w:rFonts w:ascii="Cambria" w:eastAsia="Calibri" w:hAnsi="Cambria" w:cs="Times New Roman"/>
          <w:sz w:val="24"/>
          <w:szCs w:val="24"/>
        </w:rPr>
        <w:t xml:space="preserve"> co wskazuje na szkodliwy i ryzykowny wzorzec picia wśród dorosłych mieszkańców Gminy.</w:t>
      </w:r>
    </w:p>
    <w:p w14:paraId="12973B64" w14:textId="7BFBE1F1" w:rsidR="00C1383B" w:rsidRDefault="004D3C72" w:rsidP="00393D09">
      <w:pPr>
        <w:pStyle w:val="Akapitzlist"/>
        <w:numPr>
          <w:ilvl w:val="0"/>
          <w:numId w:val="19"/>
        </w:numPr>
        <w:spacing w:before="24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Niewielki odsetek badanych wskazał na </w:t>
      </w:r>
      <w:r w:rsidR="006A62A0">
        <w:rPr>
          <w:sz w:val="24"/>
          <w:szCs w:val="24"/>
        </w:rPr>
        <w:t xml:space="preserve">brak </w:t>
      </w:r>
      <w:r w:rsidR="00C12026">
        <w:rPr>
          <w:sz w:val="24"/>
          <w:szCs w:val="24"/>
        </w:rPr>
        <w:t xml:space="preserve">wiedzy w zakresie </w:t>
      </w:r>
      <w:r w:rsidR="00C1383B">
        <w:rPr>
          <w:sz w:val="24"/>
          <w:szCs w:val="24"/>
        </w:rPr>
        <w:t>wpływu spożywania alkoholu przez kobiety w ciąży na d</w:t>
      </w:r>
      <w:r w:rsidR="00C12026">
        <w:rPr>
          <w:sz w:val="24"/>
          <w:szCs w:val="24"/>
        </w:rPr>
        <w:t>ziecko w okresie prenatalnym. 3</w:t>
      </w:r>
      <w:r w:rsidR="00C1383B">
        <w:rPr>
          <w:sz w:val="24"/>
          <w:szCs w:val="24"/>
        </w:rPr>
        <w:t xml:space="preserve">% respondentów </w:t>
      </w:r>
      <w:r w:rsidR="00C12026">
        <w:rPr>
          <w:sz w:val="24"/>
          <w:szCs w:val="24"/>
        </w:rPr>
        <w:t>wskazało na odpowiedź „nie wiem”, z kolei w opinii 1</w:t>
      </w:r>
      <w:r w:rsidR="00C1288F">
        <w:rPr>
          <w:sz w:val="24"/>
          <w:szCs w:val="24"/>
        </w:rPr>
        <w:t xml:space="preserve">% osób alkohol nie ma wpływu na rozwój dziecka. </w:t>
      </w:r>
    </w:p>
    <w:p w14:paraId="2EE04FDE" w14:textId="4FD81CEB" w:rsidR="009E36E0" w:rsidRDefault="00C12026" w:rsidP="00393D09">
      <w:pPr>
        <w:pStyle w:val="Akapitzlist"/>
        <w:numPr>
          <w:ilvl w:val="0"/>
          <w:numId w:val="19"/>
        </w:numPr>
        <w:spacing w:before="24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E36E0">
        <w:rPr>
          <w:sz w:val="24"/>
          <w:szCs w:val="24"/>
        </w:rPr>
        <w:t>zęści badanych osób</w:t>
      </w:r>
      <w:r>
        <w:rPr>
          <w:sz w:val="24"/>
          <w:szCs w:val="24"/>
        </w:rPr>
        <w:t>, które spożywają alkohol</w:t>
      </w:r>
      <w:r w:rsidR="009E36E0">
        <w:rPr>
          <w:sz w:val="24"/>
          <w:szCs w:val="24"/>
        </w:rPr>
        <w:t xml:space="preserve"> zdarzyło się wykonywać swoje obowiązki zawodow</w:t>
      </w:r>
      <w:r>
        <w:rPr>
          <w:sz w:val="24"/>
          <w:szCs w:val="24"/>
        </w:rPr>
        <w:t>e będąc pod wpływem alkoholu (11</w:t>
      </w:r>
      <w:r w:rsidR="009E36E0">
        <w:rPr>
          <w:sz w:val="24"/>
          <w:szCs w:val="24"/>
        </w:rPr>
        <w:t>%) oraz prowadzić</w:t>
      </w:r>
      <w:r w:rsidR="00595C07">
        <w:rPr>
          <w:sz w:val="24"/>
          <w:szCs w:val="24"/>
        </w:rPr>
        <w:t xml:space="preserve"> </w:t>
      </w:r>
      <w:r>
        <w:rPr>
          <w:sz w:val="24"/>
          <w:szCs w:val="24"/>
        </w:rPr>
        <w:t>samochód po wypiciu alkoholu (9</w:t>
      </w:r>
      <w:r w:rsidR="00595C07">
        <w:rPr>
          <w:sz w:val="24"/>
          <w:szCs w:val="24"/>
        </w:rPr>
        <w:t>%).</w:t>
      </w:r>
    </w:p>
    <w:p w14:paraId="7916637D" w14:textId="129D450E" w:rsidR="004E483B" w:rsidRPr="00C12026" w:rsidRDefault="003D3C35" w:rsidP="00C12026">
      <w:pPr>
        <w:pStyle w:val="Akapitzlist"/>
        <w:numPr>
          <w:ilvl w:val="0"/>
          <w:numId w:val="19"/>
        </w:numPr>
        <w:spacing w:before="24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odpowiedzi respondentów wynika, że wśród </w:t>
      </w:r>
      <w:r w:rsidR="00B14CAB">
        <w:rPr>
          <w:sz w:val="24"/>
          <w:szCs w:val="24"/>
        </w:rPr>
        <w:t xml:space="preserve">części dorosłych mieszkańców </w:t>
      </w:r>
      <w:r>
        <w:rPr>
          <w:sz w:val="24"/>
          <w:szCs w:val="24"/>
        </w:rPr>
        <w:t xml:space="preserve">nasilony jest </w:t>
      </w:r>
      <w:r w:rsidR="00C12026">
        <w:rPr>
          <w:sz w:val="24"/>
          <w:szCs w:val="24"/>
        </w:rPr>
        <w:t>problem nikotynowy, bowiem 15</w:t>
      </w:r>
      <w:r w:rsidR="00B14CAB">
        <w:rPr>
          <w:sz w:val="24"/>
          <w:szCs w:val="24"/>
        </w:rPr>
        <w:t>% osób zadeklarowało, że</w:t>
      </w:r>
      <w:r w:rsidR="00C12026">
        <w:rPr>
          <w:sz w:val="24"/>
          <w:szCs w:val="24"/>
        </w:rPr>
        <w:t xml:space="preserve"> codziennie pali papierosy, a 13</w:t>
      </w:r>
      <w:r w:rsidR="00871E03">
        <w:rPr>
          <w:sz w:val="24"/>
          <w:szCs w:val="24"/>
        </w:rPr>
        <w:t>% z nich pali między 16 a 2</w:t>
      </w:r>
      <w:r w:rsidR="00B14CAB">
        <w:rPr>
          <w:sz w:val="24"/>
          <w:szCs w:val="24"/>
        </w:rPr>
        <w:t>5 sztuk w ciągu dnia.</w:t>
      </w:r>
    </w:p>
    <w:p w14:paraId="11375A71" w14:textId="7D5213FF" w:rsidR="00E35AC9" w:rsidRDefault="00C1288F" w:rsidP="00393D09">
      <w:pPr>
        <w:pStyle w:val="Akapitzlist"/>
        <w:numPr>
          <w:ilvl w:val="0"/>
          <w:numId w:val="19"/>
        </w:numPr>
        <w:spacing w:before="24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używania substancji </w:t>
      </w:r>
      <w:r w:rsidR="00FC5FE7">
        <w:rPr>
          <w:sz w:val="24"/>
          <w:szCs w:val="24"/>
        </w:rPr>
        <w:t>psychoaktywnych (narkotyków, dopalaczy, leków w</w:t>
      </w:r>
      <w:r w:rsidR="00FD0378">
        <w:rPr>
          <w:sz w:val="24"/>
          <w:szCs w:val="24"/>
        </w:rPr>
        <w:t> </w:t>
      </w:r>
      <w:r w:rsidR="00FC5FE7">
        <w:rPr>
          <w:sz w:val="24"/>
          <w:szCs w:val="24"/>
        </w:rPr>
        <w:t xml:space="preserve">celu odurzania) wyniki kształtują się następująco: nieznaczna część badanych przyznała, że </w:t>
      </w:r>
      <w:r w:rsidR="00C12026">
        <w:rPr>
          <w:sz w:val="24"/>
          <w:szCs w:val="24"/>
        </w:rPr>
        <w:t>zażywała środki psychoaktywne (6</w:t>
      </w:r>
      <w:r w:rsidR="00FC5FE7">
        <w:rPr>
          <w:sz w:val="24"/>
          <w:szCs w:val="24"/>
        </w:rPr>
        <w:t xml:space="preserve">%), </w:t>
      </w:r>
      <w:r w:rsidR="00507D70">
        <w:rPr>
          <w:sz w:val="24"/>
          <w:szCs w:val="24"/>
        </w:rPr>
        <w:t>a 89</w:t>
      </w:r>
      <w:r w:rsidR="00FC5FE7">
        <w:rPr>
          <w:sz w:val="24"/>
          <w:szCs w:val="24"/>
        </w:rPr>
        <w:t>% mieszkańc</w:t>
      </w:r>
      <w:r w:rsidR="00C12026">
        <w:rPr>
          <w:sz w:val="24"/>
          <w:szCs w:val="24"/>
        </w:rPr>
        <w:t xml:space="preserve">ów nie zna miejsc, </w:t>
      </w:r>
      <w:r w:rsidR="00871E03">
        <w:rPr>
          <w:sz w:val="24"/>
          <w:szCs w:val="24"/>
        </w:rPr>
        <w:t>w których może</w:t>
      </w:r>
      <w:r w:rsidR="00507D70">
        <w:rPr>
          <w:sz w:val="24"/>
          <w:szCs w:val="24"/>
        </w:rPr>
        <w:t xml:space="preserve"> zakupić tego typu substancje, a prawie wszyscy badani mają wiedzę na temat szkodliwości środków psychoaktywnych dla zdrowia. </w:t>
      </w:r>
    </w:p>
    <w:p w14:paraId="03D03F08" w14:textId="3519F8AA" w:rsidR="003D3C35" w:rsidRDefault="003D3C35" w:rsidP="00393D09">
      <w:pPr>
        <w:pStyle w:val="Akapitzlist"/>
        <w:numPr>
          <w:ilvl w:val="0"/>
          <w:numId w:val="19"/>
        </w:numPr>
        <w:spacing w:before="24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Większość badanych korzysta z urządzeń elektronicznych i Internetu codziennie (87%), a 8% </w:t>
      </w:r>
      <w:r w:rsidR="005D01BD">
        <w:rPr>
          <w:sz w:val="24"/>
          <w:szCs w:val="24"/>
        </w:rPr>
        <w:t xml:space="preserve">osób </w:t>
      </w:r>
      <w:r>
        <w:rPr>
          <w:sz w:val="24"/>
          <w:szCs w:val="24"/>
        </w:rPr>
        <w:t>poświę</w:t>
      </w:r>
      <w:r w:rsidR="005D01BD">
        <w:rPr>
          <w:sz w:val="24"/>
          <w:szCs w:val="24"/>
        </w:rPr>
        <w:t>ca temu w ciągu</w:t>
      </w:r>
      <w:r>
        <w:rPr>
          <w:sz w:val="24"/>
          <w:szCs w:val="24"/>
        </w:rPr>
        <w:t xml:space="preserve"> </w:t>
      </w:r>
      <w:r w:rsidR="005D01BD">
        <w:rPr>
          <w:sz w:val="24"/>
          <w:szCs w:val="24"/>
        </w:rPr>
        <w:t xml:space="preserve">dnia </w:t>
      </w:r>
      <w:r>
        <w:rPr>
          <w:sz w:val="24"/>
          <w:szCs w:val="24"/>
        </w:rPr>
        <w:t>więcej niż 6 godzin.</w:t>
      </w:r>
    </w:p>
    <w:p w14:paraId="406564C7" w14:textId="1F333A91" w:rsidR="005D01BD" w:rsidRDefault="005D01BD" w:rsidP="00393D09">
      <w:pPr>
        <w:pStyle w:val="Akapitzlist"/>
        <w:numPr>
          <w:ilvl w:val="0"/>
          <w:numId w:val="19"/>
        </w:numPr>
        <w:spacing w:before="24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Stosunkowo niewielki odsetek badanych w ciągu ostatnich 12 miesięcy obstawiał gry na pieniądze (5%). W tym okresie wszyscy, którzy podjęli tą czynność robili </w:t>
      </w:r>
      <w:r w:rsidR="003A60F1">
        <w:rPr>
          <w:sz w:val="24"/>
          <w:szCs w:val="24"/>
        </w:rPr>
        <w:br/>
      </w:r>
      <w:r>
        <w:rPr>
          <w:sz w:val="24"/>
          <w:szCs w:val="24"/>
        </w:rPr>
        <w:t>to</w:t>
      </w:r>
      <w:r w:rsidR="003A60F1">
        <w:rPr>
          <w:sz w:val="24"/>
          <w:szCs w:val="24"/>
        </w:rPr>
        <w:t xml:space="preserve"> </w:t>
      </w:r>
      <w:r>
        <w:rPr>
          <w:sz w:val="24"/>
          <w:szCs w:val="24"/>
        </w:rPr>
        <w:t>1-5</w:t>
      </w:r>
      <w:r w:rsidR="003A60F1">
        <w:rPr>
          <w:sz w:val="24"/>
          <w:szCs w:val="24"/>
        </w:rPr>
        <w:t> </w:t>
      </w:r>
      <w:r>
        <w:rPr>
          <w:sz w:val="24"/>
          <w:szCs w:val="24"/>
        </w:rPr>
        <w:t>razy i tylko 2 osoby doznały w związku z tym problemów w rodzinie lub finansowych.</w:t>
      </w:r>
    </w:p>
    <w:p w14:paraId="5B0DD178" w14:textId="77777777" w:rsidR="009E36E0" w:rsidRDefault="009E36E0" w:rsidP="000C719A">
      <w:pPr>
        <w:spacing w:after="0" w:line="240" w:lineRule="auto"/>
        <w:rPr>
          <w:sz w:val="24"/>
          <w:szCs w:val="24"/>
        </w:rPr>
      </w:pPr>
    </w:p>
    <w:p w14:paraId="5502FB5D" w14:textId="77777777" w:rsidR="00D44C1E" w:rsidRPr="000C719A" w:rsidRDefault="00D44C1E" w:rsidP="000C719A">
      <w:pPr>
        <w:spacing w:after="0" w:line="240" w:lineRule="auto"/>
        <w:rPr>
          <w:rFonts w:ascii="Cambria" w:hAnsi="Cambria"/>
          <w:b/>
          <w:i/>
          <w:sz w:val="6"/>
        </w:rPr>
      </w:pPr>
    </w:p>
    <w:p w14:paraId="49522E6E" w14:textId="77777777" w:rsidR="00DB2255" w:rsidRPr="00606CEA" w:rsidRDefault="00DB2255" w:rsidP="00606CEA">
      <w:pPr>
        <w:ind w:left="426"/>
        <w:rPr>
          <w:rFonts w:ascii="Cambria" w:hAnsi="Cambria"/>
          <w:b/>
          <w:spacing w:val="100"/>
          <w:sz w:val="24"/>
        </w:rPr>
      </w:pPr>
      <w:r w:rsidRPr="00606CEA">
        <w:rPr>
          <w:rFonts w:ascii="Cambria" w:hAnsi="Cambria"/>
          <w:b/>
          <w:spacing w:val="100"/>
          <w:sz w:val="24"/>
        </w:rPr>
        <w:t>Uczniowie</w:t>
      </w:r>
    </w:p>
    <w:p w14:paraId="408B3BCF" w14:textId="41096EE0" w:rsidR="00DB2255" w:rsidRPr="00044DC8" w:rsidRDefault="00E35AC9" w:rsidP="00393D09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044DC8">
        <w:rPr>
          <w:rFonts w:ascii="Cambria" w:hAnsi="Cambria"/>
          <w:sz w:val="24"/>
          <w:szCs w:val="24"/>
        </w:rPr>
        <w:t>Diagnoza problemów społecznych wśród dzieci i młodzieży na terenie Gminy pozwoliła określić skalę problemu uzależnień wśród uczniów. Inicjację</w:t>
      </w:r>
      <w:r w:rsidR="00595C07">
        <w:rPr>
          <w:rFonts w:ascii="Cambria" w:hAnsi="Cambria"/>
          <w:sz w:val="24"/>
          <w:szCs w:val="24"/>
        </w:rPr>
        <w:t xml:space="preserve"> alkoholową</w:t>
      </w:r>
      <w:r w:rsidR="00CB12AB">
        <w:rPr>
          <w:rFonts w:ascii="Cambria" w:hAnsi="Cambria"/>
          <w:sz w:val="24"/>
          <w:szCs w:val="24"/>
        </w:rPr>
        <w:t xml:space="preserve"> ma za sobą średnio 28</w:t>
      </w:r>
      <w:r w:rsidRPr="00044DC8">
        <w:rPr>
          <w:rFonts w:ascii="Cambria" w:hAnsi="Cambria"/>
          <w:sz w:val="24"/>
          <w:szCs w:val="24"/>
        </w:rPr>
        <w:t>% uczniów</w:t>
      </w:r>
      <w:r w:rsidR="00871E03">
        <w:rPr>
          <w:rFonts w:ascii="Cambria" w:hAnsi="Cambria"/>
          <w:sz w:val="24"/>
          <w:szCs w:val="24"/>
        </w:rPr>
        <w:t>, a 14% z nich piło</w:t>
      </w:r>
      <w:r w:rsidR="00CB12AB">
        <w:rPr>
          <w:rFonts w:ascii="Cambria" w:hAnsi="Cambria"/>
          <w:sz w:val="24"/>
          <w:szCs w:val="24"/>
        </w:rPr>
        <w:t xml:space="preserve"> alkohol więcej niż raz.</w:t>
      </w:r>
    </w:p>
    <w:p w14:paraId="37FEE0E2" w14:textId="25E2B083" w:rsidR="006F1013" w:rsidRDefault="00044DC8" w:rsidP="00393D09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044DC8">
        <w:rPr>
          <w:rFonts w:asciiTheme="majorHAnsi" w:hAnsiTheme="majorHAnsi" w:cs="Times New Roman"/>
          <w:sz w:val="24"/>
          <w:szCs w:val="24"/>
        </w:rPr>
        <w:t>Najpopularniejszym rodzajem alkoholu wśród uczniów jest piwo, na które</w:t>
      </w:r>
      <w:r w:rsidR="008E0C70">
        <w:rPr>
          <w:rFonts w:asciiTheme="majorHAnsi" w:hAnsiTheme="majorHAnsi" w:cs="Times New Roman"/>
          <w:sz w:val="24"/>
          <w:szCs w:val="24"/>
        </w:rPr>
        <w:t>go spożycie w czasie poprzedzającym badanie</w:t>
      </w:r>
      <w:r w:rsidRPr="00044DC8">
        <w:rPr>
          <w:rFonts w:asciiTheme="majorHAnsi" w:hAnsiTheme="majorHAnsi" w:cs="Times New Roman"/>
          <w:sz w:val="24"/>
          <w:szCs w:val="24"/>
        </w:rPr>
        <w:t xml:space="preserve"> </w:t>
      </w:r>
      <w:r w:rsidRPr="00E3768C">
        <w:rPr>
          <w:rFonts w:asciiTheme="majorHAnsi" w:hAnsiTheme="majorHAnsi" w:cs="Times New Roman"/>
          <w:sz w:val="24"/>
          <w:szCs w:val="24"/>
        </w:rPr>
        <w:t>wskazało</w:t>
      </w:r>
      <w:r w:rsidR="008E0C70">
        <w:rPr>
          <w:rFonts w:asciiTheme="majorHAnsi" w:hAnsiTheme="majorHAnsi" w:cs="Times New Roman"/>
          <w:sz w:val="24"/>
          <w:szCs w:val="24"/>
        </w:rPr>
        <w:t xml:space="preserve"> </w:t>
      </w:r>
      <w:r w:rsidR="00CB12AB">
        <w:rPr>
          <w:rFonts w:asciiTheme="majorHAnsi" w:hAnsiTheme="majorHAnsi" w:cs="Times New Roman"/>
          <w:sz w:val="24"/>
          <w:szCs w:val="24"/>
        </w:rPr>
        <w:t>68</w:t>
      </w:r>
      <w:r w:rsidRPr="00E3768C">
        <w:rPr>
          <w:rFonts w:asciiTheme="majorHAnsi" w:hAnsiTheme="majorHAnsi" w:cs="Times New Roman"/>
          <w:sz w:val="24"/>
          <w:szCs w:val="24"/>
        </w:rPr>
        <w:t>% uczniów.</w:t>
      </w:r>
    </w:p>
    <w:p w14:paraId="466ABC5E" w14:textId="55BDD85F" w:rsidR="00810C16" w:rsidRDefault="00810C16" w:rsidP="00393D09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opinii 28% uczniów alkohol jest łatwo dostę</w:t>
      </w:r>
      <w:r w:rsidR="000A731C">
        <w:rPr>
          <w:rFonts w:asciiTheme="majorHAnsi" w:hAnsiTheme="majorHAnsi" w:cs="Times New Roman"/>
          <w:sz w:val="24"/>
          <w:szCs w:val="24"/>
        </w:rPr>
        <w:t>pny.</w:t>
      </w:r>
    </w:p>
    <w:p w14:paraId="785CBC0A" w14:textId="669A0DBF" w:rsidR="00B82137" w:rsidRPr="00B12004" w:rsidRDefault="00B82137" w:rsidP="00393D09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</w:rPr>
        <w:t xml:space="preserve">Z zebranych odpowiedzi wynika, że </w:t>
      </w:r>
      <w:r w:rsidR="00B12004">
        <w:rPr>
          <w:rFonts w:asciiTheme="majorHAnsi" w:hAnsiTheme="majorHAnsi" w:cs="Times New Roman"/>
          <w:sz w:val="24"/>
        </w:rPr>
        <w:t>16</w:t>
      </w:r>
      <w:r w:rsidR="00CB12AB">
        <w:rPr>
          <w:rFonts w:asciiTheme="majorHAnsi" w:hAnsiTheme="majorHAnsi" w:cs="Times New Roman"/>
          <w:sz w:val="24"/>
        </w:rPr>
        <w:t>% uczniów</w:t>
      </w:r>
      <w:r w:rsidR="00B12004">
        <w:rPr>
          <w:rFonts w:asciiTheme="majorHAnsi" w:hAnsiTheme="majorHAnsi" w:cs="Times New Roman"/>
          <w:sz w:val="24"/>
        </w:rPr>
        <w:t xml:space="preserve"> sięga po papierosy, a 2</w:t>
      </w:r>
      <w:r>
        <w:rPr>
          <w:rFonts w:asciiTheme="majorHAnsi" w:hAnsiTheme="majorHAnsi" w:cs="Times New Roman"/>
          <w:sz w:val="24"/>
        </w:rPr>
        <w:t>% pali</w:t>
      </w:r>
      <w:r w:rsidR="00B12004">
        <w:rPr>
          <w:rFonts w:asciiTheme="majorHAnsi" w:hAnsiTheme="majorHAnsi" w:cs="Times New Roman"/>
          <w:sz w:val="24"/>
        </w:rPr>
        <w:t>ło</w:t>
      </w:r>
      <w:r>
        <w:rPr>
          <w:rFonts w:asciiTheme="majorHAnsi" w:hAnsiTheme="majorHAnsi" w:cs="Times New Roman"/>
          <w:sz w:val="24"/>
        </w:rPr>
        <w:t xml:space="preserve"> </w:t>
      </w:r>
      <w:r w:rsidR="00B12004">
        <w:rPr>
          <w:rFonts w:asciiTheme="majorHAnsi" w:hAnsiTheme="majorHAnsi" w:cs="Times New Roman"/>
          <w:sz w:val="24"/>
        </w:rPr>
        <w:t>je</w:t>
      </w:r>
      <w:r w:rsidR="003A60F1">
        <w:rPr>
          <w:rFonts w:asciiTheme="majorHAnsi" w:hAnsiTheme="majorHAnsi" w:cs="Times New Roman"/>
          <w:sz w:val="24"/>
        </w:rPr>
        <w:t> </w:t>
      </w:r>
      <w:r w:rsidR="00B12004">
        <w:rPr>
          <w:rFonts w:asciiTheme="majorHAnsi" w:hAnsiTheme="majorHAnsi" w:cs="Times New Roman"/>
          <w:sz w:val="24"/>
        </w:rPr>
        <w:t>wiele razy</w:t>
      </w:r>
      <w:r>
        <w:rPr>
          <w:rFonts w:asciiTheme="majorHAnsi" w:hAnsiTheme="majorHAnsi" w:cs="Times New Roman"/>
          <w:sz w:val="24"/>
        </w:rPr>
        <w:t>.</w:t>
      </w:r>
      <w:r w:rsidR="00B12004">
        <w:rPr>
          <w:rFonts w:asciiTheme="majorHAnsi" w:hAnsiTheme="majorHAnsi" w:cs="Times New Roman"/>
          <w:sz w:val="24"/>
        </w:rPr>
        <w:t xml:space="preserve"> </w:t>
      </w:r>
    </w:p>
    <w:p w14:paraId="5AACCD41" w14:textId="67D2DD6D" w:rsidR="00B12004" w:rsidRPr="002B517B" w:rsidRDefault="00B12004" w:rsidP="002B517B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</w:rPr>
        <w:t>Bardziej popularne wśród uczniów są e-papierosy - sięga po nie o 4 pp. więcej badanych. Ponadto wśród części uczniów istnieje</w:t>
      </w:r>
      <w:r w:rsidRPr="005E19E0">
        <w:rPr>
          <w:rFonts w:asciiTheme="majorHAnsi" w:hAnsiTheme="majorHAnsi" w:cs="Times New Roman"/>
          <w:sz w:val="24"/>
        </w:rPr>
        <w:t xml:space="preserve"> błędne przekon</w:t>
      </w:r>
      <w:r>
        <w:rPr>
          <w:rFonts w:asciiTheme="majorHAnsi" w:hAnsiTheme="majorHAnsi" w:cs="Times New Roman"/>
          <w:sz w:val="24"/>
        </w:rPr>
        <w:t xml:space="preserve">anie, że papierosy elektroniczne są mniej szkodliwe dla zdrowia niż papierosy tradycyjne. </w:t>
      </w:r>
    </w:p>
    <w:p w14:paraId="2755E4DA" w14:textId="77B8259F" w:rsidR="00044DC8" w:rsidRPr="00E3768C" w:rsidRDefault="00044DC8" w:rsidP="00393D09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E3768C">
        <w:rPr>
          <w:rFonts w:asciiTheme="majorHAnsi" w:hAnsiTheme="majorHAnsi" w:cs="Times New Roman"/>
          <w:sz w:val="24"/>
          <w:szCs w:val="24"/>
        </w:rPr>
        <w:t>Analiza odpowiedzi uczniów na pytania dotyczące substancji psychoaktywnych pozwala stwierdzić, iż</w:t>
      </w:r>
      <w:r w:rsidR="002B517B">
        <w:rPr>
          <w:rFonts w:asciiTheme="majorHAnsi" w:hAnsiTheme="majorHAnsi" w:cs="Times New Roman"/>
          <w:sz w:val="24"/>
          <w:szCs w:val="24"/>
        </w:rPr>
        <w:t xml:space="preserve"> nieznaczna</w:t>
      </w:r>
      <w:r w:rsidRPr="00E3768C">
        <w:rPr>
          <w:rFonts w:asciiTheme="majorHAnsi" w:hAnsiTheme="majorHAnsi" w:cs="Times New Roman"/>
          <w:sz w:val="24"/>
          <w:szCs w:val="24"/>
        </w:rPr>
        <w:t xml:space="preserve"> </w:t>
      </w:r>
      <w:r w:rsidR="0033561B">
        <w:rPr>
          <w:rFonts w:asciiTheme="majorHAnsi" w:hAnsiTheme="majorHAnsi" w:cs="Times New Roman"/>
          <w:sz w:val="24"/>
          <w:szCs w:val="24"/>
        </w:rPr>
        <w:t xml:space="preserve">część </w:t>
      </w:r>
      <w:r w:rsidRPr="00E3768C">
        <w:rPr>
          <w:rFonts w:asciiTheme="majorHAnsi" w:hAnsiTheme="majorHAnsi" w:cs="Times New Roman"/>
          <w:sz w:val="24"/>
          <w:szCs w:val="24"/>
        </w:rPr>
        <w:t>młodych mieszkańców</w:t>
      </w:r>
      <w:r w:rsidR="00645567">
        <w:rPr>
          <w:rFonts w:asciiTheme="majorHAnsi" w:hAnsiTheme="majorHAnsi" w:cs="Times New Roman"/>
          <w:sz w:val="24"/>
          <w:szCs w:val="24"/>
        </w:rPr>
        <w:t xml:space="preserve"> kiedykolwiek </w:t>
      </w:r>
      <w:r w:rsidR="002B517B">
        <w:rPr>
          <w:rFonts w:asciiTheme="majorHAnsi" w:hAnsiTheme="majorHAnsi" w:cs="Times New Roman"/>
          <w:sz w:val="24"/>
          <w:szCs w:val="24"/>
        </w:rPr>
        <w:t>spróbowała środków psychoaktywnych (3</w:t>
      </w:r>
      <w:r w:rsidR="00645567">
        <w:rPr>
          <w:rFonts w:asciiTheme="majorHAnsi" w:hAnsiTheme="majorHAnsi" w:cs="Times New Roman"/>
          <w:sz w:val="24"/>
          <w:szCs w:val="24"/>
        </w:rPr>
        <w:t>%)</w:t>
      </w:r>
      <w:r w:rsidR="002B517B">
        <w:rPr>
          <w:rFonts w:asciiTheme="majorHAnsi" w:hAnsiTheme="majorHAnsi" w:cs="Times New Roman"/>
          <w:sz w:val="24"/>
          <w:szCs w:val="24"/>
        </w:rPr>
        <w:t>, a jedna osoba zażywała je w ciągu 30</w:t>
      </w:r>
      <w:r w:rsidR="003A60F1">
        <w:rPr>
          <w:rFonts w:asciiTheme="majorHAnsi" w:hAnsiTheme="majorHAnsi" w:cs="Times New Roman"/>
          <w:sz w:val="24"/>
          <w:szCs w:val="24"/>
        </w:rPr>
        <w:t> </w:t>
      </w:r>
      <w:r w:rsidR="002B517B">
        <w:rPr>
          <w:rFonts w:asciiTheme="majorHAnsi" w:hAnsiTheme="majorHAnsi" w:cs="Times New Roman"/>
          <w:sz w:val="24"/>
          <w:szCs w:val="24"/>
        </w:rPr>
        <w:t>dni poprzedzających badanie.</w:t>
      </w:r>
    </w:p>
    <w:p w14:paraId="6D5B4AAD" w14:textId="6E884869" w:rsidR="002B517B" w:rsidRDefault="00871E03" w:rsidP="00393D09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Większość uczniów nie wie, jak</w:t>
      </w:r>
      <w:r w:rsidR="002B517B">
        <w:rPr>
          <w:rFonts w:asciiTheme="majorHAnsi" w:hAnsiTheme="majorHAnsi" w:cs="Times New Roman"/>
          <w:sz w:val="24"/>
          <w:szCs w:val="24"/>
        </w:rPr>
        <w:t xml:space="preserve"> zdo</w:t>
      </w:r>
      <w:r>
        <w:rPr>
          <w:rFonts w:asciiTheme="majorHAnsi" w:hAnsiTheme="majorHAnsi" w:cs="Times New Roman"/>
          <w:sz w:val="24"/>
          <w:szCs w:val="24"/>
        </w:rPr>
        <w:t>być substancje psychoaktywne</w:t>
      </w:r>
      <w:r w:rsidR="002B517B">
        <w:rPr>
          <w:rFonts w:asciiTheme="majorHAnsi" w:hAnsiTheme="majorHAnsi" w:cs="Times New Roman"/>
          <w:sz w:val="24"/>
          <w:szCs w:val="24"/>
        </w:rPr>
        <w:t>. Dodatkowo uczniowie są świadomi szkodliwości tych su</w:t>
      </w:r>
      <w:r w:rsidR="006B7440">
        <w:rPr>
          <w:rFonts w:asciiTheme="majorHAnsi" w:hAnsiTheme="majorHAnsi" w:cs="Times New Roman"/>
          <w:sz w:val="24"/>
          <w:szCs w:val="24"/>
        </w:rPr>
        <w:t xml:space="preserve">bstancji dla zdrowia - 90% </w:t>
      </w:r>
      <w:r w:rsidR="002B517B">
        <w:rPr>
          <w:rFonts w:asciiTheme="majorHAnsi" w:hAnsiTheme="majorHAnsi" w:cs="Times New Roman"/>
          <w:sz w:val="24"/>
          <w:szCs w:val="24"/>
        </w:rPr>
        <w:t>w przypadku narkotyków i 92% - dopalaczy.</w:t>
      </w:r>
    </w:p>
    <w:p w14:paraId="1EF420C8" w14:textId="478B65F3" w:rsidR="002B517B" w:rsidRPr="000D2F6C" w:rsidRDefault="002B517B" w:rsidP="000D2F6C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2B517B">
        <w:rPr>
          <w:rFonts w:asciiTheme="majorHAnsi" w:hAnsiTheme="majorHAnsi" w:cs="Times New Roman"/>
          <w:sz w:val="24"/>
          <w:szCs w:val="24"/>
        </w:rPr>
        <w:t xml:space="preserve">Z urządzeń elektronicznych korzystają prawie wszyscy młodzi mieszkańcy Gminy (98%). </w:t>
      </w:r>
      <w:r w:rsidRPr="000D2F6C">
        <w:rPr>
          <w:rFonts w:asciiTheme="majorHAnsi" w:hAnsiTheme="majorHAnsi" w:cs="Times New Roman"/>
          <w:sz w:val="24"/>
          <w:szCs w:val="24"/>
        </w:rPr>
        <w:t>Bardzo duże ilości czasu, tj. powyżej 6 godzin dziennie, poświęca na</w:t>
      </w:r>
      <w:r w:rsidR="003A60F1">
        <w:rPr>
          <w:rFonts w:asciiTheme="majorHAnsi" w:hAnsiTheme="majorHAnsi" w:cs="Times New Roman"/>
          <w:sz w:val="24"/>
          <w:szCs w:val="24"/>
        </w:rPr>
        <w:t> </w:t>
      </w:r>
      <w:r w:rsidRPr="000D2F6C">
        <w:rPr>
          <w:rFonts w:asciiTheme="majorHAnsi" w:hAnsiTheme="majorHAnsi" w:cs="Times New Roman"/>
          <w:sz w:val="24"/>
          <w:szCs w:val="24"/>
        </w:rPr>
        <w:t>korzystanie z urządzeń elektronicznych 25% uczniów (spośród tych, którzy korzystają z urządzeń elektronicznych), w tym 4% osób korzysta z nich powyżej 10</w:t>
      </w:r>
      <w:r w:rsidR="003A60F1">
        <w:rPr>
          <w:rFonts w:asciiTheme="majorHAnsi" w:hAnsiTheme="majorHAnsi" w:cs="Times New Roman"/>
          <w:sz w:val="24"/>
          <w:szCs w:val="24"/>
        </w:rPr>
        <w:t> </w:t>
      </w:r>
      <w:r w:rsidRPr="000D2F6C">
        <w:rPr>
          <w:rFonts w:asciiTheme="majorHAnsi" w:hAnsiTheme="majorHAnsi" w:cs="Times New Roman"/>
          <w:sz w:val="24"/>
          <w:szCs w:val="24"/>
        </w:rPr>
        <w:t xml:space="preserve">godzin. </w:t>
      </w:r>
    </w:p>
    <w:p w14:paraId="39281D5C" w14:textId="7F7C535E" w:rsidR="002B517B" w:rsidRPr="000D2F6C" w:rsidRDefault="000D2F6C" w:rsidP="000D2F6C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 analizy badań wynika, że 39% uczniom zdarzyło się kłamać</w:t>
      </w:r>
      <w:r w:rsidR="002B517B" w:rsidRPr="002B517B">
        <w:rPr>
          <w:rFonts w:asciiTheme="majorHAnsi" w:hAnsiTheme="majorHAnsi" w:cs="Times New Roman"/>
          <w:sz w:val="24"/>
          <w:szCs w:val="24"/>
        </w:rPr>
        <w:t xml:space="preserve"> w celu ukrycia prawdziwej ilości czasu spędzanego na korzystaniu </w:t>
      </w:r>
      <w:r w:rsidR="002B517B" w:rsidRPr="000D2F6C">
        <w:rPr>
          <w:rFonts w:asciiTheme="majorHAnsi" w:hAnsiTheme="majorHAnsi" w:cs="Times New Roman"/>
          <w:sz w:val="24"/>
          <w:szCs w:val="24"/>
        </w:rPr>
        <w:t xml:space="preserve">z urządzeń elektronicznych (spośród tych, którzy korzystają </w:t>
      </w:r>
      <w:r w:rsidRPr="000D2F6C">
        <w:rPr>
          <w:rFonts w:asciiTheme="majorHAnsi" w:hAnsiTheme="majorHAnsi" w:cs="Times New Roman"/>
          <w:sz w:val="24"/>
          <w:szCs w:val="24"/>
        </w:rPr>
        <w:t>z urządzeń elektronicznych)</w:t>
      </w:r>
      <w:r w:rsidR="002B517B" w:rsidRPr="000D2F6C">
        <w:rPr>
          <w:rFonts w:asciiTheme="majorHAnsi" w:hAnsiTheme="majorHAnsi" w:cs="Times New Roman"/>
          <w:sz w:val="24"/>
          <w:szCs w:val="24"/>
        </w:rPr>
        <w:t>.</w:t>
      </w:r>
    </w:p>
    <w:p w14:paraId="58064FED" w14:textId="39709081" w:rsidR="00810C16" w:rsidRPr="00810C16" w:rsidRDefault="000D2F6C" w:rsidP="00810C16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 pią</w:t>
      </w:r>
      <w:r w:rsidR="00F14024">
        <w:rPr>
          <w:rFonts w:asciiTheme="majorHAnsi" w:hAnsiTheme="majorHAnsi" w:cs="Times New Roman"/>
          <w:sz w:val="24"/>
          <w:szCs w:val="24"/>
        </w:rPr>
        <w:t>temu uczniowi zdarzyło się grać w gry na pieniądze</w:t>
      </w:r>
      <w:r w:rsidR="00810C16">
        <w:rPr>
          <w:rFonts w:asciiTheme="majorHAnsi" w:hAnsiTheme="majorHAnsi" w:cs="Times New Roman"/>
          <w:sz w:val="24"/>
          <w:szCs w:val="24"/>
        </w:rPr>
        <w:t xml:space="preserve"> (20%)</w:t>
      </w:r>
      <w:r w:rsidR="00F14024">
        <w:rPr>
          <w:rFonts w:asciiTheme="majorHAnsi" w:hAnsiTheme="majorHAnsi" w:cs="Times New Roman"/>
          <w:sz w:val="24"/>
          <w:szCs w:val="24"/>
        </w:rPr>
        <w:t>, w tym w ciągu ostatnich 12 miesięcy 14%</w:t>
      </w:r>
      <w:r w:rsidR="00810C16">
        <w:rPr>
          <w:rFonts w:asciiTheme="majorHAnsi" w:hAnsiTheme="majorHAnsi" w:cs="Times New Roman"/>
          <w:sz w:val="24"/>
          <w:szCs w:val="24"/>
        </w:rPr>
        <w:t xml:space="preserve"> badanym</w:t>
      </w:r>
      <w:r w:rsidR="00F14024">
        <w:rPr>
          <w:rFonts w:asciiTheme="majorHAnsi" w:hAnsiTheme="majorHAnsi" w:cs="Times New Roman"/>
          <w:sz w:val="24"/>
          <w:szCs w:val="24"/>
        </w:rPr>
        <w:t xml:space="preserve"> zdarzyło się to częściej niż 20 razy</w:t>
      </w:r>
      <w:r w:rsidR="00810C16">
        <w:rPr>
          <w:rFonts w:asciiTheme="majorHAnsi" w:hAnsiTheme="majorHAnsi" w:cs="Times New Roman"/>
          <w:sz w:val="24"/>
          <w:szCs w:val="24"/>
        </w:rPr>
        <w:t xml:space="preserve">. </w:t>
      </w:r>
      <w:r w:rsidR="00810C16" w:rsidRPr="00810C16">
        <w:rPr>
          <w:rFonts w:asciiTheme="majorHAnsi" w:hAnsiTheme="majorHAnsi" w:cs="Times New Roman"/>
          <w:sz w:val="24"/>
          <w:szCs w:val="24"/>
        </w:rPr>
        <w:t>Częś</w:t>
      </w:r>
      <w:r w:rsidR="00810C16">
        <w:rPr>
          <w:rFonts w:asciiTheme="majorHAnsi" w:hAnsiTheme="majorHAnsi" w:cs="Times New Roman"/>
          <w:sz w:val="24"/>
          <w:szCs w:val="24"/>
        </w:rPr>
        <w:t>ć</w:t>
      </w:r>
      <w:r w:rsidR="00810C16" w:rsidRPr="00810C16">
        <w:rPr>
          <w:rFonts w:asciiTheme="majorHAnsi" w:hAnsiTheme="majorHAnsi" w:cs="Times New Roman"/>
          <w:sz w:val="24"/>
          <w:szCs w:val="24"/>
        </w:rPr>
        <w:t xml:space="preserve"> osób w związku z tym </w:t>
      </w:r>
      <w:r w:rsidR="00810C16">
        <w:rPr>
          <w:rFonts w:asciiTheme="majorHAnsi" w:hAnsiTheme="majorHAnsi" w:cs="Times New Roman"/>
          <w:sz w:val="24"/>
          <w:szCs w:val="24"/>
        </w:rPr>
        <w:t>doświadczyło problemów w szkole, finansowych i rodzinnych.</w:t>
      </w:r>
    </w:p>
    <w:p w14:paraId="617BB8D3" w14:textId="77777777" w:rsidR="009E36E0" w:rsidRDefault="009E36E0" w:rsidP="009E36E0">
      <w:pPr>
        <w:pStyle w:val="Akapitzlist"/>
        <w:spacing w:after="0"/>
        <w:ind w:left="426"/>
        <w:jc w:val="both"/>
        <w:rPr>
          <w:rFonts w:asciiTheme="majorHAnsi" w:hAnsiTheme="majorHAnsi" w:cs="Times New Roman"/>
          <w:sz w:val="24"/>
        </w:rPr>
      </w:pPr>
    </w:p>
    <w:p w14:paraId="6BCEA9CD" w14:textId="77777777" w:rsidR="009E36E0" w:rsidRDefault="009E36E0" w:rsidP="009E36E0">
      <w:pPr>
        <w:pStyle w:val="Akapitzlist"/>
        <w:spacing w:after="0"/>
        <w:ind w:left="426"/>
        <w:jc w:val="both"/>
        <w:rPr>
          <w:rFonts w:asciiTheme="majorHAnsi" w:hAnsiTheme="majorHAnsi" w:cs="Times New Roman"/>
          <w:sz w:val="24"/>
        </w:rPr>
      </w:pPr>
    </w:p>
    <w:p w14:paraId="0AC74120" w14:textId="77777777" w:rsidR="009E36E0" w:rsidRDefault="009E36E0" w:rsidP="009E36E0">
      <w:pPr>
        <w:pStyle w:val="Akapitzlist"/>
        <w:spacing w:after="0"/>
        <w:ind w:left="426"/>
        <w:jc w:val="both"/>
        <w:rPr>
          <w:rFonts w:asciiTheme="majorHAnsi" w:hAnsiTheme="majorHAnsi" w:cs="Times New Roman"/>
          <w:sz w:val="24"/>
        </w:rPr>
      </w:pPr>
    </w:p>
    <w:p w14:paraId="58C4366D" w14:textId="77777777" w:rsidR="00B14CAB" w:rsidRDefault="00B14CAB" w:rsidP="009E36E0">
      <w:pPr>
        <w:pStyle w:val="Akapitzlist"/>
        <w:spacing w:after="0"/>
        <w:ind w:left="426"/>
        <w:jc w:val="both"/>
        <w:rPr>
          <w:rFonts w:asciiTheme="majorHAnsi" w:hAnsiTheme="majorHAnsi" w:cs="Times New Roman"/>
          <w:sz w:val="24"/>
        </w:rPr>
      </w:pPr>
    </w:p>
    <w:p w14:paraId="2E6464EE" w14:textId="77777777" w:rsidR="00810C16" w:rsidRPr="00BF0189" w:rsidRDefault="00810C16" w:rsidP="00BF0189">
      <w:pPr>
        <w:spacing w:after="0"/>
        <w:jc w:val="both"/>
        <w:rPr>
          <w:rFonts w:asciiTheme="majorHAnsi" w:hAnsiTheme="majorHAnsi" w:cs="Times New Roman"/>
          <w:sz w:val="24"/>
        </w:rPr>
      </w:pPr>
    </w:p>
    <w:p w14:paraId="4F23F3BE" w14:textId="4D0C586B" w:rsidR="0047314E" w:rsidRPr="00025DC1" w:rsidRDefault="0047314E" w:rsidP="00BF0800">
      <w:pPr>
        <w:pStyle w:val="Nagwek1"/>
      </w:pPr>
      <w:bookmarkStart w:id="81" w:name="_Toc45625319"/>
      <w:bookmarkStart w:id="82" w:name="_Toc46997145"/>
      <w:bookmarkStart w:id="83" w:name="_Toc96584124"/>
      <w:bookmarkEnd w:id="66"/>
      <w:bookmarkEnd w:id="67"/>
      <w:r w:rsidRPr="00283B47">
        <w:lastRenderedPageBreak/>
        <w:t>ANALIZA SWOT</w:t>
      </w:r>
      <w:bookmarkEnd w:id="81"/>
      <w:bookmarkEnd w:id="82"/>
      <w:bookmarkEnd w:id="83"/>
    </w:p>
    <w:p w14:paraId="5AA7F580" w14:textId="7D3A744A" w:rsidR="000C719A" w:rsidRPr="000C719A" w:rsidRDefault="000C719A" w:rsidP="000C719A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Calibri Light"/>
          <w:color w:val="000000"/>
          <w:sz w:val="24"/>
          <w:szCs w:val="24"/>
        </w:rPr>
      </w:pPr>
      <w:r w:rsidRPr="000C719A">
        <w:rPr>
          <w:rFonts w:ascii="Cambria" w:hAnsi="Cambria" w:cs="Calibri Light"/>
          <w:color w:val="000000"/>
          <w:sz w:val="24"/>
          <w:szCs w:val="24"/>
        </w:rPr>
        <w:t>Analiza SWOT jest to metoda analizy strategicznej pozwalająca skonfrontować ze sobą pozytywne i negatywne czynniki wewn</w:t>
      </w:r>
      <w:r w:rsidR="009E0E10">
        <w:rPr>
          <w:rFonts w:ascii="Cambria" w:hAnsi="Cambria" w:cs="Calibri Light"/>
          <w:color w:val="000000"/>
          <w:sz w:val="24"/>
          <w:szCs w:val="24"/>
        </w:rPr>
        <w:t>ętrzne oraz zewnętrzne</w:t>
      </w:r>
      <w:r w:rsidRPr="000C719A">
        <w:rPr>
          <w:rFonts w:ascii="Cambria" w:hAnsi="Cambria" w:cs="Calibri Light"/>
          <w:color w:val="000000"/>
          <w:sz w:val="24"/>
          <w:szCs w:val="24"/>
        </w:rPr>
        <w:t>. Innymi słowy SWOT jest sposobem organizowania faktów, umożliwiającym zrozumienie danych i</w:t>
      </w:r>
      <w:r w:rsidR="00DD4ED5">
        <w:rPr>
          <w:rFonts w:ascii="Cambria" w:hAnsi="Cambria" w:cs="Calibri Light"/>
          <w:color w:val="000000"/>
          <w:sz w:val="24"/>
          <w:szCs w:val="24"/>
        </w:rPr>
        <w:t> </w:t>
      </w:r>
      <w:r w:rsidRPr="000C719A">
        <w:rPr>
          <w:rFonts w:ascii="Cambria" w:hAnsi="Cambria" w:cs="Calibri Light"/>
          <w:color w:val="000000"/>
          <w:sz w:val="24"/>
          <w:szCs w:val="24"/>
        </w:rPr>
        <w:t xml:space="preserve">dostrzeżenie wynikających z nich konsekwencji. Polega na podzieleniu zebranych informacji na cztery grupy (cztery kategorie czynników strategicznych): </w:t>
      </w:r>
    </w:p>
    <w:p w14:paraId="788228F5" w14:textId="4FDE82A2" w:rsidR="000C719A" w:rsidRPr="000C719A" w:rsidRDefault="000C719A" w:rsidP="002847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8"/>
        <w:jc w:val="both"/>
        <w:rPr>
          <w:rFonts w:ascii="Cambria" w:hAnsi="Cambria" w:cs="Calibri Light"/>
          <w:color w:val="000000"/>
          <w:sz w:val="24"/>
          <w:szCs w:val="24"/>
        </w:rPr>
      </w:pPr>
      <w:r w:rsidRPr="000C719A">
        <w:rPr>
          <w:rFonts w:ascii="Cambria" w:hAnsi="Cambria" w:cs="Calibri Light"/>
          <w:b/>
          <w:bCs/>
          <w:color w:val="000000"/>
          <w:sz w:val="24"/>
          <w:szCs w:val="24"/>
        </w:rPr>
        <w:t>S (</w:t>
      </w:r>
      <w:proofErr w:type="spellStart"/>
      <w:r w:rsidRPr="000C719A">
        <w:rPr>
          <w:rFonts w:ascii="Cambria" w:hAnsi="Cambria" w:cs="Calibri Light"/>
          <w:b/>
          <w:bCs/>
          <w:color w:val="000000"/>
          <w:sz w:val="24"/>
          <w:szCs w:val="24"/>
        </w:rPr>
        <w:t>Strengths</w:t>
      </w:r>
      <w:proofErr w:type="spellEnd"/>
      <w:r w:rsidRPr="000C719A">
        <w:rPr>
          <w:rFonts w:ascii="Cambria" w:hAnsi="Cambria" w:cs="Calibri Light"/>
          <w:b/>
          <w:bCs/>
          <w:color w:val="000000"/>
          <w:sz w:val="24"/>
          <w:szCs w:val="24"/>
        </w:rPr>
        <w:t xml:space="preserve">) </w:t>
      </w:r>
      <w:r w:rsidR="00393D09">
        <w:rPr>
          <w:rFonts w:ascii="Cambria" w:hAnsi="Cambria" w:cs="Calibri Light"/>
          <w:color w:val="000000"/>
          <w:sz w:val="24"/>
          <w:szCs w:val="24"/>
        </w:rPr>
        <w:t>-</w:t>
      </w:r>
      <w:r w:rsidRPr="000C719A">
        <w:rPr>
          <w:rFonts w:ascii="Cambria" w:hAnsi="Cambria" w:cs="Calibri Light"/>
          <w:color w:val="000000"/>
          <w:sz w:val="24"/>
          <w:szCs w:val="24"/>
        </w:rPr>
        <w:t xml:space="preserve"> mocne strony: wszystko to co stanowi atut, przewagę, zaletę; </w:t>
      </w:r>
    </w:p>
    <w:p w14:paraId="346A29B4" w14:textId="7695ED00" w:rsidR="000C719A" w:rsidRPr="000C719A" w:rsidRDefault="000C719A" w:rsidP="002847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8"/>
        <w:jc w:val="both"/>
        <w:rPr>
          <w:rFonts w:ascii="Cambria" w:hAnsi="Cambria" w:cs="Calibri Light"/>
          <w:color w:val="000000"/>
          <w:sz w:val="24"/>
          <w:szCs w:val="24"/>
        </w:rPr>
      </w:pPr>
      <w:r w:rsidRPr="000C719A">
        <w:rPr>
          <w:rFonts w:ascii="Cambria" w:hAnsi="Cambria" w:cs="Calibri Light"/>
          <w:b/>
          <w:bCs/>
          <w:color w:val="000000"/>
          <w:sz w:val="24"/>
          <w:szCs w:val="24"/>
        </w:rPr>
        <w:t>W (</w:t>
      </w:r>
      <w:proofErr w:type="spellStart"/>
      <w:r w:rsidRPr="000C719A">
        <w:rPr>
          <w:rFonts w:ascii="Cambria" w:hAnsi="Cambria" w:cs="Calibri Light"/>
          <w:b/>
          <w:bCs/>
          <w:color w:val="000000"/>
          <w:sz w:val="24"/>
          <w:szCs w:val="24"/>
        </w:rPr>
        <w:t>Weaknesses</w:t>
      </w:r>
      <w:proofErr w:type="spellEnd"/>
      <w:r w:rsidRPr="000C719A">
        <w:rPr>
          <w:rFonts w:ascii="Cambria" w:hAnsi="Cambria" w:cs="Calibri Light"/>
          <w:b/>
          <w:bCs/>
          <w:color w:val="000000"/>
          <w:sz w:val="24"/>
          <w:szCs w:val="24"/>
        </w:rPr>
        <w:t xml:space="preserve">) </w:t>
      </w:r>
      <w:r w:rsidR="00393D09">
        <w:rPr>
          <w:rFonts w:ascii="Cambria" w:hAnsi="Cambria" w:cs="Calibri Light"/>
          <w:color w:val="000000"/>
          <w:sz w:val="24"/>
          <w:szCs w:val="24"/>
        </w:rPr>
        <w:t>-</w:t>
      </w:r>
      <w:r w:rsidRPr="000C719A">
        <w:rPr>
          <w:rFonts w:ascii="Cambria" w:hAnsi="Cambria" w:cs="Calibri Light"/>
          <w:color w:val="000000"/>
          <w:sz w:val="24"/>
          <w:szCs w:val="24"/>
        </w:rPr>
        <w:t xml:space="preserve"> słabe strony: wszystko to co stanowi słabość, barierę, wadę; </w:t>
      </w:r>
    </w:p>
    <w:p w14:paraId="67CEAB0A" w14:textId="7B10768C" w:rsidR="000C719A" w:rsidRPr="000C719A" w:rsidRDefault="000C719A" w:rsidP="002847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8"/>
        <w:jc w:val="both"/>
        <w:rPr>
          <w:rFonts w:ascii="Cambria" w:hAnsi="Cambria" w:cs="Calibri Light"/>
          <w:color w:val="000000"/>
          <w:sz w:val="24"/>
          <w:szCs w:val="24"/>
        </w:rPr>
      </w:pPr>
      <w:r w:rsidRPr="000C719A">
        <w:rPr>
          <w:rFonts w:ascii="Cambria" w:hAnsi="Cambria" w:cs="Calibri Light"/>
          <w:b/>
          <w:bCs/>
          <w:color w:val="000000"/>
          <w:sz w:val="24"/>
          <w:szCs w:val="24"/>
        </w:rPr>
        <w:t>O (</w:t>
      </w:r>
      <w:proofErr w:type="spellStart"/>
      <w:r w:rsidRPr="000C719A">
        <w:rPr>
          <w:rFonts w:ascii="Cambria" w:hAnsi="Cambria" w:cs="Calibri Light"/>
          <w:b/>
          <w:bCs/>
          <w:color w:val="000000"/>
          <w:sz w:val="24"/>
          <w:szCs w:val="24"/>
        </w:rPr>
        <w:t>Opportunities</w:t>
      </w:r>
      <w:proofErr w:type="spellEnd"/>
      <w:r w:rsidRPr="000C719A">
        <w:rPr>
          <w:rFonts w:ascii="Cambria" w:hAnsi="Cambria" w:cs="Calibri Light"/>
          <w:b/>
          <w:bCs/>
          <w:color w:val="000000"/>
          <w:sz w:val="24"/>
          <w:szCs w:val="24"/>
        </w:rPr>
        <w:t xml:space="preserve">) </w:t>
      </w:r>
      <w:r w:rsidR="00393D09">
        <w:rPr>
          <w:rFonts w:ascii="Cambria" w:hAnsi="Cambria" w:cs="Calibri Light"/>
          <w:color w:val="000000"/>
          <w:sz w:val="24"/>
          <w:szCs w:val="24"/>
        </w:rPr>
        <w:t>-</w:t>
      </w:r>
      <w:r w:rsidRPr="000C719A">
        <w:rPr>
          <w:rFonts w:ascii="Cambria" w:hAnsi="Cambria" w:cs="Calibri Light"/>
          <w:color w:val="000000"/>
          <w:sz w:val="24"/>
          <w:szCs w:val="24"/>
        </w:rPr>
        <w:t xml:space="preserve"> szanse: wszystko to co stwarza szansę korzystnej zmiany; </w:t>
      </w:r>
    </w:p>
    <w:p w14:paraId="7E8497DD" w14:textId="5429BBBF" w:rsidR="000C719A" w:rsidRPr="000C719A" w:rsidRDefault="000C719A" w:rsidP="008B26E9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mbria" w:hAnsi="Cambria" w:cs="Calibri Light"/>
          <w:color w:val="000000"/>
          <w:sz w:val="24"/>
          <w:szCs w:val="24"/>
        </w:rPr>
      </w:pPr>
      <w:r w:rsidRPr="000C719A">
        <w:rPr>
          <w:rFonts w:ascii="Cambria" w:hAnsi="Cambria" w:cs="Calibri Light"/>
          <w:b/>
          <w:bCs/>
          <w:color w:val="000000"/>
          <w:sz w:val="24"/>
          <w:szCs w:val="24"/>
        </w:rPr>
        <w:t>T (</w:t>
      </w:r>
      <w:proofErr w:type="spellStart"/>
      <w:r w:rsidRPr="000C719A">
        <w:rPr>
          <w:rFonts w:ascii="Cambria" w:hAnsi="Cambria" w:cs="Calibri Light"/>
          <w:b/>
          <w:bCs/>
          <w:color w:val="000000"/>
          <w:sz w:val="24"/>
          <w:szCs w:val="24"/>
        </w:rPr>
        <w:t>Threats</w:t>
      </w:r>
      <w:proofErr w:type="spellEnd"/>
      <w:r w:rsidRPr="000C719A">
        <w:rPr>
          <w:rFonts w:ascii="Cambria" w:hAnsi="Cambria" w:cs="Calibri Light"/>
          <w:b/>
          <w:bCs/>
          <w:color w:val="000000"/>
          <w:sz w:val="24"/>
          <w:szCs w:val="24"/>
        </w:rPr>
        <w:t xml:space="preserve">) </w:t>
      </w:r>
      <w:r w:rsidR="00393D09">
        <w:rPr>
          <w:rFonts w:ascii="Cambria" w:hAnsi="Cambria" w:cs="Calibri Light"/>
          <w:color w:val="000000"/>
          <w:sz w:val="24"/>
          <w:szCs w:val="24"/>
        </w:rPr>
        <w:t>-</w:t>
      </w:r>
      <w:r w:rsidRPr="000C719A">
        <w:rPr>
          <w:rFonts w:ascii="Cambria" w:hAnsi="Cambria" w:cs="Calibri Light"/>
          <w:color w:val="000000"/>
          <w:sz w:val="24"/>
          <w:szCs w:val="24"/>
        </w:rPr>
        <w:t xml:space="preserve"> zagrożenia: wszystko to co stwarza niebezpieczeństwo zmiany niekorzystnej. </w:t>
      </w:r>
    </w:p>
    <w:tbl>
      <w:tblPr>
        <w:tblStyle w:val="Tabela-Siatka"/>
        <w:tblW w:w="0" w:type="auto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none" w:sz="0" w:space="0" w:color="auto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471"/>
        <w:gridCol w:w="4471"/>
      </w:tblGrid>
      <w:tr w:rsidR="0047314E" w:rsidRPr="008019D7" w14:paraId="5FC7D429" w14:textId="77777777" w:rsidTr="009E36E0">
        <w:trPr>
          <w:trHeight w:val="397"/>
          <w:jc w:val="center"/>
        </w:trPr>
        <w:tc>
          <w:tcPr>
            <w:tcW w:w="4471" w:type="dxa"/>
            <w:shd w:val="clear" w:color="auto" w:fill="BEC7C1" w:themeFill="accent1" w:themeFillTint="99"/>
            <w:vAlign w:val="center"/>
          </w:tcPr>
          <w:p w14:paraId="618E561E" w14:textId="77777777" w:rsidR="0047314E" w:rsidRPr="009E36E0" w:rsidRDefault="0047314E" w:rsidP="00726B87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9E36E0">
              <w:rPr>
                <w:rFonts w:asciiTheme="majorHAnsi" w:hAnsiTheme="majorHAnsi" w:cs="Times New Roman"/>
                <w:b/>
                <w:szCs w:val="24"/>
              </w:rPr>
              <w:t>MOCNE STRONY</w:t>
            </w:r>
          </w:p>
        </w:tc>
        <w:tc>
          <w:tcPr>
            <w:tcW w:w="4471" w:type="dxa"/>
            <w:shd w:val="clear" w:color="auto" w:fill="BEC7C1" w:themeFill="accent1" w:themeFillTint="99"/>
            <w:vAlign w:val="center"/>
          </w:tcPr>
          <w:p w14:paraId="2C8AB17D" w14:textId="77777777" w:rsidR="0047314E" w:rsidRPr="009E36E0" w:rsidRDefault="0047314E" w:rsidP="00726B87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9E36E0">
              <w:rPr>
                <w:rFonts w:asciiTheme="majorHAnsi" w:hAnsiTheme="majorHAnsi" w:cs="Times New Roman"/>
                <w:b/>
                <w:szCs w:val="24"/>
              </w:rPr>
              <w:t>SŁABE STRONY</w:t>
            </w:r>
          </w:p>
        </w:tc>
      </w:tr>
      <w:tr w:rsidR="0047314E" w:rsidRPr="008019D7" w14:paraId="075CC730" w14:textId="77777777" w:rsidTr="00187F93">
        <w:trPr>
          <w:trHeight w:val="516"/>
          <w:jc w:val="center"/>
        </w:trPr>
        <w:tc>
          <w:tcPr>
            <w:tcW w:w="4471" w:type="dxa"/>
            <w:shd w:val="clear" w:color="auto" w:fill="F2F2F2" w:themeFill="background1" w:themeFillShade="F2"/>
          </w:tcPr>
          <w:p w14:paraId="56FDE0CA" w14:textId="30D80DEF" w:rsidR="00871E03" w:rsidRDefault="00871E03" w:rsidP="00592A3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Wzrost udziału osób w wieku przedprodukcyjnym.</w:t>
            </w:r>
          </w:p>
          <w:p w14:paraId="37C35205" w14:textId="61AB3868" w:rsidR="000C719A" w:rsidRPr="00722987" w:rsidRDefault="000C719A" w:rsidP="00592A3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Calibri Light"/>
              </w:rPr>
            </w:pPr>
            <w:r w:rsidRPr="00722987">
              <w:rPr>
                <w:rFonts w:ascii="Cambria" w:hAnsi="Cambria" w:cs="Calibri Light"/>
              </w:rPr>
              <w:t>Prowadzenie różnorodnej działalności kulturalnej pozytywnie wpływającej na rozwój psychospołeczny dzieci i młodzieży oraz wzmacniającej kompetencje wychowawcze rodziców, a także ogólny poziom integracji rodzin.</w:t>
            </w:r>
          </w:p>
          <w:p w14:paraId="46465C13" w14:textId="3B2EC88D" w:rsidR="000C719A" w:rsidRPr="00722987" w:rsidRDefault="000C719A" w:rsidP="00592A3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Calibri Light"/>
              </w:rPr>
            </w:pPr>
            <w:r w:rsidRPr="00722987">
              <w:rPr>
                <w:rFonts w:ascii="Cambria" w:hAnsi="Cambria" w:cs="Calibri Light"/>
              </w:rPr>
              <w:t>Rozwinięta baza instytucjonalna i zasoby ludzkie działające w obszarze wsparcia osób i rodzin przeżywających trudności (</w:t>
            </w:r>
            <w:r w:rsidR="007C5DD1" w:rsidRPr="00722987">
              <w:rPr>
                <w:rFonts w:ascii="Cambria" w:hAnsi="Cambria" w:cs="Calibri Light"/>
              </w:rPr>
              <w:t>MGOPS, ZI, PK</w:t>
            </w:r>
            <w:r w:rsidRPr="00722987">
              <w:rPr>
                <w:rFonts w:ascii="Cambria" w:hAnsi="Cambria" w:cs="Calibri Light"/>
              </w:rPr>
              <w:t>, G</w:t>
            </w:r>
            <w:r w:rsidR="004A569F" w:rsidRPr="00722987">
              <w:rPr>
                <w:rFonts w:ascii="Cambria" w:hAnsi="Cambria" w:cs="Calibri Light"/>
              </w:rPr>
              <w:t>KRPA</w:t>
            </w:r>
            <w:r w:rsidRPr="00722987">
              <w:rPr>
                <w:rFonts w:ascii="Cambria" w:hAnsi="Cambria" w:cs="Calibri Light"/>
              </w:rPr>
              <w:t>).</w:t>
            </w:r>
          </w:p>
          <w:p w14:paraId="08A9A2BB" w14:textId="15194E1C" w:rsidR="000C719A" w:rsidRPr="00722987" w:rsidRDefault="004A569F" w:rsidP="00592A3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Calibri Light"/>
              </w:rPr>
            </w:pPr>
            <w:r w:rsidRPr="00722987">
              <w:rPr>
                <w:rFonts w:ascii="Cambria" w:hAnsi="Cambria" w:cs="Calibri Light"/>
              </w:rPr>
              <w:t xml:space="preserve">Brak rodzin </w:t>
            </w:r>
            <w:r w:rsidR="000C719A" w:rsidRPr="00722987">
              <w:rPr>
                <w:rFonts w:ascii="Cambria" w:hAnsi="Cambria" w:cs="Calibri Light"/>
              </w:rPr>
              <w:t>korzystających z pomocy społecznej</w:t>
            </w:r>
            <w:r w:rsidRPr="00722987">
              <w:rPr>
                <w:rFonts w:ascii="Cambria" w:hAnsi="Cambria" w:cs="Calibri Light"/>
              </w:rPr>
              <w:t xml:space="preserve"> z powodu narkomanii</w:t>
            </w:r>
            <w:r w:rsidR="000C719A" w:rsidRPr="00722987">
              <w:rPr>
                <w:rFonts w:ascii="Cambria" w:hAnsi="Cambria" w:cs="Calibri Light"/>
              </w:rPr>
              <w:t>.</w:t>
            </w:r>
          </w:p>
          <w:p w14:paraId="06D6416C" w14:textId="432AE45D" w:rsidR="000A4071" w:rsidRPr="00722987" w:rsidRDefault="000A4071" w:rsidP="00592A3C">
            <w:pPr>
              <w:pStyle w:val="Akapitzlist"/>
              <w:numPr>
                <w:ilvl w:val="0"/>
                <w:numId w:val="21"/>
              </w:numPr>
              <w:rPr>
                <w:rFonts w:ascii="Cambria" w:hAnsi="Cambria" w:cs="Calibri Light"/>
              </w:rPr>
            </w:pPr>
            <w:r w:rsidRPr="00722987">
              <w:rPr>
                <w:rFonts w:ascii="Cambria" w:hAnsi="Cambria" w:cs="Calibri Light"/>
              </w:rPr>
              <w:t>Spadek wartości sprzedanego na terenie Gminy alkoholu na przestrzeni analizowanych lat.</w:t>
            </w:r>
          </w:p>
          <w:p w14:paraId="2D40AC49" w14:textId="0907EDCB" w:rsidR="000C719A" w:rsidRPr="00722987" w:rsidRDefault="000C719A" w:rsidP="00592A3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Calibri Light"/>
              </w:rPr>
            </w:pPr>
            <w:r w:rsidRPr="00722987">
              <w:rPr>
                <w:rFonts w:ascii="Cambria" w:hAnsi="Cambria" w:cs="Calibri Light"/>
              </w:rPr>
              <w:t xml:space="preserve">Udzielanie specjalistycznego wsparcia dla osób doświadczających przemocy w ramach działalności </w:t>
            </w:r>
            <w:r w:rsidR="004A569F" w:rsidRPr="00722987">
              <w:rPr>
                <w:rFonts w:ascii="Cambria" w:hAnsi="Cambria" w:cs="Calibri Light"/>
              </w:rPr>
              <w:t>MG</w:t>
            </w:r>
            <w:r w:rsidRPr="00722987">
              <w:rPr>
                <w:rFonts w:ascii="Cambria" w:hAnsi="Cambria" w:cs="Calibri Light"/>
              </w:rPr>
              <w:t>OPS i PK.</w:t>
            </w:r>
          </w:p>
          <w:p w14:paraId="6B7730E4" w14:textId="60B2074D" w:rsidR="00BF4BFA" w:rsidRPr="00722987" w:rsidRDefault="00BF4BFA" w:rsidP="00592A3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Calibri Light"/>
              </w:rPr>
            </w:pPr>
            <w:r w:rsidRPr="00722987">
              <w:rPr>
                <w:rFonts w:ascii="Cambria" w:hAnsi="Cambria" w:cs="Calibri Light"/>
              </w:rPr>
              <w:t>Świadczenie profesjonalnego wsparcia mieszkańcom dzięki wysoko wykwalifikowanej kadrze lokalnego systemu wsparcia, czyli osobom zajmującym się działalnością profilaktyczną i przeciwdziałaniem uzależnieniom oraz pomocą psychologiczną.</w:t>
            </w:r>
          </w:p>
          <w:p w14:paraId="54838200" w14:textId="77777777" w:rsidR="00831AC5" w:rsidRDefault="000C719A" w:rsidP="00592A3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Calibri Light"/>
              </w:rPr>
            </w:pPr>
            <w:r w:rsidRPr="00722987">
              <w:rPr>
                <w:rFonts w:ascii="Cambria" w:hAnsi="Cambria" w:cs="Calibri Light"/>
              </w:rPr>
              <w:t xml:space="preserve">Prowadzenie działalności edukacyjnej </w:t>
            </w:r>
            <w:r w:rsidR="001B78C6" w:rsidRPr="00722987">
              <w:rPr>
                <w:rFonts w:ascii="Cambria" w:hAnsi="Cambria" w:cs="Calibri Light"/>
              </w:rPr>
              <w:br/>
            </w:r>
            <w:r w:rsidRPr="00722987">
              <w:rPr>
                <w:rFonts w:ascii="Cambria" w:hAnsi="Cambria" w:cs="Calibri Light"/>
              </w:rPr>
              <w:t>i profilaktycznej wśród dz</w:t>
            </w:r>
            <w:r w:rsidR="001B78C6" w:rsidRPr="00722987">
              <w:rPr>
                <w:rFonts w:ascii="Cambria" w:hAnsi="Cambria" w:cs="Calibri Light"/>
              </w:rPr>
              <w:t xml:space="preserve">ieci </w:t>
            </w:r>
            <w:r w:rsidR="001B78C6" w:rsidRPr="00722987">
              <w:rPr>
                <w:rFonts w:ascii="Cambria" w:hAnsi="Cambria" w:cs="Calibri Light"/>
              </w:rPr>
              <w:br/>
              <w:t>i nauczycieli.</w:t>
            </w:r>
          </w:p>
          <w:p w14:paraId="2FF647EC" w14:textId="54DD3D21" w:rsidR="00D44C1E" w:rsidRPr="00D44C1E" w:rsidRDefault="00592A3C" w:rsidP="00D44C1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rPr>
                <w:rFonts w:ascii="Cambria" w:hAnsi="Cambria" w:cs="Calibri Light"/>
              </w:rPr>
            </w:pPr>
            <w:r w:rsidRPr="00592A3C">
              <w:rPr>
                <w:rFonts w:ascii="Cambria" w:hAnsi="Cambria" w:cs="Calibri Light"/>
              </w:rPr>
              <w:t xml:space="preserve">Stosunkowo wysoki odsetek mieszkańców deklarujących wiedzę </w:t>
            </w:r>
            <w:r w:rsidRPr="00592A3C">
              <w:rPr>
                <w:rFonts w:ascii="Cambria" w:hAnsi="Cambria" w:cs="Calibri Light"/>
              </w:rPr>
              <w:br/>
              <w:t>w zakresie szkodliwego wpływu alkoholu na dziecko w okresie prenatalnym.</w:t>
            </w:r>
          </w:p>
        </w:tc>
        <w:tc>
          <w:tcPr>
            <w:tcW w:w="4471" w:type="dxa"/>
            <w:shd w:val="clear" w:color="auto" w:fill="F2F2F2" w:themeFill="background1" w:themeFillShade="F2"/>
          </w:tcPr>
          <w:p w14:paraId="7172AE6A" w14:textId="12D7A01F" w:rsidR="00A24805" w:rsidRPr="00722987" w:rsidRDefault="00187F93" w:rsidP="008B26E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rPr>
                <w:rFonts w:ascii="Cambria" w:hAnsi="Cambria" w:cs="Calibri Light"/>
              </w:rPr>
            </w:pPr>
            <w:r w:rsidRPr="00722987">
              <w:rPr>
                <w:rFonts w:ascii="Cambria" w:hAnsi="Cambria" w:cs="Calibri Light"/>
              </w:rPr>
              <w:t>Problem depopulacji -</w:t>
            </w:r>
            <w:r w:rsidR="00A24805" w:rsidRPr="00722987">
              <w:rPr>
                <w:rFonts w:ascii="Cambria" w:hAnsi="Cambria" w:cs="Calibri Light"/>
              </w:rPr>
              <w:t xml:space="preserve"> ujemny przyrost naturalny.</w:t>
            </w:r>
          </w:p>
          <w:p w14:paraId="579A0A3F" w14:textId="77777777" w:rsidR="00A24805" w:rsidRPr="00722987" w:rsidRDefault="00A24805" w:rsidP="008B26E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rPr>
                <w:rFonts w:ascii="Cambria" w:hAnsi="Cambria" w:cs="Calibri Light"/>
              </w:rPr>
            </w:pPr>
            <w:r w:rsidRPr="00722987">
              <w:rPr>
                <w:rFonts w:ascii="Cambria" w:hAnsi="Cambria" w:cs="Calibri Light"/>
              </w:rPr>
              <w:t xml:space="preserve">Wzrost udziału osób starszych </w:t>
            </w:r>
            <w:r w:rsidRPr="00722987">
              <w:rPr>
                <w:rFonts w:ascii="Cambria" w:hAnsi="Cambria" w:cs="Calibri Light"/>
              </w:rPr>
              <w:br/>
              <w:t xml:space="preserve">w ogólnej liczbie ludności przy jednoczesnym spadku udziału osób w wieku produkcyjnym. </w:t>
            </w:r>
          </w:p>
          <w:p w14:paraId="12A8FA06" w14:textId="77777777" w:rsidR="00A24805" w:rsidRPr="00722987" w:rsidRDefault="00A24805" w:rsidP="008B26E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/>
              <w:ind w:left="318"/>
              <w:rPr>
                <w:rFonts w:ascii="Cambria" w:hAnsi="Cambria" w:cs="Calibri Light"/>
              </w:rPr>
            </w:pPr>
            <w:r w:rsidRPr="00722987">
              <w:rPr>
                <w:rFonts w:ascii="Cambria" w:hAnsi="Cambria" w:cs="Calibri Light"/>
              </w:rPr>
              <w:t>Przewlekłość spraw prowadzonych przez sąd w zakresie przymusowego leczenia odwykowego.</w:t>
            </w:r>
          </w:p>
          <w:p w14:paraId="778C807C" w14:textId="77777777" w:rsidR="00A24805" w:rsidRPr="00722987" w:rsidRDefault="00A24805" w:rsidP="008B26E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/>
              <w:ind w:left="318"/>
              <w:rPr>
                <w:rFonts w:ascii="Cambria" w:hAnsi="Cambria" w:cs="Calibri Light"/>
              </w:rPr>
            </w:pPr>
            <w:r w:rsidRPr="00722987">
              <w:rPr>
                <w:rFonts w:ascii="Cambria" w:hAnsi="Cambria" w:cs="Calibri Light"/>
              </w:rPr>
              <w:t>Niska skuteczność działań podejmowanych w zakresie przymusowego leczenia odwykowego.</w:t>
            </w:r>
          </w:p>
          <w:p w14:paraId="395F1963" w14:textId="6B9B4B9C" w:rsidR="00A24805" w:rsidRPr="00722987" w:rsidRDefault="00A24805" w:rsidP="008B26E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/>
              <w:ind w:left="318"/>
              <w:rPr>
                <w:rFonts w:ascii="Cambria" w:hAnsi="Cambria" w:cs="Calibri Light"/>
              </w:rPr>
            </w:pPr>
            <w:r w:rsidRPr="00722987">
              <w:rPr>
                <w:rFonts w:ascii="Cambria" w:hAnsi="Cambria" w:cs="Calibri Light"/>
              </w:rPr>
              <w:t xml:space="preserve">Negatywny wpływ </w:t>
            </w:r>
            <w:proofErr w:type="spellStart"/>
            <w:r w:rsidRPr="00722987">
              <w:rPr>
                <w:rFonts w:ascii="Cambria" w:hAnsi="Cambria" w:cs="Calibri Light"/>
              </w:rPr>
              <w:t>koronawirusa</w:t>
            </w:r>
            <w:proofErr w:type="spellEnd"/>
            <w:r w:rsidRPr="00722987">
              <w:rPr>
                <w:rFonts w:ascii="Cambria" w:hAnsi="Cambria" w:cs="Calibri Light"/>
              </w:rPr>
              <w:t xml:space="preserve"> </w:t>
            </w:r>
            <w:r w:rsidR="00871E03">
              <w:rPr>
                <w:rFonts w:ascii="Cambria" w:hAnsi="Cambria" w:cs="Calibri Light"/>
              </w:rPr>
              <w:br/>
            </w:r>
            <w:r w:rsidRPr="00722987">
              <w:rPr>
                <w:rFonts w:ascii="Cambria" w:hAnsi="Cambria" w:cs="Calibri Light"/>
              </w:rPr>
              <w:t>SARS-CoV-2 na funkcjonowanie rodzin.</w:t>
            </w:r>
          </w:p>
          <w:p w14:paraId="105DAE41" w14:textId="2FA0E4D7" w:rsidR="00A24805" w:rsidRPr="00810C16" w:rsidRDefault="00A24805" w:rsidP="008B26E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/>
              <w:ind w:left="318"/>
              <w:rPr>
                <w:rFonts w:ascii="Cambria" w:hAnsi="Cambria" w:cs="Calibri Light"/>
              </w:rPr>
            </w:pPr>
            <w:r w:rsidRPr="00810C16">
              <w:rPr>
                <w:rFonts w:ascii="Cambria" w:hAnsi="Cambria" w:cs="Calibri Light"/>
              </w:rPr>
              <w:t>Sięganie po alkohol, papierosy, a także narkotyki przez osoby dorosłe.</w:t>
            </w:r>
          </w:p>
          <w:p w14:paraId="7AF31C04" w14:textId="0E0CB89E" w:rsidR="00A24805" w:rsidRPr="000A731C" w:rsidRDefault="00810C16" w:rsidP="008B26E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/>
              <w:ind w:left="318"/>
              <w:rPr>
                <w:rFonts w:ascii="Cambria" w:hAnsi="Cambria" w:cs="Calibri Light"/>
              </w:rPr>
            </w:pPr>
            <w:r w:rsidRPr="000A731C">
              <w:rPr>
                <w:rFonts w:ascii="Cambria" w:hAnsi="Cambria" w:cs="Calibri Light"/>
              </w:rPr>
              <w:t>Stosunkowo łatwa</w:t>
            </w:r>
            <w:r w:rsidR="00A24805" w:rsidRPr="000A731C">
              <w:rPr>
                <w:rFonts w:ascii="Cambria" w:hAnsi="Cambria" w:cs="Calibri Light"/>
              </w:rPr>
              <w:t xml:space="preserve"> dostępność </w:t>
            </w:r>
            <w:r w:rsidR="001D5AC9">
              <w:rPr>
                <w:rFonts w:ascii="Cambria" w:hAnsi="Cambria" w:cs="Calibri Light"/>
              </w:rPr>
              <w:br/>
            </w:r>
            <w:r w:rsidR="00A24805" w:rsidRPr="000A731C">
              <w:rPr>
                <w:rFonts w:ascii="Cambria" w:hAnsi="Cambria" w:cs="Calibri Light"/>
              </w:rPr>
              <w:t>do alkoholu</w:t>
            </w:r>
            <w:r w:rsidR="00831AC5" w:rsidRPr="000A731C">
              <w:rPr>
                <w:rFonts w:ascii="Cambria" w:hAnsi="Cambria" w:cs="Calibri Light"/>
              </w:rPr>
              <w:t xml:space="preserve"> dla osób niepełnoletnich</w:t>
            </w:r>
            <w:r w:rsidR="00A24805" w:rsidRPr="000A731C">
              <w:rPr>
                <w:rFonts w:ascii="Cambria" w:hAnsi="Cambria" w:cs="Calibri Light"/>
              </w:rPr>
              <w:t xml:space="preserve"> </w:t>
            </w:r>
            <w:r w:rsidR="000A731C">
              <w:rPr>
                <w:rFonts w:ascii="Cambria" w:hAnsi="Cambria" w:cs="Calibri Light"/>
              </w:rPr>
              <w:br/>
            </w:r>
            <w:r w:rsidR="00A24805" w:rsidRPr="000A731C">
              <w:rPr>
                <w:rFonts w:ascii="Cambria" w:hAnsi="Cambria" w:cs="Calibri Light"/>
              </w:rPr>
              <w:t xml:space="preserve">w opinii </w:t>
            </w:r>
            <w:r w:rsidR="00831AC5" w:rsidRPr="000A731C">
              <w:rPr>
                <w:rFonts w:ascii="Cambria" w:hAnsi="Cambria" w:cs="Calibri Light"/>
              </w:rPr>
              <w:t>uczniów.</w:t>
            </w:r>
          </w:p>
          <w:p w14:paraId="3FB08BF2" w14:textId="77777777" w:rsidR="00E60BFC" w:rsidRDefault="00831AC5" w:rsidP="008B26E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rPr>
                <w:rFonts w:asciiTheme="majorHAnsi" w:hAnsiTheme="majorHAnsi" w:cs="Times New Roman"/>
              </w:rPr>
            </w:pPr>
            <w:r w:rsidRPr="000A731C">
              <w:rPr>
                <w:rFonts w:asciiTheme="majorHAnsi" w:hAnsiTheme="majorHAnsi" w:cs="Times New Roman"/>
              </w:rPr>
              <w:t xml:space="preserve">Stosunkowo wysoka dostępność </w:t>
            </w:r>
            <w:r w:rsidR="001D5AC9">
              <w:rPr>
                <w:rFonts w:asciiTheme="majorHAnsi" w:hAnsiTheme="majorHAnsi" w:cs="Times New Roman"/>
              </w:rPr>
              <w:br/>
            </w:r>
            <w:r w:rsidRPr="000A731C">
              <w:rPr>
                <w:rFonts w:asciiTheme="majorHAnsi" w:hAnsiTheme="majorHAnsi" w:cs="Times New Roman"/>
              </w:rPr>
              <w:t xml:space="preserve">do punktów sprzedaży alkoholu </w:t>
            </w:r>
            <w:r w:rsidR="001D5AC9">
              <w:rPr>
                <w:rFonts w:asciiTheme="majorHAnsi" w:hAnsiTheme="majorHAnsi" w:cs="Times New Roman"/>
              </w:rPr>
              <w:br/>
            </w:r>
            <w:r w:rsidRPr="000A731C">
              <w:rPr>
                <w:rFonts w:asciiTheme="majorHAnsi" w:hAnsiTheme="majorHAnsi" w:cs="Times New Roman"/>
              </w:rPr>
              <w:t xml:space="preserve">na terenie Gminy i niższa w porównaniu </w:t>
            </w:r>
            <w:r w:rsidR="001D5AC9">
              <w:rPr>
                <w:rFonts w:asciiTheme="majorHAnsi" w:hAnsiTheme="majorHAnsi" w:cs="Times New Roman"/>
              </w:rPr>
              <w:br/>
            </w:r>
            <w:r w:rsidRPr="000A731C">
              <w:rPr>
                <w:rFonts w:asciiTheme="majorHAnsi" w:hAnsiTheme="majorHAnsi" w:cs="Times New Roman"/>
              </w:rPr>
              <w:t xml:space="preserve">do województwa </w:t>
            </w:r>
            <w:r w:rsidR="008B26E9" w:rsidRPr="000A731C">
              <w:rPr>
                <w:rFonts w:asciiTheme="majorHAnsi" w:hAnsiTheme="majorHAnsi" w:cs="Times New Roman"/>
              </w:rPr>
              <w:t>mazowieckiego</w:t>
            </w:r>
            <w:r w:rsidR="004C6CE5" w:rsidRPr="000A731C">
              <w:rPr>
                <w:rFonts w:asciiTheme="majorHAnsi" w:hAnsiTheme="majorHAnsi" w:cs="Times New Roman"/>
              </w:rPr>
              <w:t xml:space="preserve"> </w:t>
            </w:r>
            <w:r w:rsidRPr="000A731C">
              <w:rPr>
                <w:rFonts w:asciiTheme="majorHAnsi" w:hAnsiTheme="majorHAnsi" w:cs="Times New Roman"/>
              </w:rPr>
              <w:t>liczba dorosłych mieszkańców przypadających na 1 punkt sprzedaży.</w:t>
            </w:r>
          </w:p>
          <w:p w14:paraId="4E6A7512" w14:textId="3349644D" w:rsidR="006B7440" w:rsidRDefault="006B7440" w:rsidP="008B26E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Znaczna część uczniów, którzy w ciągu dnia poświęcają więcej niż 6 godzin na korzystanie z urządzeń elektronicznych.</w:t>
            </w:r>
          </w:p>
          <w:p w14:paraId="5B9634EA" w14:textId="5B0EB278" w:rsidR="006B7440" w:rsidRDefault="006B7440" w:rsidP="008B26E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Część uczniów, która w ciągu 12 miesięcy poprzedzających badanie grała w gry na pieniądze częściej niż 20 razy.</w:t>
            </w:r>
          </w:p>
          <w:p w14:paraId="76647801" w14:textId="2EC4C947" w:rsidR="00871E03" w:rsidRPr="00722987" w:rsidRDefault="00871E03" w:rsidP="006B744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Brak placówek wsparcia dziennego</w:t>
            </w:r>
            <w:r w:rsidR="006B7440">
              <w:rPr>
                <w:rFonts w:asciiTheme="majorHAnsi" w:hAnsiTheme="majorHAnsi" w:cs="Times New Roman"/>
              </w:rPr>
              <w:t>.</w:t>
            </w:r>
            <w:r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47314E" w:rsidRPr="008019D7" w14:paraId="25361789" w14:textId="77777777" w:rsidTr="009E36E0">
        <w:trPr>
          <w:trHeight w:val="397"/>
          <w:jc w:val="center"/>
        </w:trPr>
        <w:tc>
          <w:tcPr>
            <w:tcW w:w="4471" w:type="dxa"/>
            <w:shd w:val="clear" w:color="auto" w:fill="BEC7C1" w:themeFill="accent1" w:themeFillTint="99"/>
            <w:vAlign w:val="center"/>
          </w:tcPr>
          <w:p w14:paraId="0D5223A1" w14:textId="2E1B2959" w:rsidR="0047314E" w:rsidRPr="009E36E0" w:rsidRDefault="0047314E" w:rsidP="00726B87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9E36E0">
              <w:rPr>
                <w:rFonts w:asciiTheme="majorHAnsi" w:hAnsiTheme="majorHAnsi" w:cs="Times New Roman"/>
                <w:b/>
                <w:szCs w:val="24"/>
              </w:rPr>
              <w:lastRenderedPageBreak/>
              <w:t>SZANSE</w:t>
            </w:r>
          </w:p>
        </w:tc>
        <w:tc>
          <w:tcPr>
            <w:tcW w:w="4471" w:type="dxa"/>
            <w:shd w:val="clear" w:color="auto" w:fill="BEC7C1" w:themeFill="accent1" w:themeFillTint="99"/>
            <w:vAlign w:val="center"/>
          </w:tcPr>
          <w:p w14:paraId="232D8AE4" w14:textId="77777777" w:rsidR="0047314E" w:rsidRPr="009E36E0" w:rsidRDefault="0047314E" w:rsidP="00726B87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9E36E0">
              <w:rPr>
                <w:rFonts w:asciiTheme="majorHAnsi" w:hAnsiTheme="majorHAnsi" w:cs="Times New Roman"/>
                <w:b/>
                <w:szCs w:val="24"/>
              </w:rPr>
              <w:t>ZAGROŻENIA</w:t>
            </w:r>
          </w:p>
        </w:tc>
      </w:tr>
      <w:tr w:rsidR="0047314E" w:rsidRPr="008019D7" w14:paraId="16A1F7E0" w14:textId="77777777" w:rsidTr="009E36E0">
        <w:trPr>
          <w:trHeight w:val="1644"/>
          <w:jc w:val="center"/>
        </w:trPr>
        <w:tc>
          <w:tcPr>
            <w:tcW w:w="4471" w:type="dxa"/>
            <w:shd w:val="clear" w:color="auto" w:fill="F2F2F2" w:themeFill="background1" w:themeFillShade="F2"/>
          </w:tcPr>
          <w:p w14:paraId="0256D0BA" w14:textId="55E69997" w:rsidR="00622374" w:rsidRPr="001D5AC9" w:rsidRDefault="00622374" w:rsidP="00622374">
            <w:pPr>
              <w:pStyle w:val="Default"/>
              <w:numPr>
                <w:ilvl w:val="0"/>
                <w:numId w:val="23"/>
              </w:numPr>
              <w:ind w:left="284" w:hanging="284"/>
              <w:rPr>
                <w:rFonts w:ascii="Cambria" w:hAnsi="Cambria" w:cs="Calibri Light"/>
                <w:color w:val="auto"/>
                <w:sz w:val="22"/>
                <w:szCs w:val="22"/>
              </w:rPr>
            </w:pP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Polityka państwa związana </w:t>
            </w: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br/>
              <w:t>ze zwiększaniem środków finansowych na przeciwdziałanie uzależnieniom.</w:t>
            </w:r>
          </w:p>
          <w:p w14:paraId="3B56FDAE" w14:textId="05354888" w:rsidR="00622374" w:rsidRPr="001D5AC9" w:rsidRDefault="00622374" w:rsidP="00622374">
            <w:pPr>
              <w:pStyle w:val="Default"/>
              <w:numPr>
                <w:ilvl w:val="0"/>
                <w:numId w:val="23"/>
              </w:numPr>
              <w:ind w:left="284" w:hanging="284"/>
              <w:rPr>
                <w:rFonts w:ascii="Cambria" w:hAnsi="Cambria" w:cs="Calibri Light"/>
                <w:color w:val="auto"/>
                <w:sz w:val="22"/>
                <w:szCs w:val="22"/>
              </w:rPr>
            </w:pP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Możliwości pozyskiwania środków finansowych z nowych źródeł finansowania. </w:t>
            </w:r>
          </w:p>
          <w:p w14:paraId="3FF9D373" w14:textId="77777777" w:rsidR="00A24805" w:rsidRPr="001D5AC9" w:rsidRDefault="00A24805" w:rsidP="0028473E">
            <w:pPr>
              <w:pStyle w:val="Default"/>
              <w:numPr>
                <w:ilvl w:val="0"/>
                <w:numId w:val="23"/>
              </w:numPr>
              <w:ind w:left="284" w:hanging="284"/>
              <w:rPr>
                <w:rFonts w:ascii="Cambria" w:hAnsi="Cambria" w:cs="Calibri Light"/>
                <w:color w:val="auto"/>
                <w:sz w:val="22"/>
                <w:szCs w:val="22"/>
              </w:rPr>
            </w:pP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Zmiany w przepisach prawnych umożliwiające skuteczniejsze formy niesienia pomocy rodzinom zagrożonym przemocą. </w:t>
            </w:r>
          </w:p>
          <w:p w14:paraId="05A4E4FF" w14:textId="63B95D1F" w:rsidR="00A24805" w:rsidRPr="001D5AC9" w:rsidRDefault="00A24805" w:rsidP="0028473E">
            <w:pPr>
              <w:pStyle w:val="Default"/>
              <w:numPr>
                <w:ilvl w:val="0"/>
                <w:numId w:val="23"/>
              </w:numPr>
              <w:ind w:left="284" w:hanging="284"/>
              <w:rPr>
                <w:rFonts w:ascii="Cambria" w:hAnsi="Cambria" w:cs="Calibri Light"/>
                <w:color w:val="auto"/>
                <w:sz w:val="22"/>
                <w:szCs w:val="22"/>
              </w:rPr>
            </w:pP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>Kampanie informacyjne wpływające na zmianę świadomości społeczeństwa dotyczące problemu</w:t>
            </w:r>
            <w:r w:rsidR="00AC729C"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 uzależnień </w:t>
            </w:r>
            <w:r w:rsidR="00AC729C"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br/>
              <w:t xml:space="preserve">i </w:t>
            </w: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przemocy w rodzinie. </w:t>
            </w:r>
          </w:p>
          <w:p w14:paraId="14AD11C6" w14:textId="1676BC47" w:rsidR="00AC729C" w:rsidRPr="001D5AC9" w:rsidRDefault="00AC729C" w:rsidP="009E0E1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Times New Roman"/>
              </w:rPr>
            </w:pPr>
            <w:r w:rsidRPr="001D5AC9">
              <w:rPr>
                <w:rFonts w:ascii="Cambria" w:hAnsi="Cambria" w:cs="Calibri Light"/>
              </w:rPr>
              <w:t>Organizowanie s</w:t>
            </w:r>
            <w:r w:rsidR="00A24805" w:rsidRPr="001D5AC9">
              <w:rPr>
                <w:rFonts w:ascii="Cambria" w:hAnsi="Cambria" w:cs="Calibri Light"/>
              </w:rPr>
              <w:t>zkole</w:t>
            </w:r>
            <w:r w:rsidRPr="001D5AC9">
              <w:rPr>
                <w:rFonts w:ascii="Cambria" w:hAnsi="Cambria" w:cs="Calibri Light"/>
              </w:rPr>
              <w:t>ń</w:t>
            </w:r>
            <w:r w:rsidR="00A24805" w:rsidRPr="001D5AC9">
              <w:rPr>
                <w:rFonts w:ascii="Cambria" w:hAnsi="Cambria" w:cs="Calibri Light"/>
              </w:rPr>
              <w:t xml:space="preserve"> podnosząc</w:t>
            </w:r>
            <w:r w:rsidRPr="001D5AC9">
              <w:rPr>
                <w:rFonts w:ascii="Cambria" w:hAnsi="Cambria" w:cs="Calibri Light"/>
              </w:rPr>
              <w:t>ych</w:t>
            </w:r>
            <w:r w:rsidR="00A24805" w:rsidRPr="001D5AC9">
              <w:rPr>
                <w:rFonts w:ascii="Cambria" w:hAnsi="Cambria" w:cs="Calibri Light"/>
              </w:rPr>
              <w:t xml:space="preserve"> umiejętności zawodowe osób zajmujących się problematyką uzależnień </w:t>
            </w:r>
            <w:r w:rsidRPr="001D5AC9">
              <w:rPr>
                <w:rFonts w:ascii="Cambria" w:hAnsi="Cambria" w:cs="Calibri Light"/>
              </w:rPr>
              <w:t xml:space="preserve">oraz przemocy </w:t>
            </w:r>
            <w:r w:rsidRPr="001D5AC9">
              <w:rPr>
                <w:rFonts w:asciiTheme="majorHAnsi" w:hAnsiTheme="majorHAnsi" w:cs="Times New Roman"/>
              </w:rPr>
              <w:t xml:space="preserve"> oraz pracujących </w:t>
            </w:r>
            <w:r w:rsidRPr="001D5AC9">
              <w:rPr>
                <w:rFonts w:asciiTheme="majorHAnsi" w:hAnsiTheme="majorHAnsi" w:cs="Times New Roman"/>
              </w:rPr>
              <w:br/>
              <w:t xml:space="preserve">z osobami uzależnionymi. </w:t>
            </w:r>
          </w:p>
          <w:p w14:paraId="7260D1EC" w14:textId="1426E5F5" w:rsidR="00A24805" w:rsidRPr="001D5AC9" w:rsidRDefault="00A24805" w:rsidP="0028473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4"/>
              <w:rPr>
                <w:rFonts w:ascii="Cambria" w:hAnsi="Cambria" w:cs="Calibri Light"/>
              </w:rPr>
            </w:pPr>
            <w:r w:rsidRPr="001D5AC9">
              <w:rPr>
                <w:rFonts w:ascii="Cambria" w:hAnsi="Cambria" w:cs="Calibri Light"/>
              </w:rPr>
              <w:t>Dostęp do informacji oraz bezpłatnej pomocy i wsparcia dla osób uzależnionych i doznających przemocy w rodzinie dzięki funkcjonowaniu P</w:t>
            </w:r>
            <w:r w:rsidR="00622374" w:rsidRPr="001D5AC9">
              <w:rPr>
                <w:rFonts w:ascii="Cambria" w:hAnsi="Cambria" w:cs="Calibri Light"/>
              </w:rPr>
              <w:t>K</w:t>
            </w:r>
          </w:p>
          <w:p w14:paraId="6A862A66" w14:textId="77777777" w:rsidR="00A24805" w:rsidRPr="001D5AC9" w:rsidRDefault="00A24805" w:rsidP="0028473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4"/>
              <w:rPr>
                <w:rFonts w:ascii="Cambria" w:hAnsi="Cambria" w:cs="Calibri Light"/>
              </w:rPr>
            </w:pPr>
            <w:r w:rsidRPr="001D5AC9">
              <w:rPr>
                <w:rFonts w:ascii="Cambria" w:hAnsi="Cambria" w:cs="Calibri Light"/>
              </w:rPr>
              <w:t>Zwiększenie oferty spędzania czasu wolnego dla rodzin z dziećmi.</w:t>
            </w:r>
          </w:p>
          <w:p w14:paraId="58C2E5AD" w14:textId="3612859C" w:rsidR="0047314E" w:rsidRPr="001D5AC9" w:rsidRDefault="0047314E" w:rsidP="0028473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Times New Roman"/>
              </w:rPr>
            </w:pPr>
            <w:r w:rsidRPr="001D5AC9">
              <w:rPr>
                <w:rFonts w:asciiTheme="majorHAnsi" w:hAnsiTheme="majorHAnsi" w:cs="Times New Roman"/>
              </w:rPr>
              <w:t xml:space="preserve">Dostęp mieszkańców do informacji </w:t>
            </w:r>
            <w:r w:rsidR="000A731C" w:rsidRPr="001D5AC9">
              <w:rPr>
                <w:rFonts w:asciiTheme="majorHAnsi" w:hAnsiTheme="majorHAnsi" w:cs="Times New Roman"/>
              </w:rPr>
              <w:br/>
            </w:r>
            <w:r w:rsidRPr="001D5AC9">
              <w:rPr>
                <w:rFonts w:asciiTheme="majorHAnsi" w:hAnsiTheme="majorHAnsi" w:cs="Times New Roman"/>
              </w:rPr>
              <w:t xml:space="preserve">na temat możliwych form pomocy </w:t>
            </w:r>
            <w:r w:rsidRPr="001D5AC9">
              <w:rPr>
                <w:rFonts w:asciiTheme="majorHAnsi" w:hAnsiTheme="majorHAnsi" w:cs="Times New Roman"/>
              </w:rPr>
              <w:br/>
              <w:t xml:space="preserve">w przypadku problemów uzależnień </w:t>
            </w:r>
            <w:r w:rsidRPr="001D5AC9">
              <w:rPr>
                <w:rFonts w:asciiTheme="majorHAnsi" w:hAnsiTheme="majorHAnsi" w:cs="Times New Roman"/>
              </w:rPr>
              <w:br/>
              <w:t>i przemocy.</w:t>
            </w:r>
          </w:p>
          <w:p w14:paraId="5FCBEF87" w14:textId="77777777" w:rsidR="0004089E" w:rsidRPr="001D5AC9" w:rsidRDefault="0004089E" w:rsidP="0028473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Times New Roman"/>
              </w:rPr>
            </w:pPr>
            <w:r w:rsidRPr="001D5AC9">
              <w:rPr>
                <w:rFonts w:asciiTheme="majorHAnsi" w:hAnsiTheme="majorHAnsi" w:cs="Times New Roman"/>
              </w:rPr>
              <w:t>Wzrost świadomości społecznej na temat negatywnych konsekwencji wynikających z uzależnień.</w:t>
            </w:r>
          </w:p>
          <w:p w14:paraId="272B4BFC" w14:textId="7931E550" w:rsidR="0004089E" w:rsidRPr="001D5AC9" w:rsidRDefault="0004089E" w:rsidP="0028473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Times New Roman"/>
              </w:rPr>
            </w:pPr>
            <w:r w:rsidRPr="001D5AC9">
              <w:rPr>
                <w:rFonts w:asciiTheme="majorHAnsi" w:hAnsiTheme="majorHAnsi" w:cs="Times New Roman"/>
              </w:rPr>
              <w:t xml:space="preserve">Rozwijająca się współpraca międzyinstytucjonalna. </w:t>
            </w:r>
          </w:p>
        </w:tc>
        <w:tc>
          <w:tcPr>
            <w:tcW w:w="4471" w:type="dxa"/>
            <w:shd w:val="clear" w:color="auto" w:fill="F2F2F2" w:themeFill="background1" w:themeFillShade="F2"/>
          </w:tcPr>
          <w:p w14:paraId="27A6ED77" w14:textId="025BA500" w:rsidR="00A24805" w:rsidRPr="001D5AC9" w:rsidRDefault="00A24805" w:rsidP="0028473E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rFonts w:ascii="Cambria" w:hAnsi="Cambria" w:cs="Calibri Light"/>
                <w:color w:val="auto"/>
                <w:sz w:val="22"/>
                <w:szCs w:val="22"/>
              </w:rPr>
            </w:pP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>Negatyw</w:t>
            </w:r>
            <w:r w:rsidR="00AC729C"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ne wzorce </w:t>
            </w:r>
            <w:proofErr w:type="spellStart"/>
            <w:r w:rsidR="00AC729C"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>zachowań</w:t>
            </w:r>
            <w:proofErr w:type="spellEnd"/>
            <w:r w:rsidR="00AC729C"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 społecznych, w szczególności w zakresie okazjonalnego sięgania po alkohol (podczas uroczystości i świąt).</w:t>
            </w:r>
          </w:p>
          <w:p w14:paraId="49F0B317" w14:textId="6BBDD084" w:rsidR="00A24805" w:rsidRPr="001D5AC9" w:rsidRDefault="00A24805" w:rsidP="0028473E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rFonts w:ascii="Cambria" w:hAnsi="Cambria" w:cs="Calibri Light"/>
                <w:color w:val="auto"/>
                <w:sz w:val="22"/>
                <w:szCs w:val="22"/>
              </w:rPr>
            </w:pP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Wypalenie zawodowe dotykające część kadry instytucji przeciwdziałających </w:t>
            </w:r>
            <w:r w:rsidR="00AC729C"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uzależnieniom i </w:t>
            </w: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>przemocy.</w:t>
            </w:r>
          </w:p>
          <w:p w14:paraId="2A011B9F" w14:textId="77777777" w:rsidR="00A24805" w:rsidRPr="001D5AC9" w:rsidRDefault="00A24805" w:rsidP="0028473E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rFonts w:ascii="Cambria" w:hAnsi="Cambria" w:cs="Calibri Light"/>
                <w:color w:val="auto"/>
                <w:sz w:val="22"/>
                <w:szCs w:val="22"/>
              </w:rPr>
            </w:pP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Ukrywanie przez rodzinę występowania aktów przemocy, uzależnienia członków rodziny, niechęć do współpracy. </w:t>
            </w:r>
          </w:p>
          <w:p w14:paraId="0EB88AF5" w14:textId="77777777" w:rsidR="00722987" w:rsidRPr="001D5AC9" w:rsidRDefault="006D31EB" w:rsidP="00722987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rFonts w:ascii="Cambria" w:hAnsi="Cambria" w:cs="Calibri Light"/>
                <w:color w:val="auto"/>
                <w:sz w:val="22"/>
                <w:szCs w:val="22"/>
              </w:rPr>
            </w:pP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>Ryzyko konieczności umieszczania dzieci w pieczy zastępczej z powodu bezradności opiekuńczo-wychowawczej, w tym spowodowanej uzależnieniem.</w:t>
            </w:r>
          </w:p>
          <w:p w14:paraId="59D042EE" w14:textId="77777777" w:rsidR="00722987" w:rsidRPr="001D5AC9" w:rsidRDefault="00A24805" w:rsidP="00722987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rFonts w:ascii="Cambria" w:hAnsi="Cambria" w:cs="Calibri Light"/>
                <w:color w:val="auto"/>
                <w:sz w:val="22"/>
                <w:szCs w:val="22"/>
              </w:rPr>
            </w:pP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Podejmowanie </w:t>
            </w:r>
            <w:proofErr w:type="spellStart"/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>zachowań</w:t>
            </w:r>
            <w:proofErr w:type="spellEnd"/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 ryzykownych, w tym inicjacji </w:t>
            </w:r>
            <w:r w:rsidR="00AC729C"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alkoholowej </w:t>
            </w:r>
            <w:r w:rsidR="00B33695"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br/>
            </w:r>
            <w:r w:rsidR="00AC729C"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>i narkotykowej</w:t>
            </w: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 przez dzieci i młodzież</w:t>
            </w:r>
            <w:r w:rsidR="00AC729C"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, </w:t>
            </w: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skutkujące problemami uzależnień. </w:t>
            </w:r>
          </w:p>
          <w:p w14:paraId="3FDD5295" w14:textId="77777777" w:rsidR="00722987" w:rsidRPr="001D5AC9" w:rsidRDefault="00AC729C" w:rsidP="00722987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rFonts w:ascii="Cambria" w:hAnsi="Cambria" w:cs="Calibri Light"/>
                <w:color w:val="auto"/>
                <w:sz w:val="22"/>
                <w:szCs w:val="22"/>
              </w:rPr>
            </w:pP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Nasilenie się problemu marginalizacji </w:t>
            </w: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br/>
              <w:t xml:space="preserve">i wykluczenia społecznego </w:t>
            </w: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br/>
              <w:t>w środowiskach dotkniętych uzależnieniam</w:t>
            </w:r>
            <w:r w:rsidRPr="001D5AC9">
              <w:rPr>
                <w:rFonts w:asciiTheme="majorHAnsi" w:hAnsiTheme="majorHAnsi"/>
                <w:color w:val="auto"/>
                <w:sz w:val="22"/>
                <w:szCs w:val="22"/>
              </w:rPr>
              <w:t>i.</w:t>
            </w:r>
            <w:r w:rsidR="0047314E" w:rsidRPr="001D5AC9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</w:p>
          <w:p w14:paraId="3410CBFD" w14:textId="56F5FDB2" w:rsidR="00D05903" w:rsidRPr="001D5AC9" w:rsidRDefault="00D05903" w:rsidP="00722987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rFonts w:ascii="Cambria" w:hAnsi="Cambria" w:cs="Calibri Light"/>
                <w:color w:val="auto"/>
                <w:sz w:val="22"/>
                <w:szCs w:val="22"/>
              </w:rPr>
            </w:pPr>
            <w:r w:rsidRPr="001D5AC9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Ryzyko </w:t>
            </w: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wzrostu liczby </w:t>
            </w:r>
            <w:r w:rsidR="00722987"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zatrzymań </w:t>
            </w: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osób </w:t>
            </w:r>
            <w:r w:rsidR="00722987"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nietrzeźwych w celu wytrzeźwienia </w:t>
            </w:r>
            <w:r w:rsidR="000A731C"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br/>
            </w:r>
            <w:r w:rsidR="00722987"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w </w:t>
            </w:r>
            <w:r w:rsidRPr="001D5AC9">
              <w:rPr>
                <w:rFonts w:ascii="Cambria" w:hAnsi="Cambria" w:cs="Calibri Light"/>
                <w:color w:val="auto"/>
                <w:sz w:val="22"/>
                <w:szCs w:val="22"/>
              </w:rPr>
              <w:t>pomieszczeniach policyjnych.</w:t>
            </w:r>
          </w:p>
          <w:p w14:paraId="276C8A37" w14:textId="77777777" w:rsidR="0047314E" w:rsidRPr="001D5AC9" w:rsidRDefault="0047314E" w:rsidP="0028473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 w:hanging="284"/>
              <w:rPr>
                <w:rFonts w:asciiTheme="majorHAnsi" w:hAnsiTheme="majorHAnsi" w:cs="Times New Roman"/>
              </w:rPr>
            </w:pPr>
            <w:r w:rsidRPr="001D5AC9">
              <w:rPr>
                <w:rFonts w:asciiTheme="majorHAnsi" w:hAnsiTheme="majorHAnsi" w:cs="Times New Roman"/>
              </w:rPr>
              <w:t xml:space="preserve">Narastanie zjawiska wyuczonej bezradności. </w:t>
            </w:r>
          </w:p>
          <w:p w14:paraId="4A913CBB" w14:textId="77777777" w:rsidR="0047314E" w:rsidRPr="001D5AC9" w:rsidRDefault="0047314E" w:rsidP="0028473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 w:hanging="284"/>
              <w:rPr>
                <w:rFonts w:asciiTheme="majorHAnsi" w:hAnsiTheme="majorHAnsi" w:cs="Times New Roman"/>
              </w:rPr>
            </w:pPr>
            <w:r w:rsidRPr="001D5AC9">
              <w:rPr>
                <w:rFonts w:asciiTheme="majorHAnsi" w:hAnsiTheme="majorHAnsi" w:cs="Times New Roman"/>
              </w:rPr>
              <w:t>Rozpad więzi rodzinnych.</w:t>
            </w:r>
          </w:p>
          <w:p w14:paraId="1D01E2BA" w14:textId="77777777" w:rsidR="0047314E" w:rsidRPr="001D5AC9" w:rsidRDefault="0047314E" w:rsidP="0028473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 w:hanging="284"/>
              <w:rPr>
                <w:rFonts w:asciiTheme="majorHAnsi" w:hAnsiTheme="majorHAnsi" w:cs="Times New Roman"/>
              </w:rPr>
            </w:pPr>
            <w:r w:rsidRPr="001D5AC9">
              <w:rPr>
                <w:rFonts w:asciiTheme="majorHAnsi" w:hAnsiTheme="majorHAnsi" w:cs="Times New Roman"/>
              </w:rPr>
              <w:t>Spadek wieku inicjacji alkoholowej uczniów.</w:t>
            </w:r>
          </w:p>
          <w:p w14:paraId="3B76E145" w14:textId="06F0545D" w:rsidR="0004089E" w:rsidRPr="001D5AC9" w:rsidRDefault="00EC4AB8" w:rsidP="0028473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 w:hanging="284"/>
              <w:rPr>
                <w:rFonts w:asciiTheme="majorHAnsi" w:hAnsiTheme="majorHAnsi" w:cs="Times New Roman"/>
              </w:rPr>
            </w:pPr>
            <w:r w:rsidRPr="001D5AC9">
              <w:rPr>
                <w:rFonts w:asciiTheme="majorHAnsi" w:hAnsiTheme="majorHAnsi" w:cs="Times New Roman"/>
              </w:rPr>
              <w:t>Zwiększenie</w:t>
            </w:r>
            <w:r w:rsidR="0004089E" w:rsidRPr="001D5AC9">
              <w:rPr>
                <w:rFonts w:asciiTheme="majorHAnsi" w:hAnsiTheme="majorHAnsi" w:cs="Times New Roman"/>
              </w:rPr>
              <w:t xml:space="preserve"> dostę</w:t>
            </w:r>
            <w:r w:rsidR="0014636F" w:rsidRPr="001D5AC9">
              <w:rPr>
                <w:rFonts w:asciiTheme="majorHAnsi" w:hAnsiTheme="majorHAnsi" w:cs="Times New Roman"/>
              </w:rPr>
              <w:t>p</w:t>
            </w:r>
            <w:r w:rsidRPr="001D5AC9">
              <w:rPr>
                <w:rFonts w:asciiTheme="majorHAnsi" w:hAnsiTheme="majorHAnsi" w:cs="Times New Roman"/>
              </w:rPr>
              <w:t>u do substancji psychoaktywnych w Gminie</w:t>
            </w:r>
            <w:r w:rsidR="004C6CE5" w:rsidRPr="001D5AC9">
              <w:rPr>
                <w:rFonts w:asciiTheme="majorHAnsi" w:hAnsiTheme="majorHAnsi" w:cs="Times New Roman"/>
              </w:rPr>
              <w:t>.</w:t>
            </w:r>
          </w:p>
          <w:p w14:paraId="40D3C10D" w14:textId="7368E130" w:rsidR="00DF20CD" w:rsidRPr="001D5AC9" w:rsidRDefault="00DF20CD" w:rsidP="004C6CE5">
            <w:pPr>
              <w:autoSpaceDE w:val="0"/>
              <w:autoSpaceDN w:val="0"/>
              <w:adjustRightInd w:val="0"/>
              <w:ind w:left="34"/>
              <w:rPr>
                <w:rFonts w:asciiTheme="majorHAnsi" w:hAnsiTheme="majorHAnsi" w:cs="Times New Roman"/>
              </w:rPr>
            </w:pPr>
          </w:p>
        </w:tc>
      </w:tr>
    </w:tbl>
    <w:p w14:paraId="02A13C35" w14:textId="77777777" w:rsidR="00CB0A21" w:rsidRDefault="00CB0A21" w:rsidP="00CB0A21">
      <w:pPr>
        <w:pStyle w:val="Bezodstpw"/>
      </w:pPr>
      <w:bookmarkStart w:id="84" w:name="_Toc26353168"/>
      <w:bookmarkStart w:id="85" w:name="_Toc46997146"/>
    </w:p>
    <w:p w14:paraId="3350B003" w14:textId="77777777" w:rsidR="00622374" w:rsidRDefault="00622374" w:rsidP="00CB0A21">
      <w:pPr>
        <w:pStyle w:val="Bezodstpw"/>
      </w:pPr>
    </w:p>
    <w:p w14:paraId="42473490" w14:textId="77777777" w:rsidR="00622374" w:rsidRDefault="00622374" w:rsidP="00CB0A21">
      <w:pPr>
        <w:pStyle w:val="Bezodstpw"/>
      </w:pPr>
    </w:p>
    <w:p w14:paraId="40B83E39" w14:textId="77777777" w:rsidR="00622374" w:rsidRDefault="00622374" w:rsidP="00CB0A21">
      <w:pPr>
        <w:pStyle w:val="Bezodstpw"/>
      </w:pPr>
    </w:p>
    <w:p w14:paraId="7737D63D" w14:textId="77777777" w:rsidR="00622374" w:rsidRDefault="00622374" w:rsidP="00CB0A21">
      <w:pPr>
        <w:pStyle w:val="Bezodstpw"/>
      </w:pPr>
    </w:p>
    <w:p w14:paraId="3422D194" w14:textId="77777777" w:rsidR="00622374" w:rsidRDefault="00622374" w:rsidP="00CB0A21">
      <w:pPr>
        <w:pStyle w:val="Bezodstpw"/>
      </w:pPr>
    </w:p>
    <w:p w14:paraId="36CEF880" w14:textId="77777777" w:rsidR="00622374" w:rsidRDefault="00622374" w:rsidP="00CB0A21">
      <w:pPr>
        <w:pStyle w:val="Bezodstpw"/>
      </w:pPr>
    </w:p>
    <w:p w14:paraId="3D202942" w14:textId="77777777" w:rsidR="00622374" w:rsidRDefault="00622374" w:rsidP="00CB0A21">
      <w:pPr>
        <w:pStyle w:val="Bezodstpw"/>
      </w:pPr>
    </w:p>
    <w:p w14:paraId="15DB8BE4" w14:textId="77777777" w:rsidR="00622374" w:rsidRDefault="00622374" w:rsidP="00CB0A21">
      <w:pPr>
        <w:pStyle w:val="Bezodstpw"/>
      </w:pPr>
    </w:p>
    <w:p w14:paraId="62A05AB6" w14:textId="77777777" w:rsidR="00722987" w:rsidRDefault="00722987" w:rsidP="00CB0A21">
      <w:pPr>
        <w:pStyle w:val="Bezodstpw"/>
      </w:pPr>
    </w:p>
    <w:p w14:paraId="7AEDAFE6" w14:textId="77777777" w:rsidR="00722987" w:rsidRDefault="00722987" w:rsidP="00CB0A21">
      <w:pPr>
        <w:pStyle w:val="Bezodstpw"/>
      </w:pPr>
    </w:p>
    <w:p w14:paraId="0B821015" w14:textId="77777777" w:rsidR="00722987" w:rsidRDefault="00722987" w:rsidP="00CB0A21">
      <w:pPr>
        <w:pStyle w:val="Bezodstpw"/>
      </w:pPr>
    </w:p>
    <w:p w14:paraId="17AF9D1E" w14:textId="77777777" w:rsidR="00722987" w:rsidRDefault="00722987" w:rsidP="00CB0A21">
      <w:pPr>
        <w:pStyle w:val="Bezodstpw"/>
      </w:pPr>
    </w:p>
    <w:p w14:paraId="472B572C" w14:textId="77777777" w:rsidR="00722987" w:rsidRDefault="00722987" w:rsidP="00CB0A21">
      <w:pPr>
        <w:pStyle w:val="Bezodstpw"/>
      </w:pPr>
    </w:p>
    <w:p w14:paraId="05DF442B" w14:textId="77777777" w:rsidR="001D5AC9" w:rsidRDefault="001D5AC9" w:rsidP="00CB0A21">
      <w:pPr>
        <w:pStyle w:val="Bezodstpw"/>
      </w:pPr>
    </w:p>
    <w:p w14:paraId="64BC1391" w14:textId="77777777" w:rsidR="00722987" w:rsidRDefault="00722987" w:rsidP="00CB0A21">
      <w:pPr>
        <w:pStyle w:val="Bezodstpw"/>
      </w:pPr>
    </w:p>
    <w:p w14:paraId="7D6F2223" w14:textId="7DDE98AA" w:rsidR="0047314E" w:rsidRPr="00F75671" w:rsidRDefault="0047314E" w:rsidP="00E60BFC">
      <w:pPr>
        <w:pStyle w:val="Nagwek1"/>
        <w:spacing w:before="360"/>
        <w:rPr>
          <w:rFonts w:asciiTheme="majorHAnsi" w:hAnsiTheme="majorHAnsi"/>
        </w:rPr>
      </w:pPr>
      <w:bookmarkStart w:id="86" w:name="_Toc96584125"/>
      <w:r w:rsidRPr="00F75671">
        <w:lastRenderedPageBreak/>
        <w:t>CELE</w:t>
      </w:r>
      <w:r>
        <w:t>, ZADANIA I REALIZATORZY</w:t>
      </w:r>
      <w:r w:rsidRPr="00F75671">
        <w:t xml:space="preserve"> PROGRAMU</w:t>
      </w:r>
      <w:bookmarkEnd w:id="84"/>
      <w:bookmarkEnd w:id="85"/>
      <w:bookmarkEnd w:id="86"/>
    </w:p>
    <w:p w14:paraId="0B9C0524" w14:textId="77777777" w:rsidR="002A16B6" w:rsidRDefault="002A16B6" w:rsidP="002A16B6"/>
    <w:p w14:paraId="59F2FF2D" w14:textId="596EE384" w:rsidR="002A16B6" w:rsidRDefault="002A16B6" w:rsidP="002A16B6">
      <w:pPr>
        <w:spacing w:after="0"/>
        <w:ind w:firstLine="708"/>
        <w:jc w:val="both"/>
        <w:rPr>
          <w:sz w:val="24"/>
        </w:rPr>
      </w:pPr>
      <w:r w:rsidRPr="00CB0A21">
        <w:rPr>
          <w:b/>
          <w:sz w:val="24"/>
        </w:rPr>
        <w:t xml:space="preserve">Celem głównym </w:t>
      </w:r>
      <w:r w:rsidRPr="00CB0A21">
        <w:rPr>
          <w:sz w:val="24"/>
        </w:rPr>
        <w:t>Programu</w:t>
      </w:r>
      <w:r w:rsidRPr="002A16B6">
        <w:rPr>
          <w:sz w:val="24"/>
        </w:rPr>
        <w:t xml:space="preserve"> jest </w:t>
      </w:r>
      <w:r w:rsidR="00722987">
        <w:rPr>
          <w:sz w:val="24"/>
        </w:rPr>
        <w:t xml:space="preserve">ograniczenie liczby osób spożywających środki psychoaktywne w sposób ryzykowny i szkodliwy </w:t>
      </w:r>
      <w:r w:rsidR="007563AB" w:rsidRPr="002A16B6">
        <w:rPr>
          <w:sz w:val="24"/>
        </w:rPr>
        <w:t xml:space="preserve">oraz podniesienie </w:t>
      </w:r>
      <w:r w:rsidR="00EC4AB8" w:rsidRPr="002A16B6">
        <w:rPr>
          <w:sz w:val="24"/>
        </w:rPr>
        <w:t>świadomości społeczności</w:t>
      </w:r>
      <w:r w:rsidR="007563AB" w:rsidRPr="002A16B6">
        <w:rPr>
          <w:sz w:val="24"/>
        </w:rPr>
        <w:t xml:space="preserve"> </w:t>
      </w:r>
      <w:r w:rsidR="00CB0A21" w:rsidRPr="002A16B6">
        <w:rPr>
          <w:sz w:val="24"/>
        </w:rPr>
        <w:t xml:space="preserve">lokalnej </w:t>
      </w:r>
      <w:r w:rsidR="007563AB" w:rsidRPr="002A16B6">
        <w:rPr>
          <w:sz w:val="24"/>
        </w:rPr>
        <w:t xml:space="preserve">w zakresie </w:t>
      </w:r>
      <w:r w:rsidR="00901629" w:rsidRPr="002A16B6">
        <w:rPr>
          <w:sz w:val="24"/>
        </w:rPr>
        <w:t>uzależnień behawioralnych</w:t>
      </w:r>
      <w:r w:rsidR="007563AB" w:rsidRPr="002A16B6">
        <w:rPr>
          <w:sz w:val="24"/>
        </w:rPr>
        <w:t xml:space="preserve"> </w:t>
      </w:r>
      <w:r w:rsidR="00901629" w:rsidRPr="002A16B6">
        <w:rPr>
          <w:sz w:val="24"/>
        </w:rPr>
        <w:t>i prawidłowego rozwoju psychospołecznego</w:t>
      </w:r>
      <w:r w:rsidR="00EC4AB8" w:rsidRPr="002A16B6">
        <w:rPr>
          <w:sz w:val="24"/>
        </w:rPr>
        <w:t>.</w:t>
      </w:r>
      <w:r>
        <w:rPr>
          <w:sz w:val="24"/>
        </w:rPr>
        <w:t xml:space="preserve"> </w:t>
      </w:r>
    </w:p>
    <w:p w14:paraId="5B585E4F" w14:textId="77777777" w:rsidR="002A16B6" w:rsidRDefault="002A16B6" w:rsidP="002A16B6">
      <w:pPr>
        <w:spacing w:after="0"/>
        <w:jc w:val="both"/>
        <w:rPr>
          <w:sz w:val="24"/>
        </w:rPr>
      </w:pPr>
    </w:p>
    <w:p w14:paraId="0ED34461" w14:textId="0BF0507F" w:rsidR="002A16B6" w:rsidRPr="00722987" w:rsidRDefault="00CB0A21" w:rsidP="009A6E31">
      <w:pPr>
        <w:pStyle w:val="Bezodstpw"/>
      </w:pPr>
      <w:r>
        <w:rPr>
          <w:rFonts w:asciiTheme="majorHAnsi" w:eastAsia="Calibri" w:hAnsiTheme="majorHAnsi" w:cs="Times New Roman"/>
          <w:b/>
          <w:noProof/>
        </w:rPr>
        <w:drawing>
          <wp:anchor distT="0" distB="0" distL="114300" distR="114300" simplePos="0" relativeHeight="251671552" behindDoc="0" locked="0" layoutInCell="1" allowOverlap="1" wp14:anchorId="459BA3B6" wp14:editId="6825A7E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4324350"/>
            <wp:effectExtent l="38100" t="0" r="1905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anchor>
        </w:drawing>
      </w:r>
    </w:p>
    <w:p w14:paraId="00321DD8" w14:textId="7DC1B958" w:rsidR="0047314E" w:rsidRPr="00326864" w:rsidRDefault="0047314E" w:rsidP="00A21DF4">
      <w:pPr>
        <w:pBdr>
          <w:top w:val="dotted" w:sz="24" w:space="1" w:color="D0CEB9" w:themeColor="accent4" w:themeTint="66"/>
          <w:left w:val="dotted" w:sz="24" w:space="4" w:color="D0CEB9" w:themeColor="accent4" w:themeTint="66"/>
          <w:bottom w:val="dotted" w:sz="24" w:space="1" w:color="D0CEB9" w:themeColor="accent4" w:themeTint="66"/>
          <w:right w:val="dotted" w:sz="24" w:space="4" w:color="D0CEB9" w:themeColor="accent4" w:themeTint="66"/>
        </w:pBdr>
        <w:spacing w:before="120" w:after="0"/>
        <w:ind w:left="993" w:right="992"/>
        <w:jc w:val="center"/>
        <w:rPr>
          <w:rFonts w:eastAsia="Calibri" w:cs="Times New Roman"/>
          <w:i/>
          <w:szCs w:val="24"/>
        </w:rPr>
      </w:pPr>
      <w:r w:rsidRPr="00326864">
        <w:rPr>
          <w:rFonts w:eastAsia="Calibri" w:cs="Times New Roman"/>
          <w:i/>
          <w:szCs w:val="24"/>
        </w:rPr>
        <w:t>Cele szczegółowe Programu</w:t>
      </w:r>
      <w:r w:rsidR="00863323" w:rsidRPr="00326864">
        <w:rPr>
          <w:rFonts w:eastAsia="Calibri" w:cs="Times New Roman"/>
          <w:i/>
          <w:szCs w:val="24"/>
        </w:rPr>
        <w:t xml:space="preserve"> zostały</w:t>
      </w:r>
      <w:r w:rsidRPr="00326864">
        <w:rPr>
          <w:rFonts w:eastAsia="Calibri" w:cs="Times New Roman"/>
          <w:i/>
          <w:szCs w:val="24"/>
        </w:rPr>
        <w:t xml:space="preserve"> postawione </w:t>
      </w:r>
      <w:r w:rsidR="00A21DF4">
        <w:rPr>
          <w:rFonts w:eastAsia="Calibri" w:cs="Times New Roman"/>
          <w:i/>
          <w:szCs w:val="24"/>
        </w:rPr>
        <w:br/>
      </w:r>
      <w:r w:rsidRPr="00326864">
        <w:rPr>
          <w:rFonts w:eastAsia="Calibri" w:cs="Times New Roman"/>
          <w:i/>
          <w:szCs w:val="24"/>
        </w:rPr>
        <w:t>na podsta</w:t>
      </w:r>
      <w:r w:rsidR="00FA78DE" w:rsidRPr="00326864">
        <w:rPr>
          <w:rFonts w:eastAsia="Calibri" w:cs="Times New Roman"/>
          <w:i/>
          <w:szCs w:val="24"/>
        </w:rPr>
        <w:t>wie zidentyfikowanych problemów.</w:t>
      </w:r>
    </w:p>
    <w:p w14:paraId="6F88D952" w14:textId="77777777" w:rsidR="009A6E31" w:rsidRDefault="009A6E31" w:rsidP="009A6E31"/>
    <w:p w14:paraId="7006213D" w14:textId="77777777" w:rsidR="009A6E31" w:rsidRDefault="009A6E31" w:rsidP="009A6E31"/>
    <w:p w14:paraId="36360424" w14:textId="77777777" w:rsidR="009A6E31" w:rsidRDefault="009A6E31" w:rsidP="009A6E31"/>
    <w:p w14:paraId="5149B0F8" w14:textId="77777777" w:rsidR="009A6E31" w:rsidRDefault="009A6E31" w:rsidP="009A6E31"/>
    <w:p w14:paraId="1316F669" w14:textId="77777777" w:rsidR="009A6E31" w:rsidRDefault="009A6E31" w:rsidP="009A6E31"/>
    <w:p w14:paraId="72F7C53A" w14:textId="77777777" w:rsidR="009A6E31" w:rsidRDefault="009A6E31" w:rsidP="009A6E31"/>
    <w:p w14:paraId="7F9C7361" w14:textId="77777777" w:rsidR="000A731C" w:rsidRDefault="000A731C" w:rsidP="009A6E31"/>
    <w:p w14:paraId="747FE432" w14:textId="7B7797E5" w:rsidR="00FA78DE" w:rsidRDefault="00FA78DE" w:rsidP="00326864">
      <w:pPr>
        <w:shd w:val="clear" w:color="auto" w:fill="E9ECEA" w:themeFill="accent1" w:themeFillTint="33"/>
        <w:spacing w:before="240" w:after="0"/>
        <w:ind w:left="284" w:right="283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Cel operacyjny 1</w:t>
      </w:r>
    </w:p>
    <w:p w14:paraId="13081FAA" w14:textId="1D24AFFD" w:rsidR="003362D5" w:rsidRPr="00863323" w:rsidRDefault="00FC4931" w:rsidP="00326864">
      <w:pPr>
        <w:shd w:val="clear" w:color="auto" w:fill="E9ECEA" w:themeFill="accent1" w:themeFillTint="33"/>
        <w:ind w:left="284" w:right="283"/>
        <w:jc w:val="center"/>
        <w:rPr>
          <w:rFonts w:eastAsia="Calibri" w:cs="Times New Roman"/>
          <w:b/>
          <w:sz w:val="24"/>
          <w:szCs w:val="24"/>
        </w:rPr>
      </w:pPr>
      <w:r w:rsidRPr="00326864">
        <w:rPr>
          <w:rFonts w:eastAsia="Calibri" w:cs="Times New Roman"/>
          <w:b/>
          <w:sz w:val="24"/>
          <w:szCs w:val="24"/>
        </w:rPr>
        <w:t xml:space="preserve">Zmniejszenie ryzykownego spożywania alkoholu wśród społeczności </w:t>
      </w:r>
      <w:r w:rsidR="00326864">
        <w:rPr>
          <w:rFonts w:eastAsia="Calibri" w:cs="Times New Roman"/>
          <w:b/>
          <w:sz w:val="24"/>
          <w:szCs w:val="24"/>
        </w:rPr>
        <w:br/>
      </w:r>
      <w:r w:rsidRPr="00326864">
        <w:rPr>
          <w:rFonts w:eastAsia="Calibri" w:cs="Times New Roman"/>
          <w:b/>
          <w:sz w:val="24"/>
          <w:szCs w:val="24"/>
        </w:rPr>
        <w:t>lokalnej oraz wspieranie systemu profilaktyki uzależnień w Gminie.</w:t>
      </w:r>
    </w:p>
    <w:p w14:paraId="42AC026C" w14:textId="5EF9DFC0" w:rsidR="00C94A59" w:rsidRPr="00FA78DE" w:rsidRDefault="00326864" w:rsidP="009E0E1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Ograniczenie</w:t>
      </w:r>
      <w:r w:rsidR="00C94A59" w:rsidRPr="00FA78DE">
        <w:rPr>
          <w:rFonts w:eastAsia="Calibri" w:cs="Times New Roman"/>
          <w:sz w:val="24"/>
          <w:szCs w:val="24"/>
        </w:rPr>
        <w:t xml:space="preserve"> </w:t>
      </w:r>
      <w:r w:rsidR="00C94A59">
        <w:rPr>
          <w:rFonts w:eastAsia="Calibri" w:cs="Times New Roman"/>
          <w:sz w:val="24"/>
          <w:szCs w:val="24"/>
        </w:rPr>
        <w:t xml:space="preserve">skali </w:t>
      </w:r>
      <w:r w:rsidR="00C94A59" w:rsidRPr="00FA78DE">
        <w:rPr>
          <w:rFonts w:eastAsia="Calibri" w:cs="Times New Roman"/>
          <w:sz w:val="24"/>
          <w:szCs w:val="24"/>
        </w:rPr>
        <w:t xml:space="preserve">spożywania alkoholu oraz zażywania substancji psychoaktywnych przez dzieci i młodzież </w:t>
      </w:r>
      <w:r>
        <w:rPr>
          <w:rFonts w:eastAsia="Calibri" w:cs="Times New Roman"/>
          <w:sz w:val="24"/>
          <w:szCs w:val="24"/>
        </w:rPr>
        <w:t>oraz</w:t>
      </w:r>
      <w:r w:rsidR="00C94A59" w:rsidRPr="00FA78DE">
        <w:rPr>
          <w:rFonts w:eastAsia="Calibri" w:cs="Times New Roman"/>
          <w:sz w:val="24"/>
          <w:szCs w:val="24"/>
        </w:rPr>
        <w:t xml:space="preserve"> dorosłych mieszkańców </w:t>
      </w:r>
      <w:r w:rsidR="00926DF3">
        <w:rPr>
          <w:rFonts w:eastAsia="Calibri" w:cs="Times New Roman"/>
          <w:sz w:val="24"/>
          <w:szCs w:val="24"/>
        </w:rPr>
        <w:t xml:space="preserve">Gminy, a także </w:t>
      </w:r>
      <w:r>
        <w:rPr>
          <w:rFonts w:eastAsia="Calibri" w:cs="Times New Roman"/>
          <w:sz w:val="24"/>
          <w:szCs w:val="24"/>
        </w:rPr>
        <w:t xml:space="preserve">ich </w:t>
      </w:r>
      <w:r w:rsidR="00C94A59">
        <w:rPr>
          <w:rFonts w:eastAsia="Calibri" w:cs="Times New Roman"/>
          <w:sz w:val="24"/>
          <w:szCs w:val="24"/>
        </w:rPr>
        <w:t>dostępności na jej terenie.</w:t>
      </w:r>
    </w:p>
    <w:p w14:paraId="5BE5BBBB" w14:textId="77777777" w:rsidR="00C94A59" w:rsidRPr="00FA78DE" w:rsidRDefault="00C94A59" w:rsidP="009E0E1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eastAsia="Calibri" w:cs="Times New Roman"/>
          <w:sz w:val="24"/>
          <w:szCs w:val="24"/>
        </w:rPr>
      </w:pPr>
      <w:r w:rsidRPr="00FA78DE">
        <w:rPr>
          <w:sz w:val="24"/>
          <w:szCs w:val="24"/>
        </w:rPr>
        <w:t>Zminimalizowanie liczby interw</w:t>
      </w:r>
      <w:r>
        <w:rPr>
          <w:sz w:val="24"/>
          <w:szCs w:val="24"/>
        </w:rPr>
        <w:t>encji podejmowanych wobec osób nietrzeźwych</w:t>
      </w:r>
      <w:r w:rsidRPr="00FA78DE">
        <w:rPr>
          <w:sz w:val="24"/>
          <w:szCs w:val="24"/>
        </w:rPr>
        <w:t>.</w:t>
      </w:r>
    </w:p>
    <w:p w14:paraId="175FCE40" w14:textId="77777777" w:rsidR="00C94A59" w:rsidRPr="00FA78DE" w:rsidRDefault="00C94A59" w:rsidP="009E0E1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eastAsia="Calibri" w:cs="Times New Roman"/>
          <w:sz w:val="24"/>
          <w:szCs w:val="24"/>
        </w:rPr>
      </w:pPr>
      <w:r w:rsidRPr="00FA78DE">
        <w:rPr>
          <w:rFonts w:eastAsia="Calibri" w:cs="Times New Roman"/>
          <w:sz w:val="24"/>
          <w:szCs w:val="24"/>
        </w:rPr>
        <w:t>Opóźnienie wieku inicjacji alkoholowej przez dzieci i młodzież.</w:t>
      </w:r>
    </w:p>
    <w:p w14:paraId="51783482" w14:textId="2A75A006" w:rsidR="00C94A59" w:rsidRDefault="00326864" w:rsidP="009E0E1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Prowadzenie działań uświadamiających o </w:t>
      </w:r>
      <w:r w:rsidR="00C94A59" w:rsidRPr="00FA78DE">
        <w:rPr>
          <w:rFonts w:eastAsia="Calibri" w:cs="Times New Roman"/>
          <w:sz w:val="24"/>
          <w:szCs w:val="24"/>
        </w:rPr>
        <w:t>negatywnyc</w:t>
      </w:r>
      <w:r>
        <w:rPr>
          <w:rFonts w:eastAsia="Calibri" w:cs="Times New Roman"/>
          <w:sz w:val="24"/>
          <w:szCs w:val="24"/>
        </w:rPr>
        <w:t xml:space="preserve">h skutkach spożywania alkoholu </w:t>
      </w:r>
      <w:r w:rsidR="00C94A59">
        <w:rPr>
          <w:rFonts w:eastAsia="Calibri" w:cs="Times New Roman"/>
          <w:sz w:val="24"/>
          <w:szCs w:val="24"/>
        </w:rPr>
        <w:t xml:space="preserve">i </w:t>
      </w:r>
      <w:r w:rsidR="00C94A59" w:rsidRPr="00FA78DE">
        <w:rPr>
          <w:rFonts w:eastAsia="Calibri" w:cs="Times New Roman"/>
          <w:sz w:val="24"/>
          <w:szCs w:val="24"/>
        </w:rPr>
        <w:t>narkotykó</w:t>
      </w:r>
      <w:r>
        <w:rPr>
          <w:rFonts w:eastAsia="Calibri" w:cs="Times New Roman"/>
          <w:sz w:val="24"/>
          <w:szCs w:val="24"/>
        </w:rPr>
        <w:t>w oraz informuj</w:t>
      </w:r>
      <w:r w:rsidR="001A663A">
        <w:rPr>
          <w:rFonts w:eastAsia="Calibri" w:cs="Times New Roman"/>
          <w:sz w:val="24"/>
          <w:szCs w:val="24"/>
        </w:rPr>
        <w:t>ących na temat możliwych form</w:t>
      </w:r>
      <w:r>
        <w:rPr>
          <w:rFonts w:eastAsia="Calibri" w:cs="Times New Roman"/>
          <w:sz w:val="24"/>
          <w:szCs w:val="24"/>
        </w:rPr>
        <w:t xml:space="preserve"> </w:t>
      </w:r>
      <w:r w:rsidR="001A663A">
        <w:rPr>
          <w:rFonts w:eastAsia="Calibri" w:cs="Times New Roman"/>
          <w:sz w:val="24"/>
          <w:szCs w:val="24"/>
        </w:rPr>
        <w:t xml:space="preserve">uzyskania </w:t>
      </w:r>
      <w:r w:rsidR="00C94A59" w:rsidRPr="00FA78DE">
        <w:rPr>
          <w:rFonts w:eastAsia="Calibri" w:cs="Times New Roman"/>
          <w:sz w:val="24"/>
          <w:szCs w:val="24"/>
        </w:rPr>
        <w:t>wsparcia.</w:t>
      </w:r>
    </w:p>
    <w:tbl>
      <w:tblPr>
        <w:tblStyle w:val="Styl2"/>
        <w:tblW w:w="5000" w:type="pct"/>
        <w:jc w:val="lef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15"/>
        <w:gridCol w:w="3015"/>
        <w:gridCol w:w="2689"/>
        <w:gridCol w:w="2693"/>
      </w:tblGrid>
      <w:tr w:rsidR="00C94A59" w:rsidRPr="00C94A59" w14:paraId="16F2DE82" w14:textId="77777777" w:rsidTr="00132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shd w:val="clear" w:color="auto" w:fill="595154" w:themeFill="accent6" w:themeFillShade="BF"/>
          </w:tcPr>
          <w:p w14:paraId="47BF491F" w14:textId="77777777" w:rsidR="0047314E" w:rsidRPr="00C94A59" w:rsidRDefault="0047314E" w:rsidP="00132142">
            <w:pPr>
              <w:jc w:val="center"/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  <w:t>Lp.</w:t>
            </w:r>
          </w:p>
        </w:tc>
        <w:tc>
          <w:tcPr>
            <w:tcW w:w="1673" w:type="pct"/>
            <w:shd w:val="clear" w:color="auto" w:fill="595154" w:themeFill="accent6" w:themeFillShade="BF"/>
          </w:tcPr>
          <w:p w14:paraId="1065096D" w14:textId="77777777" w:rsidR="0047314E" w:rsidRPr="00C94A59" w:rsidRDefault="0047314E" w:rsidP="00C94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  <w:t>Zadanie</w:t>
            </w:r>
          </w:p>
        </w:tc>
        <w:tc>
          <w:tcPr>
            <w:tcW w:w="1492" w:type="pct"/>
            <w:shd w:val="clear" w:color="auto" w:fill="595154" w:themeFill="accent6" w:themeFillShade="BF"/>
          </w:tcPr>
          <w:p w14:paraId="0F2741F0" w14:textId="77777777" w:rsidR="0047314E" w:rsidRPr="00C94A59" w:rsidRDefault="0047314E" w:rsidP="00C94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  <w:t>Wskaźnik</w:t>
            </w:r>
          </w:p>
        </w:tc>
        <w:tc>
          <w:tcPr>
            <w:tcW w:w="1494" w:type="pct"/>
            <w:shd w:val="clear" w:color="auto" w:fill="595154" w:themeFill="accent6" w:themeFillShade="BF"/>
          </w:tcPr>
          <w:p w14:paraId="70195586" w14:textId="77777777" w:rsidR="0047314E" w:rsidRPr="00C94A59" w:rsidRDefault="0047314E" w:rsidP="00C94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  <w:t>Realizatorzy</w:t>
            </w:r>
          </w:p>
        </w:tc>
      </w:tr>
      <w:tr w:rsidR="00C94A59" w:rsidRPr="00C94A59" w14:paraId="75735E6F" w14:textId="77777777" w:rsidTr="00132142">
        <w:trPr>
          <w:trHeight w:val="2228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shd w:val="clear" w:color="auto" w:fill="F2F2F2" w:themeFill="background1" w:themeFillShade="F2"/>
          </w:tcPr>
          <w:p w14:paraId="7E4ED932" w14:textId="77777777" w:rsidR="0047314E" w:rsidRPr="00C94A59" w:rsidRDefault="0047314E" w:rsidP="00132142">
            <w:pPr>
              <w:jc w:val="center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1.</w:t>
            </w:r>
          </w:p>
        </w:tc>
        <w:tc>
          <w:tcPr>
            <w:tcW w:w="1673" w:type="pct"/>
            <w:shd w:val="clear" w:color="auto" w:fill="F2F2F2" w:themeFill="background1" w:themeFillShade="F2"/>
          </w:tcPr>
          <w:p w14:paraId="31EF474E" w14:textId="77777777" w:rsidR="0047314E" w:rsidRPr="00C94A59" w:rsidRDefault="0047314E" w:rsidP="00C94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Prowadzenie dla dzieci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 xml:space="preserve">i młodzieży programów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>z zakresu profilaktyki alkoholizmu i narkomanii, przeciwdziałania przemocy, promocji zdrowia oraz bezpieczeństwa.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14:paraId="438F43CB" w14:textId="77777777" w:rsidR="0047314E" w:rsidRPr="00C94A59" w:rsidRDefault="0047314E" w:rsidP="00C94A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Liczba zorganizowanych programów profilaktycznych.</w:t>
            </w:r>
          </w:p>
          <w:p w14:paraId="6A288F05" w14:textId="77777777" w:rsidR="0047314E" w:rsidRPr="00C94A59" w:rsidRDefault="0047314E" w:rsidP="00C94A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Liczba uczestników programów.</w:t>
            </w:r>
          </w:p>
        </w:tc>
        <w:tc>
          <w:tcPr>
            <w:tcW w:w="1494" w:type="pct"/>
            <w:shd w:val="clear" w:color="auto" w:fill="F2F2F2" w:themeFill="background1" w:themeFillShade="F2"/>
          </w:tcPr>
          <w:p w14:paraId="3103AF93" w14:textId="04869746" w:rsidR="0047314E" w:rsidRPr="00C94A59" w:rsidRDefault="00132142" w:rsidP="00450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UMiG</w:t>
            </w:r>
            <w:proofErr w:type="spellEnd"/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 w:rsidR="00C94A59">
              <w:rPr>
                <w:rFonts w:asciiTheme="majorHAnsi" w:eastAsia="Calibri" w:hAnsiTheme="majorHAnsi" w:cs="Times New Roman"/>
                <w:sz w:val="22"/>
                <w:szCs w:val="24"/>
              </w:rPr>
              <w:t>G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KRPA</w:t>
            </w:r>
            <w:r w:rsidR="0045078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 w:rsidR="0045078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>placówki oświatowe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 w:rsidR="00DE5FBF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P</w:t>
            </w:r>
            <w:r w:rsidR="00FE740B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P, </w:t>
            </w:r>
            <w:r w:rsidR="00DE5FBF">
              <w:rPr>
                <w:rFonts w:asciiTheme="majorHAnsi" w:eastAsia="Calibri" w:hAnsiTheme="majorHAnsi" w:cs="Times New Roman"/>
                <w:sz w:val="22"/>
                <w:szCs w:val="24"/>
              </w:rPr>
              <w:t>NGO</w:t>
            </w:r>
            <w:r w:rsidR="007563AB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</w:tr>
      <w:tr w:rsidR="00C94A59" w:rsidRPr="00C94A59" w14:paraId="6A4892E5" w14:textId="77777777" w:rsidTr="00132142">
        <w:trPr>
          <w:trHeight w:val="2188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shd w:val="clear" w:color="auto" w:fill="F2F2F2" w:themeFill="background1" w:themeFillShade="F2"/>
          </w:tcPr>
          <w:p w14:paraId="5387E1BA" w14:textId="4C9F700D" w:rsidR="00D625C4" w:rsidRPr="00C94A59" w:rsidRDefault="00840DF8" w:rsidP="00132142">
            <w:pPr>
              <w:jc w:val="center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2.</w:t>
            </w:r>
          </w:p>
        </w:tc>
        <w:tc>
          <w:tcPr>
            <w:tcW w:w="1673" w:type="pct"/>
            <w:shd w:val="clear" w:color="auto" w:fill="F2F2F2" w:themeFill="background1" w:themeFillShade="F2"/>
          </w:tcPr>
          <w:p w14:paraId="1EEB87DF" w14:textId="5B5CD90A" w:rsidR="00D625C4" w:rsidRPr="00C94A59" w:rsidRDefault="00D625C4" w:rsidP="00132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Rozwijanie oferty</w:t>
            </w:r>
            <w:r w:rsidR="00840DF8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</w:t>
            </w:r>
            <w:r w:rsidR="00132142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alternatywnych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i atrakcyjnych form spędzania czasu wolnego dla dzieci i młodzieży oraz promowanie udziału w tych formach w społeczności lokalnej.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14:paraId="3D8AA8A3" w14:textId="45A155F3" w:rsidR="00D625C4" w:rsidRPr="00C94A59" w:rsidRDefault="00D625C4" w:rsidP="009E0E10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Liczba dostępnych miejsc spędzania czasu wolnego dla dzieci i młodzieży.</w:t>
            </w:r>
          </w:p>
          <w:p w14:paraId="4CC82DAF" w14:textId="13FF4E2B" w:rsidR="00D625C4" w:rsidRPr="00C94A59" w:rsidRDefault="00D625C4" w:rsidP="009E0E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Liczba działań podjętych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>w celu promowania udziału w alternatywnych formach spędzania czasu wolnego.</w:t>
            </w:r>
          </w:p>
        </w:tc>
        <w:tc>
          <w:tcPr>
            <w:tcW w:w="1494" w:type="pct"/>
            <w:shd w:val="clear" w:color="auto" w:fill="F2F2F2" w:themeFill="background1" w:themeFillShade="F2"/>
          </w:tcPr>
          <w:p w14:paraId="368D6AD7" w14:textId="4AF1463B" w:rsidR="00D625C4" w:rsidRPr="00C94A59" w:rsidRDefault="00132142" w:rsidP="00DE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UMiG</w:t>
            </w:r>
            <w:proofErr w:type="spellEnd"/>
            <w:r w:rsidR="009163F7">
              <w:rPr>
                <w:rFonts w:asciiTheme="majorHAnsi" w:eastAsia="Calibri" w:hAnsiTheme="majorHAnsi" w:cs="Times New Roman"/>
                <w:sz w:val="22"/>
                <w:szCs w:val="24"/>
              </w:rPr>
              <w:t>,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</w:t>
            </w:r>
            <w:r w:rsidR="006B7440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MGOK, </w:t>
            </w:r>
            <w:r w:rsidR="00A21DF4">
              <w:rPr>
                <w:rFonts w:asciiTheme="majorHAnsi" w:eastAsia="Calibri" w:hAnsiTheme="majorHAnsi" w:cs="Times New Roman"/>
                <w:sz w:val="22"/>
                <w:szCs w:val="24"/>
              </w:rPr>
              <w:t>MG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BP,</w:t>
            </w:r>
            <w:r w:rsidR="00C94A59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</w:t>
            </w:r>
            <w:r w:rsidR="00DE5FBF">
              <w:rPr>
                <w:rFonts w:asciiTheme="majorHAnsi" w:eastAsia="Calibri" w:hAnsiTheme="majorHAnsi" w:cs="Times New Roman"/>
                <w:sz w:val="22"/>
                <w:szCs w:val="24"/>
              </w:rPr>
              <w:t>NGO</w:t>
            </w:r>
            <w:r w:rsidR="008C409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, placówki</w:t>
            </w:r>
            <w:r w:rsidR="00D625C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oświatowe</w:t>
            </w:r>
            <w:r w:rsid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</w:tr>
      <w:tr w:rsidR="00C94A59" w:rsidRPr="00C94A59" w14:paraId="4BE881AD" w14:textId="77777777" w:rsidTr="00132142">
        <w:trPr>
          <w:trHeight w:val="2546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shd w:val="clear" w:color="auto" w:fill="F2F2F2" w:themeFill="background1" w:themeFillShade="F2"/>
          </w:tcPr>
          <w:p w14:paraId="18C80666" w14:textId="7B911FEE" w:rsidR="00D625C4" w:rsidRPr="00C94A59" w:rsidRDefault="00840DF8" w:rsidP="00132142">
            <w:pPr>
              <w:jc w:val="center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3.</w:t>
            </w:r>
          </w:p>
        </w:tc>
        <w:tc>
          <w:tcPr>
            <w:tcW w:w="1673" w:type="pct"/>
            <w:shd w:val="clear" w:color="auto" w:fill="F2F2F2" w:themeFill="background1" w:themeFillShade="F2"/>
          </w:tcPr>
          <w:p w14:paraId="4CAA2B0E" w14:textId="63C05932" w:rsidR="00D625C4" w:rsidRPr="00C94A59" w:rsidRDefault="00D625C4" w:rsidP="00867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Organi</w:t>
            </w:r>
            <w:r w:rsidR="00706C55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zowanie </w:t>
            </w:r>
            <w:r w:rsidR="00706C55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i dofina</w:t>
            </w:r>
            <w:r w:rsidR="00706C55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nsowanie warsztatów</w:t>
            </w:r>
            <w:r w:rsid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="00706C55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i programów</w:t>
            </w:r>
            <w:r w:rsid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profilaktycznych dotyczących używania substancji psychoaktywnych ze szcze</w:t>
            </w:r>
            <w:r w:rsidR="000A6FE1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gólnym uwzględnieniem programów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rekomendowanych </w:t>
            </w:r>
            <w:r w:rsidR="008C409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przez</w:t>
            </w:r>
            <w:r w:rsidR="0086742F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KCPU, ORE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proofErr w:type="spellStart"/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IPiN</w:t>
            </w:r>
            <w:proofErr w:type="spellEnd"/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14:paraId="1FB4942E" w14:textId="36B8EF70" w:rsidR="00D625C4" w:rsidRPr="00C94A59" w:rsidRDefault="00D625C4" w:rsidP="009E0E10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Liczba zorganizowanych/ dofinansowanych progra</w:t>
            </w:r>
            <w:r w:rsidR="0014636F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mów/warsztatów profilaktycznych.</w:t>
            </w:r>
          </w:p>
          <w:p w14:paraId="3742942C" w14:textId="58B2E096" w:rsidR="00D625C4" w:rsidRPr="00C94A59" w:rsidRDefault="0014636F" w:rsidP="009E0E10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L</w:t>
            </w:r>
            <w:r w:rsidR="00D625C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iczba uczestników.</w:t>
            </w:r>
          </w:p>
        </w:tc>
        <w:tc>
          <w:tcPr>
            <w:tcW w:w="1494" w:type="pct"/>
            <w:shd w:val="clear" w:color="auto" w:fill="F2F2F2" w:themeFill="background1" w:themeFillShade="F2"/>
          </w:tcPr>
          <w:p w14:paraId="6621B1B5" w14:textId="79DC386C" w:rsidR="00D625C4" w:rsidRPr="00C94A59" w:rsidRDefault="00FE740B" w:rsidP="00450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UMiG</w:t>
            </w:r>
            <w:proofErr w:type="spellEnd"/>
            <w:r w:rsidR="008C409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 w:rsidR="006B7440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GKRPA, </w:t>
            </w:r>
            <w:r w:rsidR="006B7440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="008C409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placówki</w:t>
            </w:r>
            <w:r w:rsidR="00D625C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oświatowe</w:t>
            </w:r>
            <w:r w:rsidR="00840DF8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</w:tr>
      <w:tr w:rsidR="00C94A59" w:rsidRPr="00C94A59" w14:paraId="10EBA283" w14:textId="77777777" w:rsidTr="00132142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shd w:val="clear" w:color="auto" w:fill="F2F2F2" w:themeFill="background1" w:themeFillShade="F2"/>
          </w:tcPr>
          <w:p w14:paraId="648DA651" w14:textId="21C46DD1" w:rsidR="00D625C4" w:rsidRPr="00C94A59" w:rsidRDefault="00840DF8" w:rsidP="00132142">
            <w:pPr>
              <w:jc w:val="center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4.</w:t>
            </w:r>
          </w:p>
        </w:tc>
        <w:tc>
          <w:tcPr>
            <w:tcW w:w="1673" w:type="pct"/>
            <w:shd w:val="clear" w:color="auto" w:fill="F2F2F2" w:themeFill="background1" w:themeFillShade="F2"/>
          </w:tcPr>
          <w:p w14:paraId="29324ABE" w14:textId="29AD30CB" w:rsidR="00D625C4" w:rsidRPr="00C94A59" w:rsidRDefault="00D625C4" w:rsidP="00C94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Organizowanie oraz dofinansowanie warsztatów informacyjno-edukacyjnych dla rodziców w zakresie profilaktyki używania</w:t>
            </w:r>
            <w:r w:rsidR="00D402DF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alkoholu oraz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substancji psychoaktywnych przez </w:t>
            </w:r>
            <w:r w:rsidR="00FE740B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dzieci i młodzież.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14:paraId="7126EE28" w14:textId="6FC65DD9" w:rsidR="00D625C4" w:rsidRPr="00C94A59" w:rsidRDefault="00D625C4" w:rsidP="009E0E10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Liczba zorganizowanych/ dofinansowanych progra</w:t>
            </w:r>
            <w:r w:rsidR="00576AB7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mów/warsztatów profilaktycznych.</w:t>
            </w:r>
          </w:p>
          <w:p w14:paraId="096A2249" w14:textId="0D3284C6" w:rsidR="00D625C4" w:rsidRPr="00C94A59" w:rsidRDefault="0014636F" w:rsidP="009E0E10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L</w:t>
            </w:r>
            <w:r w:rsidR="00D625C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iczba uczestników.</w:t>
            </w:r>
          </w:p>
        </w:tc>
        <w:tc>
          <w:tcPr>
            <w:tcW w:w="1494" w:type="pct"/>
            <w:shd w:val="clear" w:color="auto" w:fill="F2F2F2" w:themeFill="background1" w:themeFillShade="F2"/>
          </w:tcPr>
          <w:p w14:paraId="47B1F408" w14:textId="48F780E9" w:rsidR="00D625C4" w:rsidRPr="00C94A59" w:rsidRDefault="00FE740B" w:rsidP="00DE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UMiG</w:t>
            </w:r>
            <w:proofErr w:type="spellEnd"/>
            <w:r w:rsidR="00D625C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 w:rsidR="00C94A59">
              <w:rPr>
                <w:rFonts w:asciiTheme="majorHAnsi" w:eastAsia="Calibri" w:hAnsiTheme="majorHAnsi" w:cs="Times New Roman"/>
                <w:sz w:val="22"/>
                <w:szCs w:val="24"/>
              </w:rPr>
              <w:t>G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KRPA</w:t>
            </w:r>
            <w:r w:rsidR="00D625C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placówki oświatowe, 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MGOPS</w:t>
            </w:r>
            <w:r w:rsidR="00D625C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,</w:t>
            </w:r>
            <w:r w:rsidR="00DE5FBF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NGO</w:t>
            </w:r>
            <w:r w:rsidR="00D625C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</w:tr>
    </w:tbl>
    <w:p w14:paraId="4B397F49" w14:textId="77777777" w:rsidR="00A21DF4" w:rsidRDefault="00A21DF4">
      <w:r>
        <w:br w:type="page"/>
      </w:r>
    </w:p>
    <w:tbl>
      <w:tblPr>
        <w:tblStyle w:val="Styl2"/>
        <w:tblW w:w="5000" w:type="pct"/>
        <w:jc w:val="lef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599"/>
        <w:gridCol w:w="16"/>
        <w:gridCol w:w="3015"/>
        <w:gridCol w:w="2689"/>
        <w:gridCol w:w="2693"/>
      </w:tblGrid>
      <w:tr w:rsidR="00C94A59" w:rsidRPr="00C94A59" w14:paraId="26115215" w14:textId="77777777" w:rsidTr="00132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F2F2F2" w:themeFill="background1" w:themeFillShade="F2"/>
          </w:tcPr>
          <w:p w14:paraId="589BEEE2" w14:textId="3FC6DDD8" w:rsidR="00D625C4" w:rsidRPr="00C94A59" w:rsidRDefault="00D402DF" w:rsidP="00132142">
            <w:pPr>
              <w:jc w:val="center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lastRenderedPageBreak/>
              <w:t>5.</w:t>
            </w:r>
          </w:p>
        </w:tc>
        <w:tc>
          <w:tcPr>
            <w:tcW w:w="1673" w:type="pct"/>
            <w:shd w:val="clear" w:color="auto" w:fill="F2F2F2" w:themeFill="background1" w:themeFillShade="F2"/>
          </w:tcPr>
          <w:p w14:paraId="71282B51" w14:textId="0BC422BB" w:rsidR="00D625C4" w:rsidRPr="00C94A59" w:rsidRDefault="00D625C4" w:rsidP="00C94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Uczestnictwo w regionalnych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 xml:space="preserve">i ogólnopolskich kampaniach edukacyjnych obejmujących zagadnienia związane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 xml:space="preserve">z profilaktyką </w:t>
            </w:r>
            <w:r w:rsidR="00FE740B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i przeciwdziałaniem </w:t>
            </w:r>
            <w:r w:rsidR="00D402DF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alkoholizmowi oraz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narkomanii</w:t>
            </w:r>
            <w:r w:rsidR="00D402DF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14:paraId="5C85F9CE" w14:textId="6C88B3DC" w:rsidR="00D625C4" w:rsidRPr="00C94A59" w:rsidRDefault="00450789" w:rsidP="009E0E10">
            <w:pPr>
              <w:ind w:left="41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Liczba kampanii, 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="00D625C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w których </w:t>
            </w:r>
            <w:r w:rsidR="009163F7">
              <w:rPr>
                <w:rFonts w:asciiTheme="majorHAnsi" w:eastAsia="Calibri" w:hAnsiTheme="majorHAnsi" w:cs="Times New Roman"/>
                <w:sz w:val="22"/>
                <w:szCs w:val="24"/>
              </w:rPr>
              <w:t>uczestniczyła Gmina</w:t>
            </w:r>
            <w:r w:rsidR="00576AB7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  <w:p w14:paraId="2D12ACC0" w14:textId="677F110A" w:rsidR="00D625C4" w:rsidRPr="00C94A59" w:rsidRDefault="0014636F" w:rsidP="009E0E10">
            <w:pPr>
              <w:ind w:left="41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S</w:t>
            </w:r>
            <w:r w:rsidR="00D625C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zacunkowa liczba odbiorców kampanii.</w:t>
            </w:r>
          </w:p>
        </w:tc>
        <w:tc>
          <w:tcPr>
            <w:tcW w:w="1494" w:type="pct"/>
            <w:shd w:val="clear" w:color="auto" w:fill="F2F2F2" w:themeFill="background1" w:themeFillShade="F2"/>
          </w:tcPr>
          <w:p w14:paraId="407A1200" w14:textId="182D4D2F" w:rsidR="00D625C4" w:rsidRPr="00C94A59" w:rsidRDefault="00FE740B" w:rsidP="00DE5F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UMiG</w:t>
            </w:r>
            <w:proofErr w:type="spellEnd"/>
            <w:r w:rsidR="00D625C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 w:rsidR="009163F7">
              <w:rPr>
                <w:rFonts w:asciiTheme="majorHAnsi" w:eastAsia="Calibri" w:hAnsiTheme="majorHAnsi" w:cs="Times New Roman"/>
                <w:sz w:val="22"/>
                <w:szCs w:val="24"/>
              </w:rPr>
              <w:t>G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KRPA</w:t>
            </w:r>
            <w:r w:rsidR="00D625C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placówki oświatowe, 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MGOPS</w:t>
            </w:r>
            <w:r w:rsidR="008C409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PP</w:t>
            </w:r>
            <w:r w:rsidR="00D625C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placówki </w:t>
            </w:r>
            <w:r w:rsidR="009163F7">
              <w:rPr>
                <w:rFonts w:asciiTheme="majorHAnsi" w:eastAsia="Calibri" w:hAnsiTheme="majorHAnsi" w:cs="Times New Roman"/>
                <w:sz w:val="22"/>
                <w:szCs w:val="24"/>
              </w:rPr>
              <w:t>ochrony</w:t>
            </w:r>
            <w:r w:rsidR="00D625C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zdrowia,</w:t>
            </w:r>
            <w:r w:rsidR="009163F7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P</w:t>
            </w:r>
            <w:r w:rsidR="00DE5FBF">
              <w:rPr>
                <w:rFonts w:asciiTheme="majorHAnsi" w:eastAsia="Calibri" w:hAnsiTheme="majorHAnsi" w:cs="Times New Roman"/>
                <w:sz w:val="22"/>
                <w:szCs w:val="24"/>
              </w:rPr>
              <w:t>PP</w:t>
            </w:r>
            <w:r w:rsidR="009163F7">
              <w:rPr>
                <w:rFonts w:asciiTheme="majorHAnsi" w:eastAsia="Calibri" w:hAnsiTheme="majorHAnsi" w:cs="Times New Roman"/>
                <w:sz w:val="22"/>
                <w:szCs w:val="24"/>
              </w:rPr>
              <w:t>, P</w:t>
            </w:r>
            <w:r w:rsidR="00DE5FBF">
              <w:rPr>
                <w:rFonts w:asciiTheme="majorHAnsi" w:eastAsia="Calibri" w:hAnsiTheme="majorHAnsi" w:cs="Times New Roman"/>
                <w:sz w:val="22"/>
                <w:szCs w:val="24"/>
              </w:rPr>
              <w:t>CPR, NGO.</w:t>
            </w:r>
          </w:p>
        </w:tc>
      </w:tr>
      <w:tr w:rsidR="00C94A59" w:rsidRPr="00C94A59" w14:paraId="59CE5CD5" w14:textId="77777777" w:rsidTr="00132142">
        <w:trPr>
          <w:trHeight w:val="103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F2F2F2" w:themeFill="background1" w:themeFillShade="F2"/>
          </w:tcPr>
          <w:p w14:paraId="65FAC5D4" w14:textId="2BB501DD" w:rsidR="00D625C4" w:rsidRPr="00C94A59" w:rsidRDefault="00687B3B" w:rsidP="00132142">
            <w:pPr>
              <w:jc w:val="center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6</w:t>
            </w:r>
            <w:r w:rsidR="00D625C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  <w:tc>
          <w:tcPr>
            <w:tcW w:w="1673" w:type="pct"/>
            <w:shd w:val="clear" w:color="auto" w:fill="F2F2F2" w:themeFill="background1" w:themeFillShade="F2"/>
          </w:tcPr>
          <w:p w14:paraId="60843972" w14:textId="3A1BD6AF" w:rsidR="00D625C4" w:rsidRPr="00C94A59" w:rsidRDefault="00926DF3" w:rsidP="00FE7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Organizowanie zajęć opiekuńczo-</w:t>
            </w:r>
            <w:r w:rsidR="007563AB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wychowawczych, psychologicznych</w:t>
            </w:r>
            <w:r w:rsidR="009163F7">
              <w:rPr>
                <w:rFonts w:asciiTheme="majorHAnsi" w:eastAsia="Calibri" w:hAnsiTheme="majorHAnsi" w:cs="Times New Roman"/>
                <w:sz w:val="22"/>
                <w:szCs w:val="24"/>
              </w:rPr>
              <w:t>, socjoterapeutycznych</w:t>
            </w:r>
            <w:r w:rsidR="00BF4BFA">
              <w:rPr>
                <w:rFonts w:asciiTheme="majorHAnsi" w:eastAsia="Calibri" w:hAnsiTheme="majorHAnsi" w:cs="Times New Roman"/>
                <w:sz w:val="22"/>
                <w:szCs w:val="24"/>
              </w:rPr>
              <w:t>, profilaktycznych</w:t>
            </w:r>
            <w:r w:rsidR="007563AB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oraz </w:t>
            </w:r>
            <w:r w:rsidR="007563AB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 xml:space="preserve">z zakresu terapii pedagogicznej dla dzieci </w:t>
            </w:r>
            <w:r w:rsidR="007563AB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>i młodzieży</w:t>
            </w:r>
            <w:r w:rsidR="009163F7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14:paraId="4B9CA5AD" w14:textId="78C68E33" w:rsidR="00D625C4" w:rsidRPr="00C94A59" w:rsidRDefault="0011237F" w:rsidP="009E0E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L</w:t>
            </w:r>
            <w:r w:rsidR="007563AB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iczba dzieci </w:t>
            </w:r>
            <w:r w:rsidR="009163F7">
              <w:rPr>
                <w:rFonts w:asciiTheme="majorHAnsi" w:eastAsia="Calibri" w:hAnsiTheme="majorHAnsi" w:cs="Times New Roman"/>
                <w:sz w:val="22"/>
                <w:szCs w:val="24"/>
              </w:rPr>
              <w:t>objętych wsparciem w placówkach</w:t>
            </w:r>
            <w:r w:rsidR="007563AB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  <w:tc>
          <w:tcPr>
            <w:tcW w:w="1494" w:type="pct"/>
            <w:shd w:val="clear" w:color="auto" w:fill="F2F2F2" w:themeFill="background1" w:themeFillShade="F2"/>
          </w:tcPr>
          <w:p w14:paraId="538CC0D4" w14:textId="3FAEADCC" w:rsidR="00D625C4" w:rsidRPr="00C94A59" w:rsidRDefault="00FE740B" w:rsidP="00DE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color w:val="000000" w:themeColor="text1"/>
                <w:sz w:val="22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color w:val="000000" w:themeColor="text1"/>
                <w:sz w:val="22"/>
                <w:szCs w:val="24"/>
              </w:rPr>
              <w:t>UMiG</w:t>
            </w:r>
            <w:proofErr w:type="spellEnd"/>
            <w:r w:rsidR="009163F7">
              <w:rPr>
                <w:rFonts w:asciiTheme="majorHAnsi" w:eastAsia="Calibri" w:hAnsiTheme="majorHAnsi" w:cs="Times New Roman"/>
                <w:color w:val="000000" w:themeColor="text1"/>
                <w:sz w:val="22"/>
                <w:szCs w:val="24"/>
              </w:rPr>
              <w:t>,</w:t>
            </w:r>
            <w:r w:rsidR="00DE5FBF">
              <w:rPr>
                <w:rFonts w:asciiTheme="majorHAnsi" w:eastAsia="Calibri" w:hAnsiTheme="majorHAnsi" w:cs="Times New Roman"/>
                <w:color w:val="000000" w:themeColor="text1"/>
                <w:sz w:val="22"/>
                <w:szCs w:val="24"/>
              </w:rPr>
              <w:t xml:space="preserve"> NGO</w:t>
            </w:r>
            <w:r w:rsidR="009163F7">
              <w:rPr>
                <w:rFonts w:asciiTheme="majorHAnsi" w:eastAsia="Calibri" w:hAnsiTheme="majorHAnsi" w:cs="Times New Roman"/>
                <w:color w:val="000000" w:themeColor="text1"/>
                <w:sz w:val="22"/>
                <w:szCs w:val="24"/>
              </w:rPr>
              <w:t xml:space="preserve">. </w:t>
            </w:r>
          </w:p>
        </w:tc>
      </w:tr>
      <w:tr w:rsidR="00C94A59" w:rsidRPr="00C94A59" w14:paraId="10F57A94" w14:textId="77777777" w:rsidTr="00132142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F2F2F2" w:themeFill="background1" w:themeFillShade="F2"/>
          </w:tcPr>
          <w:p w14:paraId="3406DC7B" w14:textId="40C985FE" w:rsidR="00D625C4" w:rsidRPr="00C94A59" w:rsidRDefault="00C71EE8" w:rsidP="00132142">
            <w:pPr>
              <w:jc w:val="center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7</w:t>
            </w:r>
            <w:r w:rsidR="00D625C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  <w:tc>
          <w:tcPr>
            <w:tcW w:w="1673" w:type="pct"/>
            <w:shd w:val="clear" w:color="auto" w:fill="F2F2F2" w:themeFill="background1" w:themeFillShade="F2"/>
          </w:tcPr>
          <w:p w14:paraId="06452085" w14:textId="5A9F0AAE" w:rsidR="00D625C4" w:rsidRPr="00C94A59" w:rsidRDefault="00D625C4" w:rsidP="00C94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Organizowanie</w:t>
            </w:r>
            <w:r w:rsidR="00000864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imprez</w:t>
            </w:r>
            <w:r w:rsidR="00CF5974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</w:t>
            </w:r>
            <w:r w:rsidR="009E7A6E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o charakterze profilaktycznym </w:t>
            </w:r>
            <w:r w:rsidR="00CF5974">
              <w:rPr>
                <w:rFonts w:asciiTheme="majorHAnsi" w:eastAsia="Calibri" w:hAnsiTheme="majorHAnsi" w:cs="Times New Roman"/>
                <w:sz w:val="22"/>
                <w:szCs w:val="24"/>
              </w:rPr>
              <w:t>(w tym również sportowych) i konkursów profilaktycznych</w:t>
            </w:r>
            <w:r w:rsidR="00BD6CEE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promujących zdrowie, aktywność ruchową, bezpieczeństwo i</w:t>
            </w:r>
            <w:r w:rsidR="00A30F11">
              <w:rPr>
                <w:rFonts w:asciiTheme="majorHAnsi" w:eastAsia="Calibri" w:hAnsiTheme="majorHAnsi" w:cs="Times New Roman"/>
                <w:sz w:val="22"/>
                <w:szCs w:val="24"/>
              </w:rPr>
              <w:t> 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profilaktykę uzależnień.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14:paraId="24FD4CE2" w14:textId="558C0242" w:rsidR="00D625C4" w:rsidRPr="00C94A59" w:rsidRDefault="00D625C4" w:rsidP="009E0E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Liczba uczestników </w:t>
            </w:r>
            <w:r w:rsidR="00000864">
              <w:rPr>
                <w:rFonts w:asciiTheme="majorHAnsi" w:eastAsia="Calibri" w:hAnsiTheme="majorHAnsi" w:cs="Times New Roman"/>
                <w:sz w:val="22"/>
                <w:szCs w:val="24"/>
              </w:rPr>
              <w:t>imprez</w:t>
            </w:r>
            <w:r w:rsidR="009E7A6E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o charakterze profilaktycznym</w:t>
            </w:r>
            <w:r w:rsidR="00000864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</w:t>
            </w:r>
            <w:r w:rsidR="009E7A6E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="00000864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i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konkursów</w:t>
            </w:r>
            <w:r w:rsidR="00BD6CEE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profilaktycznych </w:t>
            </w:r>
            <w:r w:rsidR="009E7A6E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(w tym również sportowych)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promujących zdrowie, aktywność ruchową, bezpieczeństwo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>i profilaktykę uzależnień.</w:t>
            </w:r>
          </w:p>
          <w:p w14:paraId="247B4748" w14:textId="77777777" w:rsidR="00D625C4" w:rsidRPr="00C94A59" w:rsidRDefault="00D625C4" w:rsidP="009E0E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Liczba zorganizowanych konkursów.</w:t>
            </w:r>
          </w:p>
        </w:tc>
        <w:tc>
          <w:tcPr>
            <w:tcW w:w="1494" w:type="pct"/>
            <w:shd w:val="clear" w:color="auto" w:fill="F2F2F2" w:themeFill="background1" w:themeFillShade="F2"/>
          </w:tcPr>
          <w:p w14:paraId="286A4C15" w14:textId="562DBF78" w:rsidR="00D625C4" w:rsidRPr="00C94A59" w:rsidRDefault="00FE740B" w:rsidP="00DE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MG</w:t>
            </w:r>
            <w:r w:rsidR="00D625C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O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PS</w:t>
            </w:r>
            <w:r w:rsidR="008C409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 w:rsidR="009163F7">
              <w:rPr>
                <w:rFonts w:asciiTheme="majorHAnsi" w:eastAsia="Calibri" w:hAnsiTheme="majorHAnsi" w:cs="Times New Roman"/>
                <w:sz w:val="22"/>
                <w:szCs w:val="24"/>
              </w:rPr>
              <w:t>G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KRPA, </w:t>
            </w:r>
            <w:r w:rsidR="00DE5FBF">
              <w:rPr>
                <w:rFonts w:asciiTheme="majorHAnsi" w:eastAsia="Calibri" w:hAnsiTheme="majorHAnsi" w:cs="Times New Roman"/>
                <w:sz w:val="22"/>
                <w:szCs w:val="24"/>
              </w:rPr>
              <w:t>NGO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 </w:t>
            </w:r>
            <w:proofErr w:type="spellStart"/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UMiG</w:t>
            </w:r>
            <w:proofErr w:type="spellEnd"/>
            <w:r w:rsidR="009163F7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 w:rsidR="00D625C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placówki oświatowe, 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PP</w:t>
            </w:r>
            <w:r w:rsidR="000A6FE1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,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</w:t>
            </w:r>
            <w:r w:rsidR="006B7440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 xml:space="preserve">MGOK, </w:t>
            </w:r>
            <w:r w:rsidR="00A21DF4">
              <w:rPr>
                <w:rFonts w:asciiTheme="majorHAnsi" w:eastAsia="Calibri" w:hAnsiTheme="majorHAnsi" w:cs="Times New Roman"/>
                <w:sz w:val="22"/>
                <w:szCs w:val="24"/>
              </w:rPr>
              <w:t>MG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BP. </w:t>
            </w:r>
          </w:p>
        </w:tc>
      </w:tr>
      <w:tr w:rsidR="00C94A59" w:rsidRPr="00C94A59" w14:paraId="521CA4F1" w14:textId="77777777" w:rsidTr="00450789">
        <w:trPr>
          <w:trHeight w:val="1624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F2F2F2" w:themeFill="background1" w:themeFillShade="F2"/>
          </w:tcPr>
          <w:p w14:paraId="2923AD59" w14:textId="70571356" w:rsidR="0047314E" w:rsidRPr="00C94A59" w:rsidRDefault="005B45EC" w:rsidP="00132142">
            <w:pPr>
              <w:jc w:val="center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8</w:t>
            </w:r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  <w:tc>
          <w:tcPr>
            <w:tcW w:w="1673" w:type="pct"/>
            <w:shd w:val="clear" w:color="auto" w:fill="F2F2F2" w:themeFill="background1" w:themeFillShade="F2"/>
          </w:tcPr>
          <w:p w14:paraId="58BDF5C3" w14:textId="0B8A0EDD" w:rsidR="0047314E" w:rsidRPr="00C94A59" w:rsidRDefault="0047314E" w:rsidP="00916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Popularyzowanie informacji </w:t>
            </w:r>
            <w:r w:rsidR="009163F7">
              <w:rPr>
                <w:rFonts w:asciiTheme="majorHAnsi" w:eastAsia="Calibri" w:hAnsiTheme="majorHAnsi" w:cs="Times New Roman"/>
                <w:sz w:val="22"/>
                <w:szCs w:val="24"/>
              </w:rPr>
              <w:t>z zakresu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profilaktyki </w:t>
            </w:r>
            <w:r w:rsidR="004A4A6B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i rozwiązywania problemów uzależnień oraz promoc</w:t>
            </w:r>
            <w:r w:rsidR="009163F7">
              <w:rPr>
                <w:rFonts w:asciiTheme="majorHAnsi" w:eastAsia="Calibri" w:hAnsiTheme="majorHAnsi" w:cs="Times New Roman"/>
                <w:sz w:val="22"/>
                <w:szCs w:val="24"/>
              </w:rPr>
              <w:t>ji zdrowia za pośrednictwem ulotek, broszur i plakatów.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14:paraId="0A8A3028" w14:textId="77019DC4" w:rsidR="0047314E" w:rsidRPr="00C94A59" w:rsidRDefault="0047314E" w:rsidP="009E0E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Liczba i nakład materia</w:t>
            </w:r>
            <w:r w:rsidR="009163F7">
              <w:rPr>
                <w:rFonts w:asciiTheme="majorHAnsi" w:eastAsia="Calibri" w:hAnsiTheme="majorHAnsi" w:cs="Times New Roman"/>
                <w:sz w:val="22"/>
                <w:szCs w:val="24"/>
              </w:rPr>
              <w:t>łów informacyjno-edukacyjnych i 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promocyjnych.</w:t>
            </w:r>
          </w:p>
        </w:tc>
        <w:tc>
          <w:tcPr>
            <w:tcW w:w="1494" w:type="pct"/>
            <w:shd w:val="clear" w:color="auto" w:fill="F2F2F2" w:themeFill="background1" w:themeFillShade="F2"/>
          </w:tcPr>
          <w:p w14:paraId="72661ABC" w14:textId="79A62E73" w:rsidR="0047314E" w:rsidRPr="00C94A59" w:rsidRDefault="00FE740B" w:rsidP="00DE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UMiG</w:t>
            </w:r>
            <w:proofErr w:type="spellEnd"/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placówki oświatowe, </w:t>
            </w:r>
            <w:r w:rsidR="00A21DF4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MGOPS, </w:t>
            </w:r>
            <w:r w:rsidR="009163F7">
              <w:rPr>
                <w:rFonts w:asciiTheme="majorHAnsi" w:eastAsia="Calibri" w:hAnsiTheme="majorHAnsi" w:cs="Times New Roman"/>
                <w:sz w:val="22"/>
                <w:szCs w:val="24"/>
              </w:rPr>
              <w:t>G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KRPA, </w:t>
            </w:r>
            <w:r w:rsidR="00DE5FBF">
              <w:rPr>
                <w:rFonts w:asciiTheme="majorHAnsi" w:eastAsia="Calibri" w:hAnsiTheme="majorHAnsi" w:cs="Times New Roman"/>
                <w:sz w:val="22"/>
                <w:szCs w:val="24"/>
              </w:rPr>
              <w:t>NGO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 w:rsidR="006B7440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MGOK, </w:t>
            </w:r>
            <w:r w:rsidR="00A21DF4">
              <w:rPr>
                <w:rFonts w:asciiTheme="majorHAnsi" w:eastAsia="Calibri" w:hAnsiTheme="majorHAnsi" w:cs="Times New Roman"/>
                <w:sz w:val="22"/>
                <w:szCs w:val="24"/>
              </w:rPr>
              <w:t>MG</w:t>
            </w:r>
            <w:r w:rsidR="007D66F9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B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P, </w:t>
            </w:r>
            <w:r w:rsidR="007D66F9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P</w:t>
            </w:r>
            <w:r w:rsidR="00A21DF4">
              <w:rPr>
                <w:rFonts w:asciiTheme="majorHAnsi" w:eastAsia="Calibri" w:hAnsiTheme="majorHAnsi" w:cs="Times New Roman"/>
                <w:sz w:val="22"/>
                <w:szCs w:val="24"/>
              </w:rPr>
              <w:t>K</w:t>
            </w:r>
            <w:r w:rsidR="007D66F9">
              <w:rPr>
                <w:rFonts w:asciiTheme="majorHAnsi" w:eastAsia="Calibri" w:hAnsiTheme="majorHAnsi" w:cs="Times New Roman"/>
                <w:sz w:val="22"/>
                <w:szCs w:val="24"/>
              </w:rPr>
              <w:t>, placówki ochrony zdrowia.</w:t>
            </w:r>
          </w:p>
        </w:tc>
      </w:tr>
      <w:tr w:rsidR="00C94A59" w:rsidRPr="00C94A59" w14:paraId="7A3C02F9" w14:textId="77777777" w:rsidTr="00132142">
        <w:trPr>
          <w:trHeight w:val="3208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F2F2F2" w:themeFill="background1" w:themeFillShade="F2"/>
          </w:tcPr>
          <w:p w14:paraId="2FF09B20" w14:textId="2B82EDAA" w:rsidR="0047314E" w:rsidRPr="00C94A59" w:rsidRDefault="005B45EC" w:rsidP="00132142">
            <w:pPr>
              <w:jc w:val="center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9</w:t>
            </w:r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  <w:tc>
          <w:tcPr>
            <w:tcW w:w="1673" w:type="pct"/>
            <w:shd w:val="clear" w:color="auto" w:fill="F2F2F2" w:themeFill="background1" w:themeFillShade="F2"/>
          </w:tcPr>
          <w:p w14:paraId="3C7BF1D8" w14:textId="62B7E97B" w:rsidR="0047314E" w:rsidRPr="00C94A59" w:rsidRDefault="00C94A59" w:rsidP="009E0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Wspieranie finansowe, merytoryczne i</w:t>
            </w:r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organizacyjne instytucji oraz organizacji pozarządowych prowadzących działalność dotyczącą profilaktyki uzależnień, udzielania pomocy osobom </w:t>
            </w:r>
            <w:r w:rsidR="00256F55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nadużywającym alkoholu, </w:t>
            </w:r>
            <w:r w:rsidR="00921B3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uzależnionym</w:t>
            </w:r>
            <w:r w:rsidR="007153AD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</w:t>
            </w:r>
            <w:r w:rsidR="00450789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="007153AD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od alkoholu, narkotyków </w:t>
            </w:r>
            <w:r w:rsidR="00450789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="007153AD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oraz </w:t>
            </w:r>
            <w:r w:rsidR="007D66F9">
              <w:rPr>
                <w:rFonts w:asciiTheme="majorHAnsi" w:eastAsia="Calibri" w:hAnsiTheme="majorHAnsi" w:cs="Times New Roman"/>
                <w:sz w:val="22"/>
                <w:szCs w:val="24"/>
              </w:rPr>
              <w:t>osobom doznającym przemocy w rodzinie</w:t>
            </w:r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14:paraId="79F9AF6D" w14:textId="02410E86" w:rsidR="0047314E" w:rsidRPr="00C94A59" w:rsidRDefault="0047314E" w:rsidP="009E0E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Liczba instytucji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>i organizacji</w:t>
            </w:r>
            <w:r w:rsidR="00DF20CD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pozarządowych, którym udzielono wsparcia finansowego.</w:t>
            </w:r>
          </w:p>
        </w:tc>
        <w:tc>
          <w:tcPr>
            <w:tcW w:w="1494" w:type="pct"/>
            <w:shd w:val="clear" w:color="auto" w:fill="F2F2F2" w:themeFill="background1" w:themeFillShade="F2"/>
          </w:tcPr>
          <w:p w14:paraId="7ACBDF22" w14:textId="6B048C57" w:rsidR="0047314E" w:rsidRPr="00C94A59" w:rsidRDefault="00FE740B" w:rsidP="007D6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UMiG</w:t>
            </w:r>
            <w:proofErr w:type="spellEnd"/>
            <w:r w:rsidR="00DE5FBF">
              <w:rPr>
                <w:rFonts w:asciiTheme="majorHAnsi" w:eastAsia="Calibri" w:hAnsiTheme="majorHAnsi" w:cs="Times New Roman"/>
                <w:sz w:val="22"/>
                <w:szCs w:val="24"/>
              </w:rPr>
              <w:t>, NGO.</w:t>
            </w:r>
          </w:p>
        </w:tc>
      </w:tr>
      <w:tr w:rsidR="00C94A59" w:rsidRPr="00C94A59" w14:paraId="28EF979E" w14:textId="77777777" w:rsidTr="00132142">
        <w:trPr>
          <w:trHeight w:val="370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F2F2F2" w:themeFill="background1" w:themeFillShade="F2"/>
          </w:tcPr>
          <w:p w14:paraId="6B4B12C0" w14:textId="4BA31839" w:rsidR="0047314E" w:rsidRPr="00C94A59" w:rsidRDefault="0047314E" w:rsidP="00132142">
            <w:pPr>
              <w:jc w:val="center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lastRenderedPageBreak/>
              <w:t>1</w:t>
            </w:r>
            <w:r w:rsidR="005B45EC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0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  <w:tc>
          <w:tcPr>
            <w:tcW w:w="1673" w:type="pct"/>
            <w:shd w:val="clear" w:color="auto" w:fill="F2F2F2" w:themeFill="background1" w:themeFillShade="F2"/>
          </w:tcPr>
          <w:p w14:paraId="3A1B392D" w14:textId="0D85A179" w:rsidR="0047314E" w:rsidRPr="00C94A59" w:rsidRDefault="0047314E" w:rsidP="007D6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Współpraca z Policją, </w:t>
            </w:r>
            <w:r w:rsidR="00FE740B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Miejsko Gminnym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Ośrodkiem Pomocy Społecznej, Zespołem Interdyscyplinarnym, instytucjami oświatowymi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 xml:space="preserve">i kulturalnymi, kościołami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 xml:space="preserve">i związkami wyznaniowymi oraz stowarzyszeniami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 xml:space="preserve">działającymi na terenie </w:t>
            </w:r>
            <w:r w:rsidR="007D66F9">
              <w:rPr>
                <w:rFonts w:asciiTheme="majorHAnsi" w:eastAsia="Calibri" w:hAnsiTheme="majorHAnsi" w:cs="Times New Roman"/>
                <w:sz w:val="22"/>
                <w:szCs w:val="24"/>
              </w:rPr>
              <w:t>Gminy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, w zakresie propagowania zasad trzeźwości i promocji zdrowia.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14:paraId="416D3CB4" w14:textId="7BE1A53D" w:rsidR="0047314E" w:rsidRPr="00C94A59" w:rsidRDefault="0047314E" w:rsidP="009E0E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Liczba dz</w:t>
            </w:r>
            <w:r w:rsidR="007D66F9">
              <w:rPr>
                <w:rFonts w:asciiTheme="majorHAnsi" w:eastAsia="Calibri" w:hAnsiTheme="majorHAnsi" w:cs="Times New Roman"/>
                <w:sz w:val="22"/>
                <w:szCs w:val="24"/>
              </w:rPr>
              <w:t>iałań podjętych we współpracy z podmiotami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działającymi na terenie </w:t>
            </w:r>
            <w:r w:rsidR="007D66F9">
              <w:rPr>
                <w:rFonts w:asciiTheme="majorHAnsi" w:eastAsia="Calibri" w:hAnsiTheme="majorHAnsi" w:cs="Times New Roman"/>
                <w:sz w:val="22"/>
                <w:szCs w:val="24"/>
              </w:rPr>
              <w:t>Gminy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 w:rsidR="00240442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w zakresie </w:t>
            </w:r>
            <w:r w:rsidR="007D66F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wzmacniania abstynencji </w:t>
            </w:r>
            <w:r w:rsidR="007D66F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 xml:space="preserve">i promowania jej. </w:t>
            </w:r>
          </w:p>
        </w:tc>
        <w:tc>
          <w:tcPr>
            <w:tcW w:w="1494" w:type="pct"/>
            <w:shd w:val="clear" w:color="auto" w:fill="F2F2F2" w:themeFill="background1" w:themeFillShade="F2"/>
          </w:tcPr>
          <w:p w14:paraId="16BE9890" w14:textId="778B1A10" w:rsidR="0047314E" w:rsidRPr="00C94A59" w:rsidRDefault="00FE740B" w:rsidP="00DE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UMiG</w:t>
            </w:r>
            <w:proofErr w:type="spellEnd"/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 w:rsidR="007D66F9">
              <w:rPr>
                <w:rFonts w:asciiTheme="majorHAnsi" w:eastAsia="Calibri" w:hAnsiTheme="majorHAnsi" w:cs="Times New Roman"/>
                <w:sz w:val="22"/>
                <w:szCs w:val="24"/>
              </w:rPr>
              <w:t>G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KRPA</w:t>
            </w:r>
            <w:r w:rsidR="00DE5FBF">
              <w:rPr>
                <w:rFonts w:asciiTheme="majorHAnsi" w:eastAsia="Calibri" w:hAnsiTheme="majorHAnsi" w:cs="Times New Roman"/>
                <w:sz w:val="22"/>
                <w:szCs w:val="24"/>
              </w:rPr>
              <w:t>, NGO</w:t>
            </w:r>
            <w:r w:rsidR="00921B3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,</w:t>
            </w:r>
            <w:r w:rsidR="00DE5FBF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ZI,</w:t>
            </w:r>
            <w:r w:rsidR="00921B34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placówki</w:t>
            </w:r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oświatowe, placówki ochrony zdrowia, 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MG</w:t>
            </w:r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O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PS, PP</w:t>
            </w:r>
            <w:r w:rsidR="000A6FE1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 w:rsidR="007D66F9">
              <w:rPr>
                <w:rFonts w:asciiTheme="majorHAnsi" w:eastAsia="Calibri" w:hAnsiTheme="majorHAnsi" w:cs="Times New Roman"/>
                <w:sz w:val="22"/>
                <w:szCs w:val="24"/>
              </w:rPr>
              <w:t>placówki wsparcia dziennego</w:t>
            </w:r>
            <w:r w:rsidR="00F51746">
              <w:rPr>
                <w:rFonts w:asciiTheme="majorHAnsi" w:eastAsia="Calibri" w:hAnsiTheme="majorHAnsi" w:cs="Times New Roman"/>
                <w:sz w:val="22"/>
                <w:szCs w:val="24"/>
              </w:rPr>
              <w:t>,</w:t>
            </w:r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</w:t>
            </w:r>
            <w:r w:rsidR="00F51746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="006B7440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MGOK, </w:t>
            </w:r>
            <w:r w:rsidR="00B36F0C">
              <w:rPr>
                <w:rFonts w:asciiTheme="majorHAnsi" w:eastAsia="Calibri" w:hAnsiTheme="majorHAnsi" w:cs="Times New Roman"/>
                <w:sz w:val="22"/>
                <w:szCs w:val="24"/>
              </w:rPr>
              <w:t>MG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BP</w:t>
            </w:r>
            <w:r w:rsidR="005A22C6">
              <w:rPr>
                <w:rFonts w:asciiTheme="majorHAnsi" w:eastAsia="Calibri" w:hAnsiTheme="majorHAnsi" w:cs="Times New Roman"/>
                <w:sz w:val="22"/>
                <w:szCs w:val="24"/>
              </w:rPr>
              <w:t>,</w:t>
            </w:r>
            <w:r w:rsidR="00B36F0C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PK</w:t>
            </w:r>
            <w:r w:rsidR="00256F55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</w:tr>
      <w:tr w:rsidR="00C94A59" w:rsidRPr="00C94A59" w14:paraId="02C35418" w14:textId="77777777" w:rsidTr="00132142">
        <w:trPr>
          <w:trHeight w:val="229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F2F2F2" w:themeFill="background1" w:themeFillShade="F2"/>
          </w:tcPr>
          <w:p w14:paraId="0A9850EF" w14:textId="52CFB52B" w:rsidR="0047314E" w:rsidRPr="00C94A59" w:rsidRDefault="00C71EE8" w:rsidP="00132142">
            <w:pPr>
              <w:jc w:val="center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1</w:t>
            </w:r>
            <w:r w:rsidR="005B45EC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1</w:t>
            </w:r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  <w:tc>
          <w:tcPr>
            <w:tcW w:w="1673" w:type="pct"/>
            <w:shd w:val="clear" w:color="auto" w:fill="F2F2F2" w:themeFill="background1" w:themeFillShade="F2"/>
          </w:tcPr>
          <w:p w14:paraId="10658DB6" w14:textId="532430FD" w:rsidR="0047314E" w:rsidRPr="00C94A59" w:rsidRDefault="00256F55" w:rsidP="007D6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Organizowanie i udział </w:t>
            </w:r>
            <w:r w:rsidR="004A4A6B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="007D66F9">
              <w:rPr>
                <w:rFonts w:asciiTheme="majorHAnsi" w:eastAsia="Calibri" w:hAnsiTheme="majorHAnsi" w:cs="Times New Roman"/>
                <w:sz w:val="22"/>
                <w:szCs w:val="24"/>
              </w:rPr>
              <w:t>w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szkoleniach z zakresu profilaktyki uzależnień, przeciwdziałania przemocy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 xml:space="preserve">i ochrony zdrowia dla osób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 xml:space="preserve">i podmiotów </w:t>
            </w:r>
            <w:r w:rsidR="007D66F9">
              <w:rPr>
                <w:rFonts w:asciiTheme="majorHAnsi" w:eastAsia="Calibri" w:hAnsiTheme="majorHAnsi" w:cs="Times New Roman"/>
                <w:sz w:val="22"/>
                <w:szCs w:val="24"/>
              </w:rPr>
              <w:t>świadczących pomoc i wsparcie mieszkańcom w kryzysie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14:paraId="22FA2B07" w14:textId="7390E7BB" w:rsidR="0047314E" w:rsidRPr="00C94A59" w:rsidRDefault="0047314E" w:rsidP="00240442">
            <w:pPr>
              <w:ind w:left="8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Liczba zorganizowanych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="00256F55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szkoleń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z zakresu profilaktyki uzależnień </w:t>
            </w:r>
            <w:r w:rsidR="004A4A6B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i </w:t>
            </w:r>
            <w:r w:rsidR="007D66F9">
              <w:rPr>
                <w:rFonts w:asciiTheme="majorHAnsi" w:eastAsia="Calibri" w:hAnsiTheme="majorHAnsi" w:cs="Times New Roman"/>
                <w:sz w:val="22"/>
                <w:szCs w:val="24"/>
              </w:rPr>
              <w:t>przeciwdziałania przemocy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  <w:p w14:paraId="72516FF3" w14:textId="77777777" w:rsidR="0047314E" w:rsidRPr="00C94A59" w:rsidRDefault="0047314E" w:rsidP="00240442">
            <w:pPr>
              <w:ind w:left="8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Liczba uczestników szkoleń.</w:t>
            </w:r>
          </w:p>
        </w:tc>
        <w:tc>
          <w:tcPr>
            <w:tcW w:w="1494" w:type="pct"/>
            <w:shd w:val="clear" w:color="auto" w:fill="F2F2F2" w:themeFill="background1" w:themeFillShade="F2"/>
          </w:tcPr>
          <w:p w14:paraId="3940B743" w14:textId="00B8B7E0" w:rsidR="007D66F9" w:rsidRPr="00C94A59" w:rsidRDefault="00F51746" w:rsidP="00F51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UMiG</w:t>
            </w:r>
            <w:proofErr w:type="spellEnd"/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 w:rsidR="007D66F9">
              <w:rPr>
                <w:rFonts w:asciiTheme="majorHAnsi" w:eastAsia="Calibri" w:hAnsiTheme="majorHAnsi" w:cs="Times New Roman"/>
                <w:sz w:val="22"/>
                <w:szCs w:val="24"/>
              </w:rPr>
              <w:t>G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KRPA</w:t>
            </w:r>
            <w:r w:rsidR="007D66F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 w:rsidR="00DE5FBF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MGOPS, </w:t>
            </w:r>
            <w:r w:rsidR="007D66F9">
              <w:rPr>
                <w:rFonts w:asciiTheme="majorHAnsi" w:eastAsia="Calibri" w:hAnsiTheme="majorHAnsi" w:cs="Times New Roman"/>
                <w:sz w:val="22"/>
                <w:szCs w:val="24"/>
              </w:rPr>
              <w:t>Z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I</w:t>
            </w:r>
            <w:r w:rsidR="007D66F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</w:tr>
      <w:tr w:rsidR="00C94A59" w:rsidRPr="00C94A59" w14:paraId="516CFCAC" w14:textId="77777777" w:rsidTr="00132142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F2F2F2" w:themeFill="background1" w:themeFillShade="F2"/>
          </w:tcPr>
          <w:p w14:paraId="4C9264FB" w14:textId="38184F9B" w:rsidR="0047314E" w:rsidRPr="00C94A59" w:rsidRDefault="0047314E" w:rsidP="00132142">
            <w:pPr>
              <w:jc w:val="center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1</w:t>
            </w:r>
            <w:r w:rsidR="005B45EC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2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  <w:tc>
          <w:tcPr>
            <w:tcW w:w="1673" w:type="pct"/>
            <w:shd w:val="clear" w:color="auto" w:fill="F2F2F2" w:themeFill="background1" w:themeFillShade="F2"/>
          </w:tcPr>
          <w:p w14:paraId="2738D57A" w14:textId="0F91B72E" w:rsidR="0047314E" w:rsidRPr="00C94A59" w:rsidRDefault="007D66F9" w:rsidP="00C94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Doposażenie G</w:t>
            </w:r>
            <w:r w:rsidR="006B7440">
              <w:rPr>
                <w:rFonts w:asciiTheme="majorHAnsi" w:eastAsia="Calibri" w:hAnsiTheme="majorHAnsi" w:cs="Times New Roman"/>
                <w:sz w:val="22"/>
                <w:szCs w:val="24"/>
              </w:rPr>
              <w:t>KRPA</w:t>
            </w:r>
            <w:r w:rsidR="00B36F0C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</w:t>
            </w:r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w</w:t>
            </w:r>
            <w:r w:rsidR="00945AF1">
              <w:rPr>
                <w:rFonts w:asciiTheme="majorHAnsi" w:eastAsia="Calibri" w:hAnsiTheme="majorHAnsi" w:cs="Times New Roman"/>
                <w:sz w:val="22"/>
                <w:szCs w:val="24"/>
              </w:rPr>
              <w:t> </w:t>
            </w:r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sprzęt, materiały niezbędne </w:t>
            </w:r>
            <w:r w:rsidR="00B36F0C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do zapewnienia realizacji zadań Programu.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14:paraId="4A6274D9" w14:textId="2481CFDF" w:rsidR="0047314E" w:rsidRPr="00C94A59" w:rsidRDefault="007D66F9" w:rsidP="00240442">
            <w:pPr>
              <w:ind w:left="8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Kwota doposażenia G</w:t>
            </w:r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KRPA w sprzęt, materiały niezbędne do zapewnienia realizacji zadań Programu.</w:t>
            </w:r>
          </w:p>
          <w:p w14:paraId="3E298645" w14:textId="62A04B45" w:rsidR="0047314E" w:rsidRPr="00C94A59" w:rsidRDefault="007D66F9" w:rsidP="00240442">
            <w:pPr>
              <w:ind w:left="8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Liczba zakupionych przedmiotów/ sprzętu/</w:t>
            </w:r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materiałów 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i innych niezbędnych do realizacji zadań rzeczy.</w:t>
            </w:r>
          </w:p>
        </w:tc>
        <w:tc>
          <w:tcPr>
            <w:tcW w:w="1494" w:type="pct"/>
            <w:shd w:val="clear" w:color="auto" w:fill="F2F2F2" w:themeFill="background1" w:themeFillShade="F2"/>
          </w:tcPr>
          <w:p w14:paraId="5A10CBF3" w14:textId="6895A84D" w:rsidR="0047314E" w:rsidRPr="00C94A59" w:rsidRDefault="00F51746" w:rsidP="00C94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UMiG</w:t>
            </w:r>
            <w:proofErr w:type="spellEnd"/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. </w:t>
            </w:r>
          </w:p>
        </w:tc>
      </w:tr>
      <w:tr w:rsidR="00C94A59" w:rsidRPr="00C94A59" w14:paraId="5FA108D6" w14:textId="77777777" w:rsidTr="00132142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gridSpan w:val="2"/>
            <w:shd w:val="clear" w:color="auto" w:fill="F2F2F2" w:themeFill="background1" w:themeFillShade="F2"/>
          </w:tcPr>
          <w:p w14:paraId="5D2632B1" w14:textId="41F8FE2F" w:rsidR="0047314E" w:rsidRPr="00C94A59" w:rsidRDefault="0047314E" w:rsidP="00132142">
            <w:pPr>
              <w:jc w:val="center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1</w:t>
            </w:r>
            <w:r w:rsidR="005B45EC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3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  <w:tc>
          <w:tcPr>
            <w:tcW w:w="1673" w:type="pct"/>
            <w:shd w:val="clear" w:color="auto" w:fill="F2F2F2" w:themeFill="background1" w:themeFillShade="F2"/>
          </w:tcPr>
          <w:p w14:paraId="1D7392D5" w14:textId="09A3BE4A" w:rsidR="0047314E" w:rsidRPr="00C94A59" w:rsidRDefault="0047314E" w:rsidP="00C94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Prowadzenie działań informacyjnych </w:t>
            </w:r>
            <w:r w:rsidR="00F51746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="00BF4BFA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i edukacyjnych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dla podmiotów handlujących napojami alkoholowymi.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14:paraId="75D4C9BF" w14:textId="3A748E54" w:rsidR="0047314E" w:rsidRPr="00C94A59" w:rsidRDefault="0047314E" w:rsidP="00240442">
            <w:pPr>
              <w:ind w:left="8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Liczba przeprowadzonych działań informacyjnych</w:t>
            </w:r>
            <w:r w:rsidR="00576AB7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  <w:p w14:paraId="7F4C9274" w14:textId="15CDD98E" w:rsidR="0047314E" w:rsidRPr="00C94A59" w:rsidRDefault="0047314E" w:rsidP="00240442">
            <w:pPr>
              <w:ind w:left="8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Liczba wydanych materiałów</w:t>
            </w:r>
            <w:r w:rsidR="007D66F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</w:t>
            </w:r>
            <w:r w:rsidR="00DF20CD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="007D66F9">
              <w:rPr>
                <w:rFonts w:asciiTheme="majorHAnsi" w:eastAsia="Calibri" w:hAnsiTheme="majorHAnsi" w:cs="Times New Roman"/>
                <w:sz w:val="22"/>
                <w:szCs w:val="24"/>
              </w:rPr>
              <w:t>edukacyjnych</w:t>
            </w:r>
            <w:r w:rsidR="007153AD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  <w:tc>
          <w:tcPr>
            <w:tcW w:w="1494" w:type="pct"/>
            <w:shd w:val="clear" w:color="auto" w:fill="F2F2F2" w:themeFill="background1" w:themeFillShade="F2"/>
          </w:tcPr>
          <w:p w14:paraId="379B65E6" w14:textId="619CFF42" w:rsidR="0047314E" w:rsidRPr="00C94A59" w:rsidRDefault="007153AD" w:rsidP="00F51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G</w:t>
            </w:r>
            <w:r w:rsidR="00F51746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KRPA, </w:t>
            </w:r>
            <w:proofErr w:type="spellStart"/>
            <w:r w:rsidR="00F51746">
              <w:rPr>
                <w:rFonts w:asciiTheme="majorHAnsi" w:eastAsia="Calibri" w:hAnsiTheme="majorHAnsi" w:cs="Times New Roman"/>
                <w:sz w:val="22"/>
                <w:szCs w:val="24"/>
              </w:rPr>
              <w:t>UMiG</w:t>
            </w:r>
            <w:proofErr w:type="spellEnd"/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</w:tr>
      <w:tr w:rsidR="00C94A59" w:rsidRPr="00C94A59" w14:paraId="3B2DD277" w14:textId="77777777" w:rsidTr="00132142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F2F2F2" w:themeFill="background1" w:themeFillShade="F2"/>
          </w:tcPr>
          <w:p w14:paraId="3FDCE33E" w14:textId="042248E5" w:rsidR="0047314E" w:rsidRPr="00C94A59" w:rsidRDefault="0047314E" w:rsidP="00132142">
            <w:pPr>
              <w:jc w:val="center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1</w:t>
            </w:r>
            <w:r w:rsidR="005B45EC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4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  <w:tc>
          <w:tcPr>
            <w:tcW w:w="1682" w:type="pct"/>
            <w:gridSpan w:val="2"/>
            <w:shd w:val="clear" w:color="auto" w:fill="F2F2F2" w:themeFill="background1" w:themeFillShade="F2"/>
          </w:tcPr>
          <w:p w14:paraId="180691C6" w14:textId="5A7D39CA" w:rsidR="0047314E" w:rsidRPr="00C94A59" w:rsidRDefault="0047314E" w:rsidP="00132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Prowadzenie kontroli punktów sprzedaży napojów alkoholowych w zakresie przestrzegania zasad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>i warunków korzystania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 xml:space="preserve">z zezwolenia na sprzedaż napojów alkoholowych, </w:t>
            </w:r>
            <w:r w:rsidR="00DF20CD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a w szczególności sprzedaży alkoholu nieletnim.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14:paraId="4F132103" w14:textId="77777777" w:rsidR="0047314E" w:rsidRPr="00C94A59" w:rsidRDefault="0047314E" w:rsidP="00240442">
            <w:pPr>
              <w:ind w:left="8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Liczba przeprowadzonych kontroli punktów sprzedaży i podawania napojów alkoholowych.</w:t>
            </w:r>
          </w:p>
        </w:tc>
        <w:tc>
          <w:tcPr>
            <w:tcW w:w="1494" w:type="pct"/>
            <w:shd w:val="clear" w:color="auto" w:fill="F2F2F2" w:themeFill="background1" w:themeFillShade="F2"/>
          </w:tcPr>
          <w:p w14:paraId="2BE63FE4" w14:textId="5EF97EC9" w:rsidR="0047314E" w:rsidRPr="00C94A59" w:rsidRDefault="00F51746" w:rsidP="00F51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GKRPA, </w:t>
            </w:r>
            <w:proofErr w:type="spellStart"/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UMiG</w:t>
            </w:r>
            <w:proofErr w:type="spellEnd"/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</w:tr>
    </w:tbl>
    <w:p w14:paraId="66CE7907" w14:textId="77777777" w:rsidR="004E483B" w:rsidRDefault="004E483B">
      <w:r>
        <w:br w:type="page"/>
      </w:r>
    </w:p>
    <w:tbl>
      <w:tblPr>
        <w:tblStyle w:val="Styl2"/>
        <w:tblW w:w="5000" w:type="pct"/>
        <w:jc w:val="lef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15"/>
        <w:gridCol w:w="3015"/>
        <w:gridCol w:w="2689"/>
        <w:gridCol w:w="2693"/>
      </w:tblGrid>
      <w:tr w:rsidR="00C94A59" w:rsidRPr="00C94A59" w14:paraId="3DB69620" w14:textId="77777777" w:rsidTr="00132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shd w:val="clear" w:color="auto" w:fill="F2F2F2" w:themeFill="background1" w:themeFillShade="F2"/>
          </w:tcPr>
          <w:p w14:paraId="67EFE164" w14:textId="11A0F472" w:rsidR="0047314E" w:rsidRPr="00C94A59" w:rsidRDefault="00C71EE8" w:rsidP="00132142">
            <w:pPr>
              <w:jc w:val="center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lastRenderedPageBreak/>
              <w:t>1</w:t>
            </w:r>
            <w:r w:rsidR="005B45EC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5</w:t>
            </w:r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  <w:tc>
          <w:tcPr>
            <w:tcW w:w="1673" w:type="pct"/>
            <w:shd w:val="clear" w:color="auto" w:fill="F2F2F2" w:themeFill="background1" w:themeFillShade="F2"/>
          </w:tcPr>
          <w:p w14:paraId="78A6A213" w14:textId="375B4025" w:rsidR="0047314E" w:rsidRPr="00C94A59" w:rsidRDefault="0047314E" w:rsidP="00715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Podejmowanie działań pokontrolnych, a w razie konieczności</w:t>
            </w:r>
            <w:r w:rsidR="008A669A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</w:t>
            </w:r>
            <w:r w:rsidR="007153AD">
              <w:rPr>
                <w:rFonts w:asciiTheme="majorHAnsi" w:eastAsia="Calibri" w:hAnsiTheme="majorHAnsi" w:cs="Times New Roman"/>
                <w:sz w:val="22"/>
                <w:szCs w:val="24"/>
              </w:rPr>
              <w:t>interwencji</w:t>
            </w:r>
            <w:r w:rsidR="007153AD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w stosunku do podmiotów prowadzących sprzedaż napojów alkoholowych.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14:paraId="2BA4B08F" w14:textId="77777777" w:rsidR="0047314E" w:rsidRPr="00C94A59" w:rsidRDefault="0047314E" w:rsidP="00240442">
            <w:pPr>
              <w:ind w:left="8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Liczba wydanych zaleceń pokontrolnych.</w:t>
            </w:r>
          </w:p>
          <w:p w14:paraId="681628F3" w14:textId="0DCEE46A" w:rsidR="0047314E" w:rsidRPr="00C94A59" w:rsidRDefault="0047314E" w:rsidP="00CA1A0A">
            <w:pPr>
              <w:ind w:left="8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Liczba wszczętyc</w:t>
            </w:r>
            <w:r w:rsidR="00F51746">
              <w:rPr>
                <w:rFonts w:asciiTheme="majorHAnsi" w:eastAsia="Calibri" w:hAnsiTheme="majorHAnsi" w:cs="Times New Roman"/>
                <w:sz w:val="22"/>
                <w:szCs w:val="24"/>
              </w:rPr>
              <w:t>h postępowań mandatowych przez P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P </w:t>
            </w:r>
            <w:r w:rsidR="00CA1A0A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w związku z kontrolami.</w:t>
            </w:r>
          </w:p>
        </w:tc>
        <w:tc>
          <w:tcPr>
            <w:tcW w:w="1494" w:type="pct"/>
            <w:shd w:val="clear" w:color="auto" w:fill="F2F2F2" w:themeFill="background1" w:themeFillShade="F2"/>
          </w:tcPr>
          <w:p w14:paraId="352DEBAA" w14:textId="2310523D" w:rsidR="0047314E" w:rsidRPr="00C94A59" w:rsidRDefault="007153AD" w:rsidP="00F517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G</w:t>
            </w:r>
            <w:r w:rsidR="00F51746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KRPA, </w:t>
            </w:r>
            <w:proofErr w:type="spellStart"/>
            <w:r w:rsidR="00F51746">
              <w:rPr>
                <w:rFonts w:asciiTheme="majorHAnsi" w:eastAsia="Calibri" w:hAnsiTheme="majorHAnsi" w:cs="Times New Roman"/>
                <w:sz w:val="22"/>
                <w:szCs w:val="24"/>
              </w:rPr>
              <w:t>UMiG</w:t>
            </w:r>
            <w:proofErr w:type="spellEnd"/>
            <w:r w:rsidR="00F51746">
              <w:rPr>
                <w:rFonts w:asciiTheme="majorHAnsi" w:eastAsia="Calibri" w:hAnsiTheme="majorHAnsi" w:cs="Times New Roman"/>
                <w:sz w:val="22"/>
                <w:szCs w:val="24"/>
              </w:rPr>
              <w:t>, PP</w:t>
            </w:r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</w:tr>
      <w:tr w:rsidR="00C94A59" w:rsidRPr="00C94A59" w14:paraId="6FDA5833" w14:textId="77777777" w:rsidTr="00132142">
        <w:trPr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shd w:val="clear" w:color="auto" w:fill="F2F2F2" w:themeFill="background1" w:themeFillShade="F2"/>
          </w:tcPr>
          <w:p w14:paraId="20AA1A66" w14:textId="11C659D6" w:rsidR="0047314E" w:rsidRPr="00C94A59" w:rsidRDefault="00C71EE8" w:rsidP="00132142">
            <w:pPr>
              <w:jc w:val="center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1</w:t>
            </w:r>
            <w:r w:rsidR="005B45EC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6</w:t>
            </w:r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  <w:tc>
          <w:tcPr>
            <w:tcW w:w="1673" w:type="pct"/>
            <w:shd w:val="clear" w:color="auto" w:fill="F2F2F2" w:themeFill="background1" w:themeFillShade="F2"/>
          </w:tcPr>
          <w:p w14:paraId="38C38D8D" w14:textId="77777777" w:rsidR="0047314E" w:rsidRPr="00C94A59" w:rsidRDefault="0047314E" w:rsidP="00C94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Opiniowanie wniosków związanych z wydawaniem zezwoleń na sprzedaż napojów alkoholowych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 xml:space="preserve">w zakresie zgodności lokalizacji punktu sprzedaży </w:t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>z przepisami prawa miejscowego.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14:paraId="411A338A" w14:textId="4E072546" w:rsidR="0047314E" w:rsidRPr="00C94A59" w:rsidRDefault="0047314E" w:rsidP="00240442">
            <w:pPr>
              <w:ind w:left="8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Liczba wydanych opinii (postanowień) </w:t>
            </w:r>
            <w:r w:rsidR="007153AD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o lokalizacji punktu sprzedaży.</w:t>
            </w:r>
          </w:p>
        </w:tc>
        <w:tc>
          <w:tcPr>
            <w:tcW w:w="1494" w:type="pct"/>
            <w:shd w:val="clear" w:color="auto" w:fill="F2F2F2" w:themeFill="background1" w:themeFillShade="F2"/>
          </w:tcPr>
          <w:p w14:paraId="2537FC64" w14:textId="442FB8CA" w:rsidR="0047314E" w:rsidRPr="00C94A59" w:rsidRDefault="007153AD" w:rsidP="00F51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>G</w:t>
            </w:r>
            <w:r w:rsidR="00F51746">
              <w:rPr>
                <w:rFonts w:asciiTheme="majorHAnsi" w:eastAsia="Calibri" w:hAnsiTheme="majorHAnsi" w:cs="Times New Roman"/>
                <w:sz w:val="22"/>
                <w:szCs w:val="24"/>
              </w:rPr>
              <w:t>KRPA</w:t>
            </w:r>
            <w:r w:rsidR="0047314E" w:rsidRPr="00C94A59">
              <w:rPr>
                <w:rFonts w:asciiTheme="majorHAnsi" w:eastAsia="Calibri" w:hAnsiTheme="majorHAnsi" w:cs="Times New Roman"/>
                <w:sz w:val="22"/>
                <w:szCs w:val="24"/>
              </w:rPr>
              <w:t>.</w:t>
            </w:r>
          </w:p>
        </w:tc>
      </w:tr>
    </w:tbl>
    <w:p w14:paraId="18797EAD" w14:textId="77777777" w:rsidR="00863323" w:rsidRDefault="00863323" w:rsidP="008D326F">
      <w:pPr>
        <w:spacing w:before="120" w:after="0"/>
        <w:rPr>
          <w:rFonts w:eastAsia="Calibri" w:cs="Times New Roman"/>
          <w:b/>
          <w:sz w:val="24"/>
          <w:szCs w:val="24"/>
        </w:rPr>
      </w:pPr>
    </w:p>
    <w:p w14:paraId="313638A0" w14:textId="2CCBFCB7" w:rsidR="007153AD" w:rsidRDefault="007153AD" w:rsidP="00326864">
      <w:pPr>
        <w:shd w:val="clear" w:color="auto" w:fill="E9ECEA" w:themeFill="accent1" w:themeFillTint="33"/>
        <w:spacing w:before="120" w:after="0"/>
        <w:ind w:left="284" w:right="283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Cel operacyjny 2</w:t>
      </w:r>
    </w:p>
    <w:p w14:paraId="2C8D7F3C" w14:textId="451E5100" w:rsidR="003362D5" w:rsidRPr="00326864" w:rsidRDefault="00FC4931" w:rsidP="00326864">
      <w:pPr>
        <w:shd w:val="clear" w:color="auto" w:fill="E9ECEA" w:themeFill="accent1" w:themeFillTint="33"/>
        <w:spacing w:after="0"/>
        <w:ind w:left="284" w:right="283"/>
        <w:jc w:val="center"/>
        <w:rPr>
          <w:rFonts w:eastAsia="Calibri" w:cs="Times New Roman"/>
          <w:b/>
          <w:sz w:val="24"/>
          <w:szCs w:val="24"/>
        </w:rPr>
      </w:pPr>
      <w:r w:rsidRPr="00326864">
        <w:rPr>
          <w:rFonts w:eastAsia="Calibri" w:cs="Times New Roman"/>
          <w:b/>
          <w:sz w:val="24"/>
          <w:szCs w:val="24"/>
        </w:rPr>
        <w:t>Zwiększ</w:t>
      </w:r>
      <w:r w:rsidR="00326864">
        <w:rPr>
          <w:rFonts w:eastAsia="Calibri" w:cs="Times New Roman"/>
          <w:b/>
          <w:sz w:val="24"/>
          <w:szCs w:val="24"/>
        </w:rPr>
        <w:t xml:space="preserve">enie zasobów instytucjonalnych </w:t>
      </w:r>
      <w:r w:rsidRPr="00326864">
        <w:rPr>
          <w:rFonts w:eastAsia="Calibri" w:cs="Times New Roman"/>
          <w:b/>
          <w:sz w:val="24"/>
          <w:szCs w:val="24"/>
        </w:rPr>
        <w:t>i personalnych świadczących pomoc osobom oraz rodzinom doświa</w:t>
      </w:r>
      <w:r w:rsidR="00326864">
        <w:rPr>
          <w:rFonts w:eastAsia="Calibri" w:cs="Times New Roman"/>
          <w:b/>
          <w:sz w:val="24"/>
          <w:szCs w:val="24"/>
        </w:rPr>
        <w:t xml:space="preserve">dczającym problemu uzależnień, </w:t>
      </w:r>
      <w:r w:rsidR="00326864">
        <w:rPr>
          <w:rFonts w:eastAsia="Calibri" w:cs="Times New Roman"/>
          <w:b/>
          <w:sz w:val="24"/>
          <w:szCs w:val="24"/>
        </w:rPr>
        <w:br/>
      </w:r>
      <w:r w:rsidRPr="00326864">
        <w:rPr>
          <w:rFonts w:eastAsia="Calibri" w:cs="Times New Roman"/>
          <w:b/>
          <w:sz w:val="24"/>
          <w:szCs w:val="24"/>
        </w:rPr>
        <w:t>w tym dostępu</w:t>
      </w:r>
      <w:r w:rsidR="00326864">
        <w:rPr>
          <w:rFonts w:eastAsia="Calibri" w:cs="Times New Roman"/>
          <w:b/>
          <w:sz w:val="24"/>
          <w:szCs w:val="24"/>
        </w:rPr>
        <w:t xml:space="preserve"> do specjalistycznego wsparcia </w:t>
      </w:r>
      <w:r w:rsidRPr="00326864">
        <w:rPr>
          <w:rFonts w:eastAsia="Calibri" w:cs="Times New Roman"/>
          <w:b/>
          <w:sz w:val="24"/>
          <w:szCs w:val="24"/>
        </w:rPr>
        <w:t>i poradnictwa.</w:t>
      </w:r>
    </w:p>
    <w:p w14:paraId="26768E7F" w14:textId="6A8AE7C5" w:rsidR="0047314E" w:rsidRPr="00EC4AB8" w:rsidRDefault="00863323" w:rsidP="00863323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863323">
        <w:rPr>
          <w:rFonts w:eastAsia="Calibri" w:cs="Times New Roman"/>
          <w:b/>
          <w:sz w:val="24"/>
          <w:szCs w:val="24"/>
        </w:rPr>
        <w:t xml:space="preserve"> </w:t>
      </w:r>
    </w:p>
    <w:p w14:paraId="39826140" w14:textId="58EF10E3" w:rsidR="00491C4C" w:rsidRPr="007153AD" w:rsidRDefault="00491C4C" w:rsidP="00326864">
      <w:pPr>
        <w:pStyle w:val="Akapitzlist"/>
        <w:numPr>
          <w:ilvl w:val="0"/>
          <w:numId w:val="26"/>
        </w:numPr>
        <w:spacing w:after="0"/>
        <w:ind w:left="426" w:hanging="284"/>
        <w:jc w:val="both"/>
        <w:rPr>
          <w:rFonts w:eastAsia="Calibri" w:cs="Times New Roman"/>
          <w:color w:val="564B3C" w:themeColor="text2"/>
          <w:sz w:val="24"/>
          <w:szCs w:val="24"/>
        </w:rPr>
      </w:pPr>
      <w:r w:rsidRPr="007153AD">
        <w:rPr>
          <w:rFonts w:eastAsia="Calibri" w:cs="Times New Roman"/>
          <w:sz w:val="24"/>
          <w:szCs w:val="24"/>
        </w:rPr>
        <w:t>Poprawa dostępności i jakości usług terapeutycznych i</w:t>
      </w:r>
      <w:r w:rsidR="007153AD">
        <w:rPr>
          <w:rFonts w:eastAsia="Calibri" w:cs="Times New Roman"/>
          <w:sz w:val="24"/>
          <w:szCs w:val="24"/>
        </w:rPr>
        <w:t xml:space="preserve"> rehabilitacyjnych dla rodzin i </w:t>
      </w:r>
      <w:r w:rsidRPr="007153AD">
        <w:rPr>
          <w:rFonts w:eastAsia="Calibri" w:cs="Times New Roman"/>
          <w:sz w:val="24"/>
          <w:szCs w:val="24"/>
        </w:rPr>
        <w:t>osób uzależnionych od alkoholu i narkotyków</w:t>
      </w:r>
      <w:r w:rsidR="003D39CD" w:rsidRPr="007153AD">
        <w:rPr>
          <w:rFonts w:eastAsia="Calibri" w:cs="Times New Roman"/>
          <w:sz w:val="24"/>
          <w:szCs w:val="24"/>
        </w:rPr>
        <w:t>.</w:t>
      </w:r>
    </w:p>
    <w:p w14:paraId="58F0F357" w14:textId="29D17062" w:rsidR="0047314E" w:rsidRPr="007153AD" w:rsidRDefault="007153AD" w:rsidP="00326864">
      <w:pPr>
        <w:pStyle w:val="Akapitzlist"/>
        <w:numPr>
          <w:ilvl w:val="0"/>
          <w:numId w:val="26"/>
        </w:numPr>
        <w:spacing w:after="0"/>
        <w:ind w:left="426" w:hanging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Podniesienie skuteczności</w:t>
      </w:r>
      <w:r w:rsidR="003D39CD" w:rsidRPr="007153AD">
        <w:rPr>
          <w:rFonts w:eastAsia="Calibri" w:cs="Times New Roman"/>
          <w:sz w:val="24"/>
          <w:szCs w:val="24"/>
        </w:rPr>
        <w:t xml:space="preserve"> systemu motywowania do podjęcia i kontynuowania leczenia odwykowego</w:t>
      </w:r>
      <w:r w:rsidR="005B226C">
        <w:rPr>
          <w:rFonts w:eastAsia="Calibri" w:cs="Times New Roman"/>
          <w:sz w:val="24"/>
          <w:szCs w:val="24"/>
        </w:rPr>
        <w:t xml:space="preserve"> osób uzależnionych od alkoholu i </w:t>
      </w:r>
      <w:r w:rsidR="003D39CD" w:rsidRPr="007153AD">
        <w:rPr>
          <w:rFonts w:eastAsia="Calibri" w:cs="Times New Roman"/>
          <w:sz w:val="24"/>
          <w:szCs w:val="24"/>
        </w:rPr>
        <w:t xml:space="preserve">narkotyków. </w:t>
      </w:r>
    </w:p>
    <w:p w14:paraId="0FB589F1" w14:textId="1440B407" w:rsidR="00F00D20" w:rsidRPr="007153AD" w:rsidRDefault="003D39CD" w:rsidP="00326864">
      <w:pPr>
        <w:pStyle w:val="Akapitzlist"/>
        <w:numPr>
          <w:ilvl w:val="0"/>
          <w:numId w:val="26"/>
        </w:numPr>
        <w:spacing w:after="80"/>
        <w:ind w:left="426" w:hanging="284"/>
        <w:jc w:val="both"/>
        <w:rPr>
          <w:rFonts w:eastAsia="Calibri" w:cs="Times New Roman"/>
          <w:sz w:val="24"/>
          <w:szCs w:val="24"/>
        </w:rPr>
      </w:pPr>
      <w:r w:rsidRPr="007153AD">
        <w:rPr>
          <w:rFonts w:eastAsia="Calibri" w:cs="Times New Roman"/>
          <w:sz w:val="24"/>
          <w:szCs w:val="24"/>
        </w:rPr>
        <w:t>Aktywizacja społeczno-zawodowa</w:t>
      </w:r>
      <w:r w:rsidR="005B226C">
        <w:rPr>
          <w:rFonts w:eastAsia="Calibri" w:cs="Times New Roman"/>
          <w:sz w:val="24"/>
          <w:szCs w:val="24"/>
        </w:rPr>
        <w:t xml:space="preserve"> osób uzależnionych od alkoholu i </w:t>
      </w:r>
      <w:r w:rsidRPr="007153AD">
        <w:rPr>
          <w:rFonts w:eastAsia="Calibri" w:cs="Times New Roman"/>
          <w:sz w:val="24"/>
          <w:szCs w:val="24"/>
        </w:rPr>
        <w:t>narkotyków w</w:t>
      </w:r>
      <w:r w:rsidR="001F051F">
        <w:rPr>
          <w:rFonts w:eastAsia="Calibri" w:cs="Times New Roman"/>
          <w:sz w:val="24"/>
          <w:szCs w:val="24"/>
        </w:rPr>
        <w:t> </w:t>
      </w:r>
      <w:r w:rsidRPr="007153AD">
        <w:rPr>
          <w:rFonts w:eastAsia="Calibri" w:cs="Times New Roman"/>
          <w:sz w:val="24"/>
          <w:szCs w:val="24"/>
        </w:rPr>
        <w:t>środowisku lokalnym.</w:t>
      </w:r>
    </w:p>
    <w:tbl>
      <w:tblPr>
        <w:tblStyle w:val="Styl2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545"/>
        <w:gridCol w:w="3285"/>
        <w:gridCol w:w="2620"/>
        <w:gridCol w:w="2536"/>
        <w:gridCol w:w="26"/>
      </w:tblGrid>
      <w:tr w:rsidR="0047314E" w:rsidRPr="007153AD" w14:paraId="499C0774" w14:textId="77777777" w:rsidTr="004A031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95154" w:themeFill="accent6" w:themeFillShade="BF"/>
          </w:tcPr>
          <w:p w14:paraId="61199145" w14:textId="77777777" w:rsidR="0047314E" w:rsidRPr="007153AD" w:rsidRDefault="0047314E" w:rsidP="004A0315">
            <w:pPr>
              <w:jc w:val="center"/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</w:rPr>
              <w:t>Lp.</w:t>
            </w:r>
          </w:p>
        </w:tc>
        <w:tc>
          <w:tcPr>
            <w:tcW w:w="3388" w:type="dxa"/>
            <w:shd w:val="clear" w:color="auto" w:fill="595154" w:themeFill="accent6" w:themeFillShade="BF"/>
          </w:tcPr>
          <w:p w14:paraId="2CE6EC12" w14:textId="77777777" w:rsidR="0047314E" w:rsidRPr="007153AD" w:rsidRDefault="0047314E" w:rsidP="00715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</w:rPr>
              <w:t>Zadanie</w:t>
            </w:r>
          </w:p>
        </w:tc>
        <w:tc>
          <w:tcPr>
            <w:tcW w:w="2681" w:type="dxa"/>
            <w:shd w:val="clear" w:color="auto" w:fill="595154" w:themeFill="accent6" w:themeFillShade="BF"/>
          </w:tcPr>
          <w:p w14:paraId="31FB2683" w14:textId="77777777" w:rsidR="0047314E" w:rsidRPr="007153AD" w:rsidRDefault="0047314E" w:rsidP="00715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</w:rPr>
              <w:t>Wskaźnik</w:t>
            </w:r>
          </w:p>
        </w:tc>
        <w:tc>
          <w:tcPr>
            <w:tcW w:w="2644" w:type="dxa"/>
            <w:shd w:val="clear" w:color="auto" w:fill="595154" w:themeFill="accent6" w:themeFillShade="BF"/>
          </w:tcPr>
          <w:p w14:paraId="0B013D5E" w14:textId="77777777" w:rsidR="0047314E" w:rsidRPr="007153AD" w:rsidRDefault="0047314E" w:rsidP="00715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</w:rPr>
              <w:t>Realizatorzy</w:t>
            </w:r>
          </w:p>
        </w:tc>
      </w:tr>
      <w:tr w:rsidR="0047314E" w:rsidRPr="007153AD" w14:paraId="6B246B67" w14:textId="77777777" w:rsidTr="004A0315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01D6D1D9" w14:textId="77777777" w:rsidR="0047314E" w:rsidRPr="007153AD" w:rsidRDefault="0047314E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>1.</w:t>
            </w:r>
          </w:p>
        </w:tc>
        <w:tc>
          <w:tcPr>
            <w:tcW w:w="3388" w:type="dxa"/>
            <w:shd w:val="clear" w:color="auto" w:fill="F2F2F2" w:themeFill="background1" w:themeFillShade="F2"/>
          </w:tcPr>
          <w:p w14:paraId="293D2A1B" w14:textId="1E1E7992" w:rsidR="0047314E" w:rsidRPr="007153AD" w:rsidRDefault="0047314E" w:rsidP="006A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Podejmowanie czynności zmierzających do podjęcia leczenia odwykowego przez osoby zgłoszone do </w:t>
            </w:r>
            <w:r w:rsidR="007153AD">
              <w:rPr>
                <w:rFonts w:asciiTheme="majorHAnsi" w:eastAsia="Calibri" w:hAnsiTheme="majorHAnsi" w:cs="Times New Roman"/>
                <w:sz w:val="22"/>
              </w:rPr>
              <w:t>Gminnej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 Komisji Rozwiązywania Problemów Alkoholowych: przyjmowanie i rejestrowanie zgłoszeń w sprawie leczenia odwykowego, przeprowadzanie rozmów w sprawach osób nadużywających alkoholu, motywowanie osób uzależnionych od alkoholu d</w:t>
            </w:r>
            <w:r w:rsidR="008871D9" w:rsidRPr="007153AD">
              <w:rPr>
                <w:rFonts w:asciiTheme="majorHAnsi" w:eastAsia="Calibri" w:hAnsiTheme="majorHAnsi" w:cs="Times New Roman"/>
                <w:sz w:val="22"/>
              </w:rPr>
              <w:t>o podjęcia leczenia odwykowego.</w:t>
            </w:r>
          </w:p>
        </w:tc>
        <w:tc>
          <w:tcPr>
            <w:tcW w:w="2681" w:type="dxa"/>
            <w:shd w:val="clear" w:color="auto" w:fill="F2F2F2" w:themeFill="background1" w:themeFillShade="F2"/>
          </w:tcPr>
          <w:p w14:paraId="2A851119" w14:textId="77777777" w:rsidR="0047314E" w:rsidRPr="007153AD" w:rsidRDefault="0047314E" w:rsidP="007153AD">
            <w:pPr>
              <w:ind w:lef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Liczba zgłoszeń 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br/>
              <w:t>w sprawie leczenia odwykowego.</w:t>
            </w:r>
          </w:p>
          <w:p w14:paraId="4DEDBAE8" w14:textId="364E79F8" w:rsidR="0047314E" w:rsidRPr="007153AD" w:rsidRDefault="0047314E" w:rsidP="007153AD">
            <w:pPr>
              <w:ind w:left="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>Lic</w:t>
            </w:r>
            <w:r w:rsidR="006416BC">
              <w:rPr>
                <w:rFonts w:asciiTheme="majorHAnsi" w:eastAsia="Calibri" w:hAnsiTheme="majorHAnsi" w:cs="Times New Roman"/>
                <w:sz w:val="22"/>
              </w:rPr>
              <w:t>zba osób, z którymi G</w:t>
            </w:r>
            <w:r w:rsidR="00E2789B">
              <w:rPr>
                <w:rFonts w:asciiTheme="majorHAnsi" w:eastAsia="Calibri" w:hAnsiTheme="majorHAnsi" w:cs="Times New Roman"/>
                <w:sz w:val="22"/>
              </w:rPr>
              <w:t>KRPA przeprowadziła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 rozmowy interwencyjno-motywujące do podjęcia leczenia odwykowego.</w:t>
            </w:r>
          </w:p>
          <w:p w14:paraId="2831064F" w14:textId="77777777" w:rsidR="0047314E" w:rsidRDefault="0047314E" w:rsidP="007153AD">
            <w:pPr>
              <w:ind w:left="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>Liczba osób zmotywowanych do dobrowolnego leczenia odwykowego.</w:t>
            </w:r>
          </w:p>
          <w:p w14:paraId="3428336B" w14:textId="10582EE7" w:rsidR="006416BC" w:rsidRPr="007153AD" w:rsidRDefault="006416BC" w:rsidP="007153AD">
            <w:pPr>
              <w:ind w:left="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Liczba osób, które zakończyły leczenie odwykowe.</w:t>
            </w:r>
          </w:p>
        </w:tc>
        <w:tc>
          <w:tcPr>
            <w:tcW w:w="2644" w:type="dxa"/>
            <w:shd w:val="clear" w:color="auto" w:fill="F2F2F2" w:themeFill="background1" w:themeFillShade="F2"/>
          </w:tcPr>
          <w:p w14:paraId="0549613F" w14:textId="3BB37508" w:rsidR="0047314E" w:rsidRPr="007153AD" w:rsidRDefault="006416BC" w:rsidP="00F51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G</w:t>
            </w:r>
            <w:r w:rsidR="00B36F0C">
              <w:rPr>
                <w:rFonts w:asciiTheme="majorHAnsi" w:eastAsia="Calibri" w:hAnsiTheme="majorHAnsi" w:cs="Times New Roman"/>
                <w:sz w:val="22"/>
              </w:rPr>
              <w:t xml:space="preserve">KRPA, </w:t>
            </w:r>
            <w:proofErr w:type="spellStart"/>
            <w:r w:rsidR="00B36F0C">
              <w:rPr>
                <w:rFonts w:asciiTheme="majorHAnsi" w:eastAsia="Calibri" w:hAnsiTheme="majorHAnsi" w:cs="Times New Roman"/>
                <w:sz w:val="22"/>
              </w:rPr>
              <w:t>UMiG</w:t>
            </w:r>
            <w:proofErr w:type="spellEnd"/>
            <w:r w:rsidR="00B36F0C">
              <w:rPr>
                <w:rFonts w:asciiTheme="majorHAnsi" w:eastAsia="Calibri" w:hAnsiTheme="majorHAnsi" w:cs="Times New Roman"/>
                <w:sz w:val="22"/>
              </w:rPr>
              <w:t>, PK</w:t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</w:tr>
      <w:tr w:rsidR="0047314E" w:rsidRPr="007153AD" w14:paraId="4599884D" w14:textId="77777777" w:rsidTr="004A0315">
        <w:trPr>
          <w:gridAfter w:val="1"/>
          <w:wAfter w:w="28" w:type="dxa"/>
          <w:trHeight w:val="7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6F392D20" w14:textId="77777777" w:rsidR="0047314E" w:rsidRPr="007153AD" w:rsidRDefault="0047314E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lastRenderedPageBreak/>
              <w:t>2.</w:t>
            </w:r>
          </w:p>
        </w:tc>
        <w:tc>
          <w:tcPr>
            <w:tcW w:w="3388" w:type="dxa"/>
            <w:shd w:val="clear" w:color="auto" w:fill="F2F2F2" w:themeFill="background1" w:themeFillShade="F2"/>
          </w:tcPr>
          <w:p w14:paraId="7F85153D" w14:textId="30BBEA2A" w:rsidR="0047314E" w:rsidRPr="007153AD" w:rsidRDefault="0047314E" w:rsidP="00E27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>Podejmowanie czynności zmierzających do orzeczenia wobec osoby uzależnionej od alkoholu obowiązku poddania się leczeniu odwykowemu: zlecenie przeprowadzania badań przez zespół biegłych w</w:t>
            </w:r>
            <w:r w:rsidR="009966DD">
              <w:rPr>
                <w:rFonts w:asciiTheme="majorHAnsi" w:eastAsia="Calibri" w:hAnsiTheme="majorHAnsi" w:cs="Times New Roman"/>
                <w:sz w:val="22"/>
              </w:rPr>
              <w:t> 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przedmiocie uzależnienia od alkoholu, kierowanie wniosków do sądu </w:t>
            </w:r>
            <w:r w:rsidR="00706C55" w:rsidRPr="007153AD">
              <w:rPr>
                <w:rFonts w:asciiTheme="majorHAnsi" w:eastAsia="Calibri" w:hAnsiTheme="majorHAnsi" w:cs="Times New Roman"/>
                <w:sz w:val="22"/>
              </w:rPr>
              <w:br/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o nałożenie obowiązku leczenia </w:t>
            </w:r>
            <w:r w:rsidR="00706C55" w:rsidRPr="007153AD">
              <w:rPr>
                <w:rFonts w:asciiTheme="majorHAnsi" w:eastAsia="Calibri" w:hAnsiTheme="majorHAnsi" w:cs="Times New Roman"/>
                <w:sz w:val="22"/>
              </w:rPr>
              <w:br/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w zakładzie lecznictwa odwykowego, wnoszenie środków odwoławczych od orzeczeń sądów I instancji 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br/>
              <w:t xml:space="preserve">w sprawach o zobowiązanie </w:t>
            </w:r>
            <w:r w:rsidR="00F51746">
              <w:rPr>
                <w:rFonts w:asciiTheme="majorHAnsi" w:eastAsia="Calibri" w:hAnsiTheme="majorHAnsi" w:cs="Times New Roman"/>
                <w:sz w:val="22"/>
              </w:rPr>
              <w:br/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do leczenia, występowanie </w:t>
            </w:r>
            <w:r w:rsidR="006416BC">
              <w:rPr>
                <w:rFonts w:asciiTheme="majorHAnsi" w:eastAsia="Calibri" w:hAnsiTheme="majorHAnsi" w:cs="Times New Roman"/>
                <w:sz w:val="22"/>
              </w:rPr>
              <w:t>Gminnej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 Komisji Rozwią</w:t>
            </w:r>
            <w:r w:rsidR="006A50A8">
              <w:rPr>
                <w:rFonts w:asciiTheme="majorHAnsi" w:eastAsia="Calibri" w:hAnsiTheme="majorHAnsi" w:cs="Times New Roman"/>
                <w:sz w:val="22"/>
              </w:rPr>
              <w:t xml:space="preserve">zywania Problemów Alkoholowych </w:t>
            </w:r>
            <w:r w:rsidR="00E2789B">
              <w:rPr>
                <w:rFonts w:asciiTheme="majorHAnsi" w:eastAsia="Calibri" w:hAnsiTheme="majorHAnsi" w:cs="Times New Roman"/>
                <w:sz w:val="22"/>
              </w:rPr>
              <w:br/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>w charakterze strony przed sądem w spawach o leczenie odwykowe,</w:t>
            </w:r>
            <w:r w:rsidR="006A50A8">
              <w:rPr>
                <w:rFonts w:asciiTheme="majorHAnsi" w:eastAsia="Calibri" w:hAnsiTheme="majorHAnsi" w:cs="Times New Roman"/>
                <w:sz w:val="22"/>
              </w:rPr>
              <w:t xml:space="preserve"> zakładanie „Niebieskich Kart” </w:t>
            </w:r>
            <w:r w:rsidR="006A50A8">
              <w:rPr>
                <w:rFonts w:asciiTheme="majorHAnsi" w:eastAsia="Calibri" w:hAnsiTheme="majorHAnsi" w:cs="Times New Roman"/>
                <w:sz w:val="22"/>
              </w:rPr>
              <w:br/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i przekazywanie ich do Zespołu Interdyscyplinarnego, powiadomienie </w:t>
            </w:r>
            <w:r w:rsidR="006A50A8">
              <w:rPr>
                <w:rFonts w:asciiTheme="majorHAnsi" w:eastAsia="Calibri" w:hAnsiTheme="majorHAnsi" w:cs="Times New Roman"/>
                <w:sz w:val="22"/>
              </w:rPr>
              <w:t>Posterunku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 Policji lub prokuratury </w:t>
            </w:r>
            <w:r w:rsidR="006416BC">
              <w:rPr>
                <w:rFonts w:asciiTheme="majorHAnsi" w:eastAsia="Calibri" w:hAnsiTheme="majorHAnsi" w:cs="Times New Roman"/>
                <w:sz w:val="22"/>
              </w:rPr>
              <w:br/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>o podejrzeniu stosowania przemocy.</w:t>
            </w:r>
          </w:p>
        </w:tc>
        <w:tc>
          <w:tcPr>
            <w:tcW w:w="2681" w:type="dxa"/>
            <w:shd w:val="clear" w:color="auto" w:fill="F2F2F2" w:themeFill="background1" w:themeFillShade="F2"/>
          </w:tcPr>
          <w:p w14:paraId="2F8CC5AA" w14:textId="77777777" w:rsidR="0047314E" w:rsidRPr="007153AD" w:rsidRDefault="0047314E" w:rsidP="007153AD">
            <w:pPr>
              <w:ind w:left="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Liczba osób skierowanych na badanie przez biegłego i liczba wydanych opinii 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br/>
              <w:t>w przedmiocie uzależnienia od alkoholu.</w:t>
            </w:r>
          </w:p>
          <w:p w14:paraId="4687D204" w14:textId="6113AEDA" w:rsidR="0047314E" w:rsidRPr="007153AD" w:rsidRDefault="0047314E" w:rsidP="007153AD">
            <w:pPr>
              <w:ind w:left="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Liczba wniosków wniesionych do sądu </w:t>
            </w:r>
            <w:r w:rsidR="006416BC">
              <w:rPr>
                <w:rFonts w:asciiTheme="majorHAnsi" w:eastAsia="Calibri" w:hAnsiTheme="majorHAnsi" w:cs="Times New Roman"/>
                <w:sz w:val="22"/>
              </w:rPr>
              <w:br/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>w sprawie orzeczenia obowiązku leczenia odwykowego.</w:t>
            </w:r>
          </w:p>
          <w:p w14:paraId="6390B353" w14:textId="77777777" w:rsidR="0047314E" w:rsidRPr="007153AD" w:rsidRDefault="0047314E" w:rsidP="007153AD">
            <w:pPr>
              <w:ind w:left="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>Liczba założonych  „Niebieskich Kart”.</w:t>
            </w:r>
          </w:p>
        </w:tc>
        <w:tc>
          <w:tcPr>
            <w:tcW w:w="2644" w:type="dxa"/>
            <w:shd w:val="clear" w:color="auto" w:fill="F2F2F2" w:themeFill="background1" w:themeFillShade="F2"/>
          </w:tcPr>
          <w:p w14:paraId="6723909F" w14:textId="6E9D9084" w:rsidR="004F1D0A" w:rsidRPr="007153AD" w:rsidRDefault="00F51746" w:rsidP="0071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GKRPA</w:t>
            </w:r>
            <w:r w:rsidR="004F1D0A" w:rsidRPr="007153AD">
              <w:rPr>
                <w:rFonts w:asciiTheme="majorHAnsi" w:eastAsia="Calibri" w:hAnsiTheme="majorHAnsi" w:cs="Times New Roman"/>
                <w:sz w:val="22"/>
              </w:rPr>
              <w:t>.</w:t>
            </w:r>
          </w:p>
          <w:p w14:paraId="413C691E" w14:textId="6EB3F5D7" w:rsidR="0047314E" w:rsidRPr="007153AD" w:rsidRDefault="0047314E" w:rsidP="0071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</w:p>
        </w:tc>
      </w:tr>
      <w:tr w:rsidR="0047314E" w:rsidRPr="007153AD" w14:paraId="3C964067" w14:textId="77777777" w:rsidTr="004A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F2F2F2" w:themeFill="background1" w:themeFillShade="F2"/>
          </w:tcPr>
          <w:p w14:paraId="6798B57B" w14:textId="6DF8C621" w:rsidR="0047314E" w:rsidRPr="007153AD" w:rsidRDefault="005B45EC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>3</w:t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  <w:tc>
          <w:tcPr>
            <w:tcW w:w="3388" w:type="dxa"/>
            <w:shd w:val="clear" w:color="auto" w:fill="F2F2F2" w:themeFill="background1" w:themeFillShade="F2"/>
          </w:tcPr>
          <w:p w14:paraId="68770F11" w14:textId="3DB37A14" w:rsidR="0047314E" w:rsidRPr="007153AD" w:rsidRDefault="0047314E" w:rsidP="0071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Organizowanie wsparcia 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br/>
              <w:t xml:space="preserve">i pomocy osobom z problemem </w:t>
            </w:r>
            <w:r w:rsidR="00F00D20" w:rsidRPr="007153AD">
              <w:rPr>
                <w:rFonts w:asciiTheme="majorHAnsi" w:eastAsia="Calibri" w:hAnsiTheme="majorHAnsi" w:cs="Times New Roman"/>
                <w:sz w:val="22"/>
              </w:rPr>
              <w:t xml:space="preserve">narkotykowym i 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>alkoholowym.</w:t>
            </w:r>
          </w:p>
        </w:tc>
        <w:tc>
          <w:tcPr>
            <w:tcW w:w="2681" w:type="dxa"/>
            <w:shd w:val="clear" w:color="auto" w:fill="F2F2F2" w:themeFill="background1" w:themeFillShade="F2"/>
          </w:tcPr>
          <w:p w14:paraId="3A89E1C8" w14:textId="77777777" w:rsidR="0047314E" w:rsidRPr="007153AD" w:rsidRDefault="0047314E" w:rsidP="007153AD">
            <w:pPr>
              <w:ind w:left="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Liczba podmiotów zaangażowanych 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br/>
              <w:t>w pomoc osobom uzależnionym.</w:t>
            </w:r>
          </w:p>
          <w:p w14:paraId="56A790FE" w14:textId="42C1502E" w:rsidR="0047314E" w:rsidRPr="007153AD" w:rsidRDefault="0047314E" w:rsidP="007153AD">
            <w:pPr>
              <w:ind w:left="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Liczba zorganizowanych działań wspierających osoby z problemem </w:t>
            </w:r>
            <w:r w:rsidR="00F00D20" w:rsidRPr="007153AD">
              <w:rPr>
                <w:rFonts w:asciiTheme="majorHAnsi" w:eastAsia="Calibri" w:hAnsiTheme="majorHAnsi" w:cs="Times New Roman"/>
                <w:sz w:val="22"/>
              </w:rPr>
              <w:t xml:space="preserve">narkotykowym </w:t>
            </w:r>
            <w:r w:rsidR="00F00D20" w:rsidRPr="007153AD">
              <w:rPr>
                <w:rFonts w:asciiTheme="majorHAnsi" w:eastAsia="Calibri" w:hAnsiTheme="majorHAnsi" w:cs="Times New Roman"/>
                <w:sz w:val="22"/>
              </w:rPr>
              <w:br/>
              <w:t xml:space="preserve">i 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>alkoholowym.</w:t>
            </w:r>
          </w:p>
        </w:tc>
        <w:tc>
          <w:tcPr>
            <w:tcW w:w="2672" w:type="dxa"/>
            <w:gridSpan w:val="2"/>
            <w:shd w:val="clear" w:color="auto" w:fill="F2F2F2" w:themeFill="background1" w:themeFillShade="F2"/>
          </w:tcPr>
          <w:p w14:paraId="3723A6AF" w14:textId="177871BF" w:rsidR="008871D9" w:rsidRPr="007153AD" w:rsidRDefault="00F51746" w:rsidP="0071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</w:rPr>
              <w:t>UMiG</w:t>
            </w:r>
            <w:proofErr w:type="spellEnd"/>
            <w:r w:rsidR="00DE5FBF">
              <w:rPr>
                <w:rFonts w:asciiTheme="majorHAnsi" w:eastAsia="Calibri" w:hAnsiTheme="majorHAnsi" w:cs="Times New Roman"/>
                <w:sz w:val="22"/>
              </w:rPr>
              <w:t>, NGO</w:t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 xml:space="preserve">, </w:t>
            </w:r>
            <w:r w:rsidR="006416BC">
              <w:rPr>
                <w:rFonts w:asciiTheme="majorHAnsi" w:eastAsia="Calibri" w:hAnsiTheme="majorHAnsi" w:cs="Times New Roman"/>
                <w:sz w:val="22"/>
              </w:rPr>
              <w:t>G</w:t>
            </w:r>
            <w:r>
              <w:rPr>
                <w:rFonts w:asciiTheme="majorHAnsi" w:eastAsia="Calibri" w:hAnsiTheme="majorHAnsi" w:cs="Times New Roman"/>
                <w:sz w:val="22"/>
              </w:rPr>
              <w:t>KRPA</w:t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 xml:space="preserve">, </w:t>
            </w:r>
            <w:r w:rsidR="00B36F0C">
              <w:rPr>
                <w:rFonts w:asciiTheme="majorHAnsi" w:eastAsia="Calibri" w:hAnsiTheme="majorHAnsi" w:cs="Times New Roman"/>
                <w:sz w:val="22"/>
              </w:rPr>
              <w:t>MGOPS, PK</w:t>
            </w:r>
            <w:r w:rsidR="00831C5D" w:rsidRPr="007153AD">
              <w:rPr>
                <w:rFonts w:asciiTheme="majorHAnsi" w:hAnsiTheme="majorHAnsi"/>
                <w:sz w:val="22"/>
              </w:rPr>
              <w:t>.</w:t>
            </w:r>
          </w:p>
          <w:p w14:paraId="75724A38" w14:textId="1322BFC5" w:rsidR="0047314E" w:rsidRPr="007153AD" w:rsidRDefault="0047314E" w:rsidP="0071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</w:p>
        </w:tc>
      </w:tr>
      <w:tr w:rsidR="0047314E" w:rsidRPr="007153AD" w14:paraId="424E6DA9" w14:textId="77777777" w:rsidTr="004A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F2F2F2" w:themeFill="background1" w:themeFillShade="F2"/>
          </w:tcPr>
          <w:p w14:paraId="6B318535" w14:textId="56209F6E" w:rsidR="0047314E" w:rsidRPr="007153AD" w:rsidRDefault="005B45EC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>4</w:t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  <w:tc>
          <w:tcPr>
            <w:tcW w:w="3388" w:type="dxa"/>
            <w:shd w:val="clear" w:color="auto" w:fill="F2F2F2" w:themeFill="background1" w:themeFillShade="F2"/>
          </w:tcPr>
          <w:p w14:paraId="65D041A1" w14:textId="1CA2AEC7" w:rsidR="0047314E" w:rsidRPr="007153AD" w:rsidRDefault="00E2789B" w:rsidP="00E278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 xml:space="preserve">Wspieranie działalności </w:t>
            </w:r>
            <w:r w:rsidR="00F51746">
              <w:rPr>
                <w:rFonts w:asciiTheme="majorHAnsi" w:eastAsia="Calibri" w:hAnsiTheme="majorHAnsi" w:cs="Times New Roman"/>
                <w:sz w:val="22"/>
              </w:rPr>
              <w:t xml:space="preserve">trzeźwościowych </w:t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 xml:space="preserve">grup samopomocowych dla osób uzależnionych (AA) oraz </w:t>
            </w:r>
            <w:r w:rsidR="006416BC">
              <w:rPr>
                <w:rFonts w:asciiTheme="majorHAnsi" w:eastAsia="Calibri" w:hAnsiTheme="majorHAnsi" w:cs="Times New Roman"/>
                <w:sz w:val="22"/>
              </w:rPr>
              <w:t>osób</w:t>
            </w:r>
            <w:r w:rsidR="00C32FB3">
              <w:rPr>
                <w:rFonts w:asciiTheme="majorHAnsi" w:eastAsia="Calibri" w:hAnsiTheme="majorHAnsi" w:cs="Times New Roman"/>
                <w:sz w:val="22"/>
              </w:rPr>
              <w:t xml:space="preserve"> </w:t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 xml:space="preserve">współuzależnionych </w:t>
            </w:r>
            <w:r w:rsidR="00C32FB3">
              <w:rPr>
                <w:rFonts w:asciiTheme="majorHAnsi" w:eastAsia="Calibri" w:hAnsiTheme="majorHAnsi" w:cs="Times New Roman"/>
                <w:sz w:val="22"/>
              </w:rPr>
              <w:br/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>(AL-</w:t>
            </w:r>
            <w:proofErr w:type="spellStart"/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>Anon</w:t>
            </w:r>
            <w:proofErr w:type="spellEnd"/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>).</w:t>
            </w:r>
          </w:p>
        </w:tc>
        <w:tc>
          <w:tcPr>
            <w:tcW w:w="2681" w:type="dxa"/>
            <w:shd w:val="clear" w:color="auto" w:fill="F2F2F2" w:themeFill="background1" w:themeFillShade="F2"/>
          </w:tcPr>
          <w:p w14:paraId="0172B59A" w14:textId="613C292B" w:rsidR="0047314E" w:rsidRPr="007153AD" w:rsidRDefault="0047314E" w:rsidP="007153AD">
            <w:pPr>
              <w:ind w:left="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>Liczba osób objętych działaniami gru</w:t>
            </w:r>
            <w:r w:rsidR="006416BC">
              <w:rPr>
                <w:rFonts w:asciiTheme="majorHAnsi" w:eastAsia="Calibri" w:hAnsiTheme="majorHAnsi" w:cs="Times New Roman"/>
                <w:sz w:val="22"/>
              </w:rPr>
              <w:t>p samopomocowych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>.</w:t>
            </w:r>
          </w:p>
          <w:p w14:paraId="28AD8EF1" w14:textId="5C044032" w:rsidR="0047314E" w:rsidRPr="007153AD" w:rsidRDefault="0047314E" w:rsidP="007153AD">
            <w:pPr>
              <w:ind w:left="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Liczba organizacji pozarządowych 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br/>
              <w:t xml:space="preserve">w zakresie profilaktyki uzależnień (stowarzyszenia, kluby abstynenta) oraz grup samopomocowych </w:t>
            </w:r>
            <w:r w:rsidR="006416BC">
              <w:rPr>
                <w:rFonts w:asciiTheme="majorHAnsi" w:eastAsia="Calibri" w:hAnsiTheme="majorHAnsi" w:cs="Times New Roman"/>
                <w:sz w:val="22"/>
              </w:rPr>
              <w:br/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>(AA i AL-</w:t>
            </w:r>
            <w:proofErr w:type="spellStart"/>
            <w:r w:rsidRPr="007153AD">
              <w:rPr>
                <w:rFonts w:asciiTheme="majorHAnsi" w:eastAsia="Calibri" w:hAnsiTheme="majorHAnsi" w:cs="Times New Roman"/>
                <w:sz w:val="22"/>
              </w:rPr>
              <w:t>Anon</w:t>
            </w:r>
            <w:proofErr w:type="spellEnd"/>
            <w:r w:rsidRPr="007153AD">
              <w:rPr>
                <w:rFonts w:asciiTheme="majorHAnsi" w:eastAsia="Calibri" w:hAnsiTheme="majorHAnsi" w:cs="Times New Roman"/>
                <w:sz w:val="22"/>
              </w:rPr>
              <w:t>).</w:t>
            </w:r>
          </w:p>
        </w:tc>
        <w:tc>
          <w:tcPr>
            <w:tcW w:w="2672" w:type="dxa"/>
            <w:gridSpan w:val="2"/>
            <w:shd w:val="clear" w:color="auto" w:fill="F2F2F2" w:themeFill="background1" w:themeFillShade="F2"/>
          </w:tcPr>
          <w:p w14:paraId="25517DA8" w14:textId="523A7177" w:rsidR="0047314E" w:rsidRPr="007153AD" w:rsidRDefault="00F51746" w:rsidP="00DE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</w:rPr>
              <w:t>UMiG</w:t>
            </w:r>
            <w:proofErr w:type="spellEnd"/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 xml:space="preserve">, </w:t>
            </w:r>
            <w:r w:rsidR="006416BC">
              <w:rPr>
                <w:rFonts w:asciiTheme="majorHAnsi" w:eastAsia="Calibri" w:hAnsiTheme="majorHAnsi" w:cs="Times New Roman"/>
                <w:sz w:val="22"/>
              </w:rPr>
              <w:t>G</w:t>
            </w:r>
            <w:r>
              <w:rPr>
                <w:rFonts w:asciiTheme="majorHAnsi" w:eastAsia="Calibri" w:hAnsiTheme="majorHAnsi" w:cs="Times New Roman"/>
                <w:sz w:val="22"/>
              </w:rPr>
              <w:t xml:space="preserve">KRPA, </w:t>
            </w:r>
            <w:r w:rsidR="00DE5FBF">
              <w:rPr>
                <w:rFonts w:asciiTheme="majorHAnsi" w:eastAsia="Calibri" w:hAnsiTheme="majorHAnsi" w:cs="Times New Roman"/>
                <w:sz w:val="22"/>
              </w:rPr>
              <w:t>NGO</w:t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</w:tr>
    </w:tbl>
    <w:p w14:paraId="6EF7622D" w14:textId="77777777" w:rsidR="004E483B" w:rsidRDefault="004E483B">
      <w:r>
        <w:br w:type="page"/>
      </w:r>
    </w:p>
    <w:tbl>
      <w:tblPr>
        <w:tblStyle w:val="Styl2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3278"/>
        <w:gridCol w:w="13"/>
        <w:gridCol w:w="2630"/>
        <w:gridCol w:w="19"/>
        <w:gridCol w:w="2538"/>
      </w:tblGrid>
      <w:tr w:rsidR="0047314E" w:rsidRPr="007153AD" w14:paraId="62EE152B" w14:textId="77777777" w:rsidTr="004A0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F2F2F2" w:themeFill="background1" w:themeFillShade="F2"/>
          </w:tcPr>
          <w:p w14:paraId="58AEC488" w14:textId="1A05E38D" w:rsidR="0047314E" w:rsidRPr="007153AD" w:rsidRDefault="005B45EC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lastRenderedPageBreak/>
              <w:t>5</w:t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  <w:tc>
          <w:tcPr>
            <w:tcW w:w="3388" w:type="dxa"/>
            <w:shd w:val="clear" w:color="auto" w:fill="F2F2F2" w:themeFill="background1" w:themeFillShade="F2"/>
          </w:tcPr>
          <w:p w14:paraId="43B67B3C" w14:textId="287073CC" w:rsidR="0047314E" w:rsidRPr="007153AD" w:rsidRDefault="008871D9" w:rsidP="00CA1A0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Prowadzenie konsultacji </w:t>
            </w:r>
            <w:r w:rsidR="004A4A6B" w:rsidRPr="007153AD">
              <w:rPr>
                <w:rFonts w:asciiTheme="majorHAnsi" w:eastAsia="Calibri" w:hAnsiTheme="majorHAnsi" w:cs="Times New Roman"/>
                <w:sz w:val="22"/>
              </w:rPr>
              <w:br/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>i udzielanie porad terapeutycznych, psychologicznych oraz prawnych</w:t>
            </w:r>
            <w:r w:rsidR="00CA1A0A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  <w:tc>
          <w:tcPr>
            <w:tcW w:w="2681" w:type="dxa"/>
            <w:gridSpan w:val="2"/>
            <w:shd w:val="clear" w:color="auto" w:fill="F2F2F2" w:themeFill="background1" w:themeFillShade="F2"/>
          </w:tcPr>
          <w:p w14:paraId="4AA280DE" w14:textId="5B930E1A" w:rsidR="0047314E" w:rsidRPr="007153AD" w:rsidRDefault="0047314E" w:rsidP="007153AD">
            <w:pPr>
              <w:ind w:left="11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>Liczba osób objętych poradnict</w:t>
            </w:r>
            <w:r w:rsidR="006416BC">
              <w:rPr>
                <w:rFonts w:asciiTheme="majorHAnsi" w:eastAsia="Calibri" w:hAnsiTheme="majorHAnsi" w:cs="Times New Roman"/>
                <w:sz w:val="22"/>
              </w:rPr>
              <w:t xml:space="preserve">wem specjalistycznym (prawne, terapeutyczne, 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>psychologiczne).</w:t>
            </w:r>
          </w:p>
          <w:p w14:paraId="573696D8" w14:textId="77777777" w:rsidR="0047314E" w:rsidRPr="007153AD" w:rsidRDefault="0047314E" w:rsidP="007153AD">
            <w:pPr>
              <w:ind w:left="11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>Liczba udzielonych porad.</w:t>
            </w:r>
          </w:p>
        </w:tc>
        <w:tc>
          <w:tcPr>
            <w:tcW w:w="2672" w:type="dxa"/>
            <w:gridSpan w:val="2"/>
            <w:shd w:val="clear" w:color="auto" w:fill="F2F2F2" w:themeFill="background1" w:themeFillShade="F2"/>
          </w:tcPr>
          <w:p w14:paraId="6445C045" w14:textId="2A5DA08B" w:rsidR="0047314E" w:rsidRPr="007153AD" w:rsidRDefault="004A0315" w:rsidP="004A03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</w:rPr>
              <w:t>UMiG</w:t>
            </w:r>
            <w:proofErr w:type="spellEnd"/>
            <w:r w:rsidR="006416BC">
              <w:rPr>
                <w:rFonts w:asciiTheme="majorHAnsi" w:eastAsia="Calibri" w:hAnsiTheme="majorHAnsi" w:cs="Times New Roman"/>
                <w:sz w:val="22"/>
              </w:rPr>
              <w:t>,</w:t>
            </w:r>
            <w:r w:rsidR="00706C55" w:rsidRPr="007153AD">
              <w:rPr>
                <w:rFonts w:asciiTheme="majorHAnsi" w:eastAsia="Calibri" w:hAnsiTheme="majorHAnsi" w:cs="Times New Roman"/>
                <w:sz w:val="22"/>
              </w:rPr>
              <w:t xml:space="preserve"> </w:t>
            </w:r>
            <w:r>
              <w:rPr>
                <w:rFonts w:asciiTheme="majorHAnsi" w:eastAsia="Calibri" w:hAnsiTheme="majorHAnsi" w:cs="Times New Roman"/>
                <w:sz w:val="22"/>
              </w:rPr>
              <w:t>MG</w:t>
            </w:r>
            <w:r w:rsidR="00706C55" w:rsidRPr="007153AD">
              <w:rPr>
                <w:rFonts w:asciiTheme="majorHAnsi" w:eastAsia="Calibri" w:hAnsiTheme="majorHAnsi" w:cs="Times New Roman"/>
                <w:sz w:val="22"/>
              </w:rPr>
              <w:t>O</w:t>
            </w:r>
            <w:r>
              <w:rPr>
                <w:rFonts w:asciiTheme="majorHAnsi" w:eastAsia="Calibri" w:hAnsiTheme="majorHAnsi" w:cs="Times New Roman"/>
                <w:sz w:val="22"/>
              </w:rPr>
              <w:t xml:space="preserve">PS, </w:t>
            </w:r>
            <w:r w:rsidR="00706C55" w:rsidRPr="007153AD">
              <w:rPr>
                <w:rFonts w:asciiTheme="majorHAnsi" w:eastAsia="Calibri" w:hAnsiTheme="majorHAnsi" w:cs="Times New Roman"/>
                <w:sz w:val="22"/>
              </w:rPr>
              <w:t>P</w:t>
            </w:r>
            <w:r w:rsidR="00B36F0C">
              <w:rPr>
                <w:rFonts w:asciiTheme="majorHAnsi" w:eastAsia="Calibri" w:hAnsiTheme="majorHAnsi" w:cs="Times New Roman"/>
                <w:sz w:val="22"/>
              </w:rPr>
              <w:t>K</w:t>
            </w:r>
            <w:r w:rsidR="00706C55" w:rsidRPr="007153AD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</w:tr>
      <w:tr w:rsidR="0047314E" w:rsidRPr="007153AD" w14:paraId="3794DA81" w14:textId="77777777" w:rsidTr="004A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F2F2F2" w:themeFill="background1" w:themeFillShade="F2"/>
          </w:tcPr>
          <w:p w14:paraId="62AF075C" w14:textId="4BB17974" w:rsidR="0047314E" w:rsidRPr="007153AD" w:rsidRDefault="006B7440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6</w:t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  <w:tc>
          <w:tcPr>
            <w:tcW w:w="3388" w:type="dxa"/>
            <w:shd w:val="clear" w:color="auto" w:fill="F2F2F2" w:themeFill="background1" w:themeFillShade="F2"/>
          </w:tcPr>
          <w:p w14:paraId="6FBA2E1C" w14:textId="77777777" w:rsidR="0047314E" w:rsidRPr="007153AD" w:rsidRDefault="0047314E" w:rsidP="0071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Organizowanie i udział 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br/>
              <w:t>w szkoleniach na temat procedur przeciwdziałania przemocy.</w:t>
            </w:r>
          </w:p>
        </w:tc>
        <w:tc>
          <w:tcPr>
            <w:tcW w:w="2681" w:type="dxa"/>
            <w:gridSpan w:val="2"/>
            <w:shd w:val="clear" w:color="auto" w:fill="F2F2F2" w:themeFill="background1" w:themeFillShade="F2"/>
          </w:tcPr>
          <w:p w14:paraId="5487D245" w14:textId="77777777" w:rsidR="0047314E" w:rsidRPr="007153AD" w:rsidRDefault="0047314E" w:rsidP="007153AD">
            <w:pPr>
              <w:ind w:left="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Liczba osób uczestniczących 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br/>
              <w:t>w szkoleniach na temat procedur przeciwdziałania przemocy.</w:t>
            </w:r>
          </w:p>
        </w:tc>
        <w:tc>
          <w:tcPr>
            <w:tcW w:w="2672" w:type="dxa"/>
            <w:gridSpan w:val="2"/>
            <w:shd w:val="clear" w:color="auto" w:fill="F2F2F2" w:themeFill="background1" w:themeFillShade="F2"/>
          </w:tcPr>
          <w:p w14:paraId="799A82B2" w14:textId="14D21069" w:rsidR="0047314E" w:rsidRPr="007153AD" w:rsidRDefault="00450789" w:rsidP="004A0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</w:rPr>
              <w:t>UM</w:t>
            </w:r>
            <w:r w:rsidR="004A0315">
              <w:rPr>
                <w:rFonts w:asciiTheme="majorHAnsi" w:eastAsia="Calibri" w:hAnsiTheme="majorHAnsi" w:cs="Times New Roman"/>
                <w:sz w:val="22"/>
              </w:rPr>
              <w:t>iG</w:t>
            </w:r>
            <w:proofErr w:type="spellEnd"/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 xml:space="preserve">, </w:t>
            </w:r>
            <w:r w:rsidR="004A0315">
              <w:rPr>
                <w:rFonts w:asciiTheme="majorHAnsi" w:eastAsia="Calibri" w:hAnsiTheme="majorHAnsi" w:cs="Times New Roman"/>
                <w:sz w:val="22"/>
              </w:rPr>
              <w:t>ZI</w:t>
            </w:r>
            <w:r w:rsidR="004F1D0A" w:rsidRPr="007153AD">
              <w:rPr>
                <w:rFonts w:asciiTheme="majorHAnsi" w:eastAsia="Calibri" w:hAnsiTheme="majorHAnsi" w:cs="Times New Roman"/>
                <w:sz w:val="22"/>
              </w:rPr>
              <w:t xml:space="preserve">, </w:t>
            </w:r>
            <w:r w:rsidR="004A0315">
              <w:rPr>
                <w:rFonts w:asciiTheme="majorHAnsi" w:eastAsia="Calibri" w:hAnsiTheme="majorHAnsi" w:cs="Times New Roman"/>
                <w:sz w:val="22"/>
              </w:rPr>
              <w:t>MG</w:t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>O</w:t>
            </w:r>
            <w:r w:rsidR="004A0315">
              <w:rPr>
                <w:rFonts w:asciiTheme="majorHAnsi" w:eastAsia="Calibri" w:hAnsiTheme="majorHAnsi" w:cs="Times New Roman"/>
                <w:sz w:val="22"/>
              </w:rPr>
              <w:t>PS</w:t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 xml:space="preserve">, </w:t>
            </w:r>
            <w:r w:rsidR="00DE5FBF">
              <w:rPr>
                <w:rFonts w:asciiTheme="majorHAnsi" w:eastAsia="Calibri" w:hAnsiTheme="majorHAnsi" w:cs="Times New Roman"/>
                <w:sz w:val="22"/>
              </w:rPr>
              <w:t xml:space="preserve">PP, </w:t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>placówki oświatowe, placówki ochrony zdrowia.</w:t>
            </w:r>
          </w:p>
        </w:tc>
      </w:tr>
      <w:tr w:rsidR="0047314E" w:rsidRPr="007153AD" w14:paraId="57FD47B4" w14:textId="77777777" w:rsidTr="004A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F2F2F2" w:themeFill="background1" w:themeFillShade="F2"/>
          </w:tcPr>
          <w:p w14:paraId="648F59CF" w14:textId="2EBF31CB" w:rsidR="0047314E" w:rsidRPr="007153AD" w:rsidRDefault="006B7440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7</w:t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  <w:tc>
          <w:tcPr>
            <w:tcW w:w="3388" w:type="dxa"/>
            <w:shd w:val="clear" w:color="auto" w:fill="F2F2F2" w:themeFill="background1" w:themeFillShade="F2"/>
          </w:tcPr>
          <w:p w14:paraId="6A7536F5" w14:textId="11A7BDE3" w:rsidR="0047314E" w:rsidRPr="007153AD" w:rsidRDefault="0047314E" w:rsidP="0071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>Prowadzenie dział</w:t>
            </w:r>
            <w:r w:rsidR="006B7440">
              <w:rPr>
                <w:rFonts w:asciiTheme="majorHAnsi" w:eastAsia="Calibri" w:hAnsiTheme="majorHAnsi" w:cs="Times New Roman"/>
                <w:sz w:val="22"/>
              </w:rPr>
              <w:t>ań w ramach procedury „Niebieskie Karty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>”.</w:t>
            </w:r>
          </w:p>
        </w:tc>
        <w:tc>
          <w:tcPr>
            <w:tcW w:w="2681" w:type="dxa"/>
            <w:gridSpan w:val="2"/>
            <w:shd w:val="clear" w:color="auto" w:fill="F2F2F2" w:themeFill="background1" w:themeFillShade="F2"/>
          </w:tcPr>
          <w:p w14:paraId="2DCA5043" w14:textId="7AD66359" w:rsidR="0047314E" w:rsidRPr="007153AD" w:rsidRDefault="0047314E" w:rsidP="007A451C">
            <w:pPr>
              <w:ind w:left="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Liczba </w:t>
            </w:r>
            <w:r w:rsidR="007A451C">
              <w:rPr>
                <w:rFonts w:asciiTheme="majorHAnsi" w:eastAsia="Calibri" w:hAnsiTheme="majorHAnsi" w:cs="Times New Roman"/>
                <w:sz w:val="22"/>
              </w:rPr>
              <w:t>realizowanych procedur „Niebieskie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 Karty” prowadzonych przez Zespół</w:t>
            </w:r>
            <w:r w:rsidR="00B87F22" w:rsidRPr="007153AD">
              <w:rPr>
                <w:rFonts w:asciiTheme="majorHAnsi" w:eastAsia="Calibri" w:hAnsiTheme="majorHAnsi" w:cs="Times New Roman"/>
                <w:sz w:val="22"/>
              </w:rPr>
              <w:br/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>Interdyscyplinarny.</w:t>
            </w:r>
          </w:p>
        </w:tc>
        <w:tc>
          <w:tcPr>
            <w:tcW w:w="2672" w:type="dxa"/>
            <w:gridSpan w:val="2"/>
            <w:shd w:val="clear" w:color="auto" w:fill="F2F2F2" w:themeFill="background1" w:themeFillShade="F2"/>
          </w:tcPr>
          <w:p w14:paraId="4575EC76" w14:textId="0BBD5559" w:rsidR="0047314E" w:rsidRPr="007153AD" w:rsidRDefault="004A0315" w:rsidP="004A0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ZI</w:t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 xml:space="preserve">, </w:t>
            </w:r>
            <w:r>
              <w:rPr>
                <w:rFonts w:asciiTheme="majorHAnsi" w:eastAsia="Calibri" w:hAnsiTheme="majorHAnsi" w:cs="Times New Roman"/>
                <w:sz w:val="22"/>
              </w:rPr>
              <w:t>MG</w:t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>O</w:t>
            </w:r>
            <w:r>
              <w:rPr>
                <w:rFonts w:asciiTheme="majorHAnsi" w:eastAsia="Calibri" w:hAnsiTheme="majorHAnsi" w:cs="Times New Roman"/>
                <w:sz w:val="22"/>
              </w:rPr>
              <w:t>PS.</w:t>
            </w:r>
          </w:p>
        </w:tc>
      </w:tr>
      <w:tr w:rsidR="0047314E" w:rsidRPr="007153AD" w14:paraId="4949F0D4" w14:textId="77777777" w:rsidTr="007A4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F2F2F2" w:themeFill="background1" w:themeFillShade="F2"/>
          </w:tcPr>
          <w:p w14:paraId="2AB4A041" w14:textId="334F16DF" w:rsidR="0047314E" w:rsidRPr="007153AD" w:rsidRDefault="006B7440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8.</w:t>
            </w:r>
          </w:p>
        </w:tc>
        <w:tc>
          <w:tcPr>
            <w:tcW w:w="3401" w:type="dxa"/>
            <w:gridSpan w:val="2"/>
            <w:shd w:val="clear" w:color="auto" w:fill="F2F2F2" w:themeFill="background1" w:themeFillShade="F2"/>
          </w:tcPr>
          <w:p w14:paraId="6E74AB9C" w14:textId="77777777" w:rsidR="0047314E" w:rsidRPr="007153AD" w:rsidRDefault="0047314E" w:rsidP="0071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>Rozpowszechnianie materiałów informacyjnych z zakresu przemocy i sposobów jej przeciwdziałania.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14:paraId="0CE88340" w14:textId="77777777" w:rsidR="0047314E" w:rsidRPr="007153AD" w:rsidRDefault="0047314E" w:rsidP="007153AD">
            <w:pPr>
              <w:ind w:left="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7153AD">
              <w:rPr>
                <w:rFonts w:asciiTheme="majorHAnsi" w:eastAsia="Calibri" w:hAnsiTheme="majorHAnsi" w:cs="Times New Roman"/>
                <w:sz w:val="22"/>
              </w:rPr>
              <w:t xml:space="preserve">Liczba rozpowszechnionych informacji w zakresie przeciwdziałania przemocy. 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4EFFE03A" w14:textId="1BE2A2B8" w:rsidR="0047314E" w:rsidRPr="007153AD" w:rsidRDefault="00125005" w:rsidP="004A0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G</w:t>
            </w:r>
            <w:r w:rsidR="004A0315">
              <w:rPr>
                <w:rFonts w:asciiTheme="majorHAnsi" w:eastAsia="Calibri" w:hAnsiTheme="majorHAnsi" w:cs="Times New Roman"/>
                <w:sz w:val="22"/>
              </w:rPr>
              <w:t>KRPA</w:t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 xml:space="preserve">, </w:t>
            </w:r>
            <w:r w:rsidR="004A0315">
              <w:rPr>
                <w:rFonts w:asciiTheme="majorHAnsi" w:eastAsia="Calibri" w:hAnsiTheme="majorHAnsi" w:cs="Times New Roman"/>
                <w:sz w:val="22"/>
              </w:rPr>
              <w:t xml:space="preserve">MGOPS, </w:t>
            </w:r>
            <w:proofErr w:type="spellStart"/>
            <w:r w:rsidR="004A0315">
              <w:rPr>
                <w:rFonts w:asciiTheme="majorHAnsi" w:eastAsia="Calibri" w:hAnsiTheme="majorHAnsi" w:cs="Times New Roman"/>
                <w:sz w:val="22"/>
              </w:rPr>
              <w:t>UMiG</w:t>
            </w:r>
            <w:proofErr w:type="spellEnd"/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 xml:space="preserve">, </w:t>
            </w:r>
            <w:r w:rsidR="007A451C">
              <w:rPr>
                <w:rFonts w:asciiTheme="majorHAnsi" w:eastAsia="Calibri" w:hAnsiTheme="majorHAnsi" w:cs="Times New Roman"/>
                <w:sz w:val="22"/>
              </w:rPr>
              <w:t xml:space="preserve">ZI, PP, </w:t>
            </w:r>
            <w:r w:rsidR="0047314E" w:rsidRPr="007153AD">
              <w:rPr>
                <w:rFonts w:asciiTheme="majorHAnsi" w:eastAsia="Calibri" w:hAnsiTheme="majorHAnsi" w:cs="Times New Roman"/>
                <w:sz w:val="22"/>
              </w:rPr>
              <w:t>placówki oświatowe, placówki ochrony zdrowia.</w:t>
            </w:r>
          </w:p>
        </w:tc>
      </w:tr>
    </w:tbl>
    <w:p w14:paraId="25898AD1" w14:textId="77777777" w:rsidR="004E483B" w:rsidRDefault="004E483B" w:rsidP="007A451C">
      <w:pPr>
        <w:jc w:val="center"/>
        <w:rPr>
          <w:rFonts w:eastAsia="Calibri" w:cs="Times New Roman"/>
          <w:b/>
          <w:sz w:val="24"/>
          <w:szCs w:val="24"/>
        </w:rPr>
      </w:pPr>
    </w:p>
    <w:p w14:paraId="21FBD412" w14:textId="77777777" w:rsidR="0086742F" w:rsidRDefault="0086742F" w:rsidP="005B226C">
      <w:pPr>
        <w:shd w:val="clear" w:color="auto" w:fill="E9ECEA" w:themeFill="accent1" w:themeFillTint="33"/>
        <w:spacing w:after="0"/>
        <w:ind w:left="284" w:right="283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Cel szczegółowy 3</w:t>
      </w:r>
    </w:p>
    <w:p w14:paraId="457F4D07" w14:textId="74631007" w:rsidR="003362D5" w:rsidRPr="005B226C" w:rsidRDefault="00FC4931" w:rsidP="005B226C">
      <w:pPr>
        <w:shd w:val="clear" w:color="auto" w:fill="E9ECEA" w:themeFill="accent1" w:themeFillTint="33"/>
        <w:ind w:left="284" w:right="283"/>
        <w:jc w:val="center"/>
        <w:rPr>
          <w:rFonts w:eastAsia="Calibri" w:cs="Times New Roman"/>
          <w:b/>
          <w:sz w:val="24"/>
          <w:szCs w:val="24"/>
        </w:rPr>
      </w:pPr>
      <w:r w:rsidRPr="005B226C">
        <w:rPr>
          <w:rFonts w:eastAsia="Calibri" w:cs="Times New Roman"/>
          <w:b/>
          <w:sz w:val="24"/>
          <w:szCs w:val="24"/>
        </w:rPr>
        <w:t xml:space="preserve">Kompleksowe rozwiązywanie problemu uzależnień </w:t>
      </w:r>
      <w:r w:rsidR="005B226C">
        <w:rPr>
          <w:rFonts w:eastAsia="Calibri" w:cs="Times New Roman"/>
          <w:b/>
          <w:sz w:val="24"/>
          <w:szCs w:val="24"/>
        </w:rPr>
        <w:br/>
      </w:r>
      <w:r w:rsidR="00B36F0C">
        <w:rPr>
          <w:rFonts w:eastAsia="Calibri" w:cs="Times New Roman"/>
          <w:b/>
          <w:sz w:val="24"/>
          <w:szCs w:val="24"/>
        </w:rPr>
        <w:t xml:space="preserve">behawioralnych mieszkańców </w:t>
      </w:r>
      <w:r w:rsidRPr="005B226C">
        <w:rPr>
          <w:rFonts w:eastAsia="Calibri" w:cs="Times New Roman"/>
          <w:b/>
          <w:sz w:val="24"/>
          <w:szCs w:val="24"/>
        </w:rPr>
        <w:t xml:space="preserve">Gminy poprzez prowadzenie </w:t>
      </w:r>
      <w:r w:rsidR="005B226C">
        <w:rPr>
          <w:rFonts w:eastAsia="Calibri" w:cs="Times New Roman"/>
          <w:b/>
          <w:sz w:val="24"/>
          <w:szCs w:val="24"/>
        </w:rPr>
        <w:br/>
      </w:r>
      <w:r w:rsidRPr="005B226C">
        <w:rPr>
          <w:rFonts w:eastAsia="Calibri" w:cs="Times New Roman"/>
          <w:b/>
          <w:sz w:val="24"/>
          <w:szCs w:val="24"/>
        </w:rPr>
        <w:t>działań profilaktycznych dostosowanych do potrzeb.</w:t>
      </w:r>
    </w:p>
    <w:p w14:paraId="3F0BDBA1" w14:textId="4C425979" w:rsidR="0086742F" w:rsidRDefault="00A21DF4" w:rsidP="00A21DF4">
      <w:pPr>
        <w:pStyle w:val="Akapitzlist"/>
        <w:numPr>
          <w:ilvl w:val="0"/>
          <w:numId w:val="27"/>
        </w:numPr>
        <w:spacing w:before="240"/>
        <w:ind w:left="709" w:hanging="426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Podejmowanie wczesnej diagnozy i interwencji </w:t>
      </w:r>
      <w:r w:rsidR="0086742F">
        <w:rPr>
          <w:rFonts w:eastAsia="Calibri" w:cs="Times New Roman"/>
          <w:sz w:val="24"/>
          <w:szCs w:val="24"/>
        </w:rPr>
        <w:t>problemu uz</w:t>
      </w:r>
      <w:r>
        <w:rPr>
          <w:rFonts w:eastAsia="Calibri" w:cs="Times New Roman"/>
          <w:sz w:val="24"/>
          <w:szCs w:val="24"/>
        </w:rPr>
        <w:t>ależnień behawioralnych</w:t>
      </w:r>
      <w:r w:rsidR="0086742F" w:rsidRPr="00125005">
        <w:rPr>
          <w:rFonts w:eastAsia="Calibri" w:cs="Times New Roman"/>
          <w:sz w:val="24"/>
          <w:szCs w:val="24"/>
        </w:rPr>
        <w:t>.</w:t>
      </w:r>
    </w:p>
    <w:p w14:paraId="446770C8" w14:textId="1705E754" w:rsidR="0086742F" w:rsidRDefault="005B226C" w:rsidP="00A21DF4">
      <w:pPr>
        <w:pStyle w:val="Akapitzlist"/>
        <w:numPr>
          <w:ilvl w:val="0"/>
          <w:numId w:val="27"/>
        </w:numPr>
        <w:ind w:left="709" w:hanging="426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Rozwój</w:t>
      </w:r>
      <w:r w:rsidR="00A21DF4">
        <w:rPr>
          <w:rFonts w:eastAsia="Calibri" w:cs="Times New Roman"/>
          <w:sz w:val="24"/>
          <w:szCs w:val="24"/>
        </w:rPr>
        <w:t xml:space="preserve"> form wsparcia dla osób doświadczających</w:t>
      </w:r>
      <w:r w:rsidR="0086742F">
        <w:rPr>
          <w:rFonts w:eastAsia="Calibri" w:cs="Times New Roman"/>
          <w:sz w:val="24"/>
          <w:szCs w:val="24"/>
        </w:rPr>
        <w:t xml:space="preserve"> </w:t>
      </w:r>
      <w:r w:rsidR="00A21DF4">
        <w:rPr>
          <w:rFonts w:eastAsia="Calibri" w:cs="Times New Roman"/>
          <w:sz w:val="24"/>
          <w:szCs w:val="24"/>
        </w:rPr>
        <w:t>problemu</w:t>
      </w:r>
      <w:r w:rsidR="0086742F">
        <w:rPr>
          <w:rFonts w:eastAsia="Calibri" w:cs="Times New Roman"/>
          <w:sz w:val="24"/>
          <w:szCs w:val="24"/>
        </w:rPr>
        <w:t xml:space="preserve"> uzależnień behawioralnych.</w:t>
      </w:r>
    </w:p>
    <w:p w14:paraId="09EE04A7" w14:textId="7CE16062" w:rsidR="00E91E21" w:rsidRDefault="00E91E21" w:rsidP="00A21DF4">
      <w:pPr>
        <w:pStyle w:val="Akapitzlist"/>
        <w:numPr>
          <w:ilvl w:val="0"/>
          <w:numId w:val="27"/>
        </w:numPr>
        <w:ind w:left="709" w:hanging="426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Profilaktyka podejmowania niekontrolowanych </w:t>
      </w:r>
      <w:proofErr w:type="spellStart"/>
      <w:r>
        <w:rPr>
          <w:rFonts w:eastAsia="Calibri" w:cs="Times New Roman"/>
          <w:sz w:val="24"/>
          <w:szCs w:val="24"/>
        </w:rPr>
        <w:t>zac</w:t>
      </w:r>
      <w:r w:rsidR="00A21DF4">
        <w:rPr>
          <w:rFonts w:eastAsia="Calibri" w:cs="Times New Roman"/>
          <w:sz w:val="24"/>
          <w:szCs w:val="24"/>
        </w:rPr>
        <w:t>howań</w:t>
      </w:r>
      <w:proofErr w:type="spellEnd"/>
      <w:r w:rsidR="00A21DF4">
        <w:rPr>
          <w:rFonts w:eastAsia="Calibri" w:cs="Times New Roman"/>
          <w:sz w:val="24"/>
          <w:szCs w:val="24"/>
        </w:rPr>
        <w:t xml:space="preserve"> i czynności przez dzieci </w:t>
      </w:r>
      <w:r>
        <w:rPr>
          <w:rFonts w:eastAsia="Calibri" w:cs="Times New Roman"/>
          <w:sz w:val="24"/>
          <w:szCs w:val="24"/>
        </w:rPr>
        <w:t>i młodzież oraz dorosłych mieszkańców Gminy.</w:t>
      </w:r>
    </w:p>
    <w:p w14:paraId="3AF25D63" w14:textId="30F31D0A" w:rsidR="0086742F" w:rsidRDefault="0086742F" w:rsidP="00A21DF4">
      <w:pPr>
        <w:pStyle w:val="Akapitzlist"/>
        <w:numPr>
          <w:ilvl w:val="0"/>
          <w:numId w:val="27"/>
        </w:numPr>
        <w:ind w:left="709" w:hanging="426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Poprawa ogólnego stanu psychicznego </w:t>
      </w:r>
      <w:r w:rsidR="00E91E21">
        <w:rPr>
          <w:rFonts w:eastAsia="Calibri" w:cs="Times New Roman"/>
          <w:sz w:val="24"/>
          <w:szCs w:val="24"/>
        </w:rPr>
        <w:t>lokalnej społeczności.</w:t>
      </w:r>
      <w:r>
        <w:rPr>
          <w:rFonts w:eastAsia="Calibri" w:cs="Times New Roman"/>
          <w:sz w:val="24"/>
          <w:szCs w:val="24"/>
        </w:rPr>
        <w:t xml:space="preserve"> </w:t>
      </w:r>
    </w:p>
    <w:tbl>
      <w:tblPr>
        <w:tblStyle w:val="Styl2"/>
        <w:tblW w:w="932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531"/>
        <w:gridCol w:w="3452"/>
        <w:gridCol w:w="2806"/>
        <w:gridCol w:w="2484"/>
        <w:gridCol w:w="49"/>
      </w:tblGrid>
      <w:tr w:rsidR="005A22C6" w:rsidRPr="00125005" w14:paraId="0C0EE3DA" w14:textId="77777777" w:rsidTr="004A031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95154" w:themeFill="accent6" w:themeFillShade="BF"/>
          </w:tcPr>
          <w:p w14:paraId="50D62A48" w14:textId="77777777" w:rsidR="00E91E21" w:rsidRPr="00125005" w:rsidRDefault="00E91E21" w:rsidP="004A0315">
            <w:pPr>
              <w:jc w:val="center"/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</w:pPr>
            <w:r w:rsidRPr="00125005"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  <w:t>Lp.</w:t>
            </w:r>
          </w:p>
        </w:tc>
        <w:tc>
          <w:tcPr>
            <w:tcW w:w="3452" w:type="dxa"/>
            <w:shd w:val="clear" w:color="auto" w:fill="595154" w:themeFill="accent6" w:themeFillShade="BF"/>
          </w:tcPr>
          <w:p w14:paraId="4320F2A9" w14:textId="77777777" w:rsidR="00E91E21" w:rsidRPr="00125005" w:rsidRDefault="00E91E21" w:rsidP="00E91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</w:pPr>
            <w:r w:rsidRPr="00125005"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  <w:t>Zadanie</w:t>
            </w:r>
          </w:p>
        </w:tc>
        <w:tc>
          <w:tcPr>
            <w:tcW w:w="2806" w:type="dxa"/>
            <w:shd w:val="clear" w:color="auto" w:fill="595154" w:themeFill="accent6" w:themeFillShade="BF"/>
          </w:tcPr>
          <w:p w14:paraId="620A0373" w14:textId="77777777" w:rsidR="00E91E21" w:rsidRPr="00125005" w:rsidRDefault="00E91E21" w:rsidP="00E91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</w:pPr>
            <w:r w:rsidRPr="00125005"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  <w:t>Wskaźnik</w:t>
            </w:r>
          </w:p>
        </w:tc>
        <w:tc>
          <w:tcPr>
            <w:tcW w:w="2484" w:type="dxa"/>
            <w:shd w:val="clear" w:color="auto" w:fill="595154" w:themeFill="accent6" w:themeFillShade="BF"/>
          </w:tcPr>
          <w:p w14:paraId="35334C9D" w14:textId="77777777" w:rsidR="00E91E21" w:rsidRPr="00125005" w:rsidRDefault="00E91E21" w:rsidP="00E91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</w:pPr>
            <w:r w:rsidRPr="00125005"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  <w:t>Realizatorzy</w:t>
            </w:r>
          </w:p>
        </w:tc>
      </w:tr>
      <w:tr w:rsidR="005A22C6" w:rsidRPr="00125005" w14:paraId="520D0688" w14:textId="77777777" w:rsidTr="004A0315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3247DA3E" w14:textId="77777777" w:rsidR="00952278" w:rsidRPr="005A22C6" w:rsidRDefault="00952278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>1.</w:t>
            </w:r>
          </w:p>
        </w:tc>
        <w:tc>
          <w:tcPr>
            <w:tcW w:w="3452" w:type="dxa"/>
            <w:shd w:val="clear" w:color="auto" w:fill="F2F2F2" w:themeFill="background1" w:themeFillShade="F2"/>
          </w:tcPr>
          <w:p w14:paraId="098C5145" w14:textId="4766B1FB" w:rsidR="00952278" w:rsidRPr="005A22C6" w:rsidRDefault="00765635" w:rsidP="00B20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>Rozwijanie umiejętności psychospołecznych dzieci poprzez p</w:t>
            </w:r>
            <w:r w:rsidR="00952278" w:rsidRPr="005A22C6">
              <w:rPr>
                <w:rFonts w:asciiTheme="majorHAnsi" w:eastAsia="Calibri" w:hAnsiTheme="majorHAnsi" w:cs="Times New Roman"/>
                <w:sz w:val="22"/>
              </w:rPr>
              <w:t>rowadzenie programów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 </w:t>
            </w:r>
            <w:r w:rsidR="005A22C6">
              <w:rPr>
                <w:rFonts w:asciiTheme="majorHAnsi" w:eastAsia="Calibri" w:hAnsiTheme="majorHAnsi" w:cs="Times New Roman"/>
                <w:sz w:val="22"/>
              </w:rPr>
              <w:br/>
            </w:r>
            <w:r w:rsidR="00952278" w:rsidRPr="005A22C6">
              <w:rPr>
                <w:rFonts w:asciiTheme="majorHAnsi" w:eastAsia="Calibri" w:hAnsiTheme="majorHAnsi" w:cs="Times New Roman"/>
                <w:sz w:val="22"/>
              </w:rPr>
              <w:t xml:space="preserve">z zakresu profilaktyki uzależnień </w:t>
            </w:r>
            <w:r w:rsidR="00AC5162" w:rsidRPr="005A22C6">
              <w:rPr>
                <w:rFonts w:asciiTheme="majorHAnsi" w:eastAsia="Calibri" w:hAnsiTheme="majorHAnsi" w:cs="Times New Roman"/>
                <w:sz w:val="22"/>
              </w:rPr>
              <w:t>behawioralnych</w:t>
            </w:r>
            <w:r w:rsidR="000B20C1" w:rsidRPr="005A22C6">
              <w:rPr>
                <w:rFonts w:asciiTheme="majorHAnsi" w:eastAsia="Calibri" w:hAnsiTheme="majorHAnsi" w:cs="Times New Roman"/>
                <w:sz w:val="22"/>
              </w:rPr>
              <w:t xml:space="preserve">, </w:t>
            </w:r>
            <w:r w:rsidR="006A50A8">
              <w:rPr>
                <w:rFonts w:asciiTheme="majorHAnsi" w:eastAsia="Calibri" w:hAnsiTheme="majorHAnsi" w:cs="Times New Roman"/>
                <w:sz w:val="22"/>
              </w:rPr>
              <w:br/>
            </w:r>
            <w:r w:rsidR="000B20C1" w:rsidRPr="005A22C6">
              <w:rPr>
                <w:rFonts w:asciiTheme="majorHAnsi" w:eastAsia="Calibri" w:hAnsiTheme="majorHAnsi" w:cs="Times New Roman"/>
                <w:sz w:val="22"/>
              </w:rPr>
              <w:t>a w szczególności realizowanie programów rekomendowanych przez Ministerstwo Zdrowia („Stawiam na siebie”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, </w:t>
            </w:r>
            <w:r w:rsidR="00B20C57">
              <w:rPr>
                <w:rFonts w:asciiTheme="majorHAnsi" w:eastAsia="Calibri" w:hAnsiTheme="majorHAnsi" w:cs="Times New Roman"/>
                <w:sz w:val="22"/>
              </w:rPr>
              <w:t>„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>W</w:t>
            </w:r>
            <w:r w:rsidRPr="005A22C6">
              <w:rPr>
                <w:rFonts w:asciiTheme="majorHAnsi" w:hAnsiTheme="majorHAnsi"/>
                <w:sz w:val="22"/>
              </w:rPr>
              <w:t>spólne kroki w cyberświecie”</w:t>
            </w:r>
            <w:r w:rsidR="000B20C1" w:rsidRPr="005A22C6">
              <w:rPr>
                <w:rFonts w:asciiTheme="majorHAnsi" w:eastAsia="Calibri" w:hAnsiTheme="majorHAnsi" w:cs="Times New Roman"/>
                <w:sz w:val="22"/>
              </w:rPr>
              <w:t>)</w:t>
            </w:r>
            <w:r w:rsidR="00E7440E" w:rsidRPr="005A22C6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04994FE2" w14:textId="77777777" w:rsidR="00952278" w:rsidRPr="005A22C6" w:rsidRDefault="00952278" w:rsidP="00192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>Liczba zorganizowanych programów profilaktycznych.</w:t>
            </w:r>
          </w:p>
          <w:p w14:paraId="6675E454" w14:textId="089A34EC" w:rsidR="00952278" w:rsidRPr="005A22C6" w:rsidRDefault="00952278" w:rsidP="00E91E2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>Liczba uczestników programów.</w:t>
            </w:r>
          </w:p>
        </w:tc>
        <w:tc>
          <w:tcPr>
            <w:tcW w:w="2533" w:type="dxa"/>
            <w:gridSpan w:val="2"/>
            <w:shd w:val="clear" w:color="auto" w:fill="F2F2F2" w:themeFill="background1" w:themeFillShade="F2"/>
          </w:tcPr>
          <w:p w14:paraId="53C545A1" w14:textId="71F8DBC8" w:rsidR="00952278" w:rsidRPr="005A22C6" w:rsidRDefault="00952278" w:rsidP="00DE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proofErr w:type="spellStart"/>
            <w:r w:rsidRPr="005A22C6">
              <w:rPr>
                <w:rFonts w:asciiTheme="majorHAnsi" w:eastAsia="Calibri" w:hAnsiTheme="majorHAnsi" w:cs="Times New Roman"/>
                <w:sz w:val="22"/>
              </w:rPr>
              <w:t>U</w:t>
            </w:r>
            <w:r w:rsidR="00B36F0C">
              <w:rPr>
                <w:rFonts w:asciiTheme="majorHAnsi" w:eastAsia="Calibri" w:hAnsiTheme="majorHAnsi" w:cs="Times New Roman"/>
                <w:sz w:val="22"/>
              </w:rPr>
              <w:t>MiG</w:t>
            </w:r>
            <w:proofErr w:type="spellEnd"/>
            <w:r w:rsidR="00B36F0C">
              <w:rPr>
                <w:rFonts w:asciiTheme="majorHAnsi" w:eastAsia="Calibri" w:hAnsiTheme="majorHAnsi" w:cs="Times New Roman"/>
                <w:sz w:val="22"/>
              </w:rPr>
              <w:t xml:space="preserve">, 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>G</w:t>
            </w:r>
            <w:r w:rsidR="004A0315">
              <w:rPr>
                <w:rFonts w:asciiTheme="majorHAnsi" w:eastAsia="Calibri" w:hAnsiTheme="majorHAnsi" w:cs="Times New Roman"/>
                <w:sz w:val="22"/>
              </w:rPr>
              <w:t xml:space="preserve">KRPA, </w:t>
            </w:r>
            <w:r w:rsidR="004A0315">
              <w:rPr>
                <w:rFonts w:asciiTheme="majorHAnsi" w:eastAsia="Calibri" w:hAnsiTheme="majorHAnsi" w:cs="Times New Roman"/>
                <w:sz w:val="22"/>
              </w:rPr>
              <w:br/>
              <w:t>placówki oświatowe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, </w:t>
            </w:r>
            <w:r w:rsidR="004A0315">
              <w:rPr>
                <w:rFonts w:asciiTheme="majorHAnsi" w:eastAsia="Calibri" w:hAnsiTheme="majorHAnsi" w:cs="Times New Roman"/>
                <w:sz w:val="22"/>
              </w:rPr>
              <w:br/>
              <w:t>PP,</w:t>
            </w:r>
            <w:r w:rsidR="00DE5FBF">
              <w:rPr>
                <w:rFonts w:asciiTheme="majorHAnsi" w:eastAsia="Calibri" w:hAnsiTheme="majorHAnsi" w:cs="Times New Roman"/>
                <w:sz w:val="22"/>
              </w:rPr>
              <w:t xml:space="preserve"> NGO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</w:tr>
      <w:tr w:rsidR="005A22C6" w:rsidRPr="00125005" w14:paraId="7595CC37" w14:textId="77777777" w:rsidTr="004A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58C06F77" w14:textId="2771B0E1" w:rsidR="00952278" w:rsidRPr="005A22C6" w:rsidRDefault="00952278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lastRenderedPageBreak/>
              <w:t>2.</w:t>
            </w:r>
          </w:p>
        </w:tc>
        <w:tc>
          <w:tcPr>
            <w:tcW w:w="3452" w:type="dxa"/>
            <w:shd w:val="clear" w:color="auto" w:fill="F2F2F2" w:themeFill="background1" w:themeFillShade="F2"/>
          </w:tcPr>
          <w:p w14:paraId="028535EF" w14:textId="77777777" w:rsidR="00952278" w:rsidRPr="005A22C6" w:rsidRDefault="00952278" w:rsidP="0019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Rozwijanie oferty alternatywnych </w:t>
            </w:r>
          </w:p>
          <w:p w14:paraId="14700744" w14:textId="46EB794A" w:rsidR="00952278" w:rsidRPr="005A22C6" w:rsidRDefault="000B20C1" w:rsidP="00E74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>f</w:t>
            </w:r>
            <w:r w:rsidR="00952278" w:rsidRPr="005A22C6">
              <w:rPr>
                <w:rFonts w:asciiTheme="majorHAnsi" w:eastAsia="Calibri" w:hAnsiTheme="majorHAnsi" w:cs="Times New Roman"/>
                <w:sz w:val="22"/>
              </w:rPr>
              <w:t>orm spędzania czasu wolnego dla dzieci i młodzieży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>, podnoszenie ich atrakcyjności</w:t>
            </w:r>
            <w:r w:rsidR="00952278" w:rsidRPr="005A22C6">
              <w:rPr>
                <w:rFonts w:asciiTheme="majorHAnsi" w:eastAsia="Calibri" w:hAnsiTheme="majorHAnsi" w:cs="Times New Roman"/>
                <w:sz w:val="22"/>
              </w:rPr>
              <w:t xml:space="preserve"> oraz promowanie udziału w 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>nich</w:t>
            </w:r>
            <w:r w:rsidR="00E7440E" w:rsidRPr="005A22C6">
              <w:rPr>
                <w:rFonts w:asciiTheme="majorHAnsi" w:eastAsia="Calibri" w:hAnsiTheme="majorHAnsi" w:cs="Times New Roman"/>
                <w:sz w:val="22"/>
              </w:rPr>
              <w:br/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 </w:t>
            </w:r>
            <w:r w:rsidR="00952278" w:rsidRPr="005A22C6">
              <w:rPr>
                <w:rFonts w:asciiTheme="majorHAnsi" w:eastAsia="Calibri" w:hAnsiTheme="majorHAnsi" w:cs="Times New Roman"/>
                <w:sz w:val="22"/>
              </w:rPr>
              <w:t>w społeczności lokalnej.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0B0E0369" w14:textId="08411149" w:rsidR="00952278" w:rsidRPr="005A22C6" w:rsidRDefault="00952278" w:rsidP="0019216E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>Liczba dostępnych miejsc spędzania czasu wolnego dla dzieci i młodzieży.</w:t>
            </w:r>
          </w:p>
          <w:p w14:paraId="554867C2" w14:textId="521199AB" w:rsidR="00952278" w:rsidRPr="005A22C6" w:rsidRDefault="00952278" w:rsidP="00E7440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Liczba działań podjętych 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br/>
              <w:t>w celu promowania udziału</w:t>
            </w:r>
            <w:r w:rsidR="00E7440E" w:rsidRPr="005A22C6">
              <w:rPr>
                <w:rFonts w:asciiTheme="majorHAnsi" w:eastAsia="Calibri" w:hAnsiTheme="majorHAnsi" w:cs="Times New Roman"/>
                <w:sz w:val="22"/>
              </w:rPr>
              <w:t xml:space="preserve"> 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>w alternatywnych formach spędzania czasu wolnego.</w:t>
            </w:r>
          </w:p>
        </w:tc>
        <w:tc>
          <w:tcPr>
            <w:tcW w:w="2533" w:type="dxa"/>
            <w:gridSpan w:val="2"/>
            <w:shd w:val="clear" w:color="auto" w:fill="F2F2F2" w:themeFill="background1" w:themeFillShade="F2"/>
          </w:tcPr>
          <w:p w14:paraId="55C15990" w14:textId="37F46252" w:rsidR="00952278" w:rsidRPr="005A22C6" w:rsidRDefault="004A0315" w:rsidP="00DE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</w:rPr>
              <w:t>UMiG</w:t>
            </w:r>
            <w:proofErr w:type="spellEnd"/>
            <w:r>
              <w:rPr>
                <w:rFonts w:asciiTheme="majorHAnsi" w:eastAsia="Calibri" w:hAnsiTheme="majorHAnsi" w:cs="Times New Roman"/>
                <w:sz w:val="22"/>
              </w:rPr>
              <w:t xml:space="preserve">, </w:t>
            </w:r>
            <w:r w:rsidR="006B7440">
              <w:rPr>
                <w:rFonts w:asciiTheme="majorHAnsi" w:eastAsia="Calibri" w:hAnsiTheme="majorHAnsi" w:cs="Times New Roman"/>
                <w:sz w:val="22"/>
              </w:rPr>
              <w:t xml:space="preserve">MGOK, </w:t>
            </w:r>
            <w:r w:rsidR="00B36F0C">
              <w:rPr>
                <w:rFonts w:asciiTheme="majorHAnsi" w:eastAsia="Calibri" w:hAnsiTheme="majorHAnsi" w:cs="Times New Roman"/>
                <w:sz w:val="22"/>
              </w:rPr>
              <w:t>MG</w:t>
            </w:r>
            <w:r>
              <w:rPr>
                <w:rFonts w:asciiTheme="majorHAnsi" w:eastAsia="Calibri" w:hAnsiTheme="majorHAnsi" w:cs="Times New Roman"/>
                <w:sz w:val="22"/>
              </w:rPr>
              <w:t>BP,</w:t>
            </w:r>
            <w:r w:rsidR="00952278" w:rsidRPr="005A22C6">
              <w:rPr>
                <w:rFonts w:asciiTheme="majorHAnsi" w:eastAsia="Calibri" w:hAnsiTheme="majorHAnsi" w:cs="Times New Roman"/>
                <w:sz w:val="22"/>
              </w:rPr>
              <w:t xml:space="preserve"> </w:t>
            </w:r>
            <w:r w:rsidR="00DE5FBF">
              <w:rPr>
                <w:rFonts w:asciiTheme="majorHAnsi" w:eastAsia="Calibri" w:hAnsiTheme="majorHAnsi" w:cs="Times New Roman"/>
                <w:sz w:val="22"/>
              </w:rPr>
              <w:t>NGO</w:t>
            </w:r>
            <w:r w:rsidR="00952278" w:rsidRPr="005A22C6">
              <w:rPr>
                <w:rFonts w:asciiTheme="majorHAnsi" w:eastAsia="Calibri" w:hAnsiTheme="majorHAnsi" w:cs="Times New Roman"/>
                <w:sz w:val="22"/>
              </w:rPr>
              <w:t>, placówki oświatowe.</w:t>
            </w:r>
          </w:p>
        </w:tc>
      </w:tr>
      <w:tr w:rsidR="005A22C6" w:rsidRPr="00125005" w14:paraId="4603EFE1" w14:textId="77777777" w:rsidTr="004A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51AAF36A" w14:textId="2FD8EE25" w:rsidR="00765635" w:rsidRPr="005A22C6" w:rsidRDefault="00DB196D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>3.</w:t>
            </w:r>
          </w:p>
        </w:tc>
        <w:tc>
          <w:tcPr>
            <w:tcW w:w="3452" w:type="dxa"/>
            <w:shd w:val="clear" w:color="auto" w:fill="F2F2F2" w:themeFill="background1" w:themeFillShade="F2"/>
          </w:tcPr>
          <w:p w14:paraId="264901B3" w14:textId="65BE9661" w:rsidR="00765635" w:rsidRPr="005A22C6" w:rsidRDefault="00765635" w:rsidP="006A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Organizowanie dla dzieci </w:t>
            </w:r>
            <w:r w:rsidR="0040669C">
              <w:rPr>
                <w:rFonts w:asciiTheme="majorHAnsi" w:eastAsia="Calibri" w:hAnsiTheme="majorHAnsi" w:cs="Times New Roman"/>
                <w:sz w:val="22"/>
              </w:rPr>
              <w:t xml:space="preserve">w wieku przedszkolnym oraz uczniów 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>klas I-</w:t>
            </w:r>
            <w:r w:rsidR="0040669C">
              <w:rPr>
                <w:rFonts w:asciiTheme="majorHAnsi" w:eastAsia="Calibri" w:hAnsiTheme="majorHAnsi" w:cs="Times New Roman"/>
                <w:sz w:val="22"/>
              </w:rPr>
              <w:t>III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 szkół podstawowych pogadanek n</w:t>
            </w:r>
            <w:r w:rsidR="006A50A8">
              <w:rPr>
                <w:rFonts w:asciiTheme="majorHAnsi" w:eastAsia="Calibri" w:hAnsiTheme="majorHAnsi" w:cs="Times New Roman"/>
                <w:sz w:val="22"/>
              </w:rPr>
              <w:t>a temat niebezpieczeństw w Internecie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 połączonych z</w:t>
            </w:r>
            <w:r w:rsidR="003362D5">
              <w:rPr>
                <w:rFonts w:asciiTheme="majorHAnsi" w:eastAsia="Calibri" w:hAnsiTheme="majorHAnsi" w:cs="Times New Roman"/>
                <w:sz w:val="22"/>
              </w:rPr>
              <w:t xml:space="preserve"> 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pokazem serii filmików profilaktycznych </w:t>
            </w:r>
            <w:r w:rsidR="006A50A8">
              <w:rPr>
                <w:rFonts w:asciiTheme="majorHAnsi" w:eastAsia="Calibri" w:hAnsiTheme="majorHAnsi" w:cs="Times New Roman"/>
                <w:sz w:val="22"/>
              </w:rPr>
              <w:t>np.</w:t>
            </w:r>
            <w:r w:rsidR="003362D5">
              <w:rPr>
                <w:rFonts w:asciiTheme="majorHAnsi" w:eastAsia="Calibri" w:hAnsiTheme="majorHAnsi" w:cs="Times New Roman"/>
                <w:sz w:val="22"/>
              </w:rPr>
              <w:br/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„Owce w sieci”. 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41B093F9" w14:textId="77777777" w:rsidR="00765635" w:rsidRPr="005A22C6" w:rsidRDefault="00E7440E" w:rsidP="0019216E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>Liczba zorganizowanych pogadanek.</w:t>
            </w:r>
          </w:p>
          <w:p w14:paraId="59D301D9" w14:textId="315232A3" w:rsidR="00E7440E" w:rsidRPr="005A22C6" w:rsidRDefault="00E7440E" w:rsidP="0019216E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Liczba dzieci uczestniczących 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br/>
              <w:t>w zajęciach.</w:t>
            </w:r>
          </w:p>
        </w:tc>
        <w:tc>
          <w:tcPr>
            <w:tcW w:w="2533" w:type="dxa"/>
            <w:gridSpan w:val="2"/>
            <w:shd w:val="clear" w:color="auto" w:fill="F2F2F2" w:themeFill="background1" w:themeFillShade="F2"/>
          </w:tcPr>
          <w:p w14:paraId="0EFAC929" w14:textId="56C9D0DF" w:rsidR="00765635" w:rsidRPr="005A22C6" w:rsidRDefault="003362D5" w:rsidP="00336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</w:rPr>
              <w:t>UMiG</w:t>
            </w:r>
            <w:proofErr w:type="spellEnd"/>
            <w:r w:rsidR="00E7440E" w:rsidRPr="005A22C6">
              <w:rPr>
                <w:rFonts w:asciiTheme="majorHAnsi" w:eastAsia="Calibri" w:hAnsiTheme="majorHAnsi" w:cs="Times New Roman"/>
                <w:sz w:val="22"/>
              </w:rPr>
              <w:t>, G</w:t>
            </w:r>
            <w:r>
              <w:rPr>
                <w:rFonts w:asciiTheme="majorHAnsi" w:eastAsia="Calibri" w:hAnsiTheme="majorHAnsi" w:cs="Times New Roman"/>
                <w:sz w:val="22"/>
              </w:rPr>
              <w:t xml:space="preserve">KRPA, </w:t>
            </w:r>
            <w:r>
              <w:rPr>
                <w:rFonts w:asciiTheme="majorHAnsi" w:eastAsia="Calibri" w:hAnsiTheme="majorHAnsi" w:cs="Times New Roman"/>
                <w:sz w:val="22"/>
              </w:rPr>
              <w:br/>
              <w:t>placówki oświatowe</w:t>
            </w:r>
            <w:r w:rsidR="00E7440E" w:rsidRPr="005A22C6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</w:tr>
      <w:tr w:rsidR="005A22C6" w:rsidRPr="00125005" w14:paraId="50C3B5F7" w14:textId="77777777" w:rsidTr="004A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06E0B14C" w14:textId="2E2990D9" w:rsidR="00EC5498" w:rsidRPr="005A22C6" w:rsidRDefault="00DB196D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>4.</w:t>
            </w:r>
          </w:p>
        </w:tc>
        <w:tc>
          <w:tcPr>
            <w:tcW w:w="3452" w:type="dxa"/>
            <w:shd w:val="clear" w:color="auto" w:fill="F2F2F2" w:themeFill="background1" w:themeFillShade="F2"/>
          </w:tcPr>
          <w:p w14:paraId="74FE7803" w14:textId="1A0005FC" w:rsidR="00EC5498" w:rsidRPr="005A22C6" w:rsidRDefault="00EC5498" w:rsidP="009B0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Organizowanie zajęć </w:t>
            </w:r>
            <w:r w:rsidR="00E7440E" w:rsidRPr="005A22C6">
              <w:rPr>
                <w:rFonts w:asciiTheme="majorHAnsi" w:eastAsia="Calibri" w:hAnsiTheme="majorHAnsi" w:cs="Times New Roman"/>
                <w:sz w:val="22"/>
              </w:rPr>
              <w:br/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>i warsztatów dla uczn</w:t>
            </w:r>
            <w:r w:rsidR="009B090D">
              <w:rPr>
                <w:rFonts w:asciiTheme="majorHAnsi" w:eastAsia="Calibri" w:hAnsiTheme="majorHAnsi" w:cs="Times New Roman"/>
                <w:sz w:val="22"/>
              </w:rPr>
              <w:t xml:space="preserve">iów szkół podstawowych związanymi </w:t>
            </w:r>
            <w:r w:rsidR="009B090D">
              <w:rPr>
                <w:rFonts w:asciiTheme="majorHAnsi" w:eastAsia="Calibri" w:hAnsiTheme="majorHAnsi" w:cs="Times New Roman"/>
                <w:sz w:val="22"/>
              </w:rPr>
              <w:br/>
              <w:t xml:space="preserve">z zagrożeniami występującymi </w:t>
            </w:r>
            <w:r w:rsidR="009B090D">
              <w:rPr>
                <w:rFonts w:asciiTheme="majorHAnsi" w:eastAsia="Calibri" w:hAnsiTheme="majorHAnsi" w:cs="Times New Roman"/>
                <w:sz w:val="22"/>
              </w:rPr>
              <w:br/>
              <w:t>w Internecie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 (np. „Jestem OK”, „</w:t>
            </w:r>
            <w:proofErr w:type="spellStart"/>
            <w:r w:rsidRPr="005A22C6">
              <w:rPr>
                <w:rFonts w:asciiTheme="majorHAnsi" w:eastAsia="Calibri" w:hAnsiTheme="majorHAnsi" w:cs="Times New Roman"/>
                <w:sz w:val="22"/>
              </w:rPr>
              <w:t>Sieciakowe</w:t>
            </w:r>
            <w:proofErr w:type="spellEnd"/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 Zasady Ekranowe”).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3C4B50B4" w14:textId="77777777" w:rsidR="00EC5498" w:rsidRPr="005A22C6" w:rsidRDefault="00E7440E" w:rsidP="0019216E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>Liczba zorganizowanych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 xml:space="preserve"> zajęć/warsztatów.</w:t>
            </w:r>
          </w:p>
          <w:p w14:paraId="614F0F43" w14:textId="4DCBD826" w:rsidR="005A22C6" w:rsidRPr="005A22C6" w:rsidRDefault="005A22C6" w:rsidP="0019216E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>Liczba uczestników.</w:t>
            </w:r>
          </w:p>
        </w:tc>
        <w:tc>
          <w:tcPr>
            <w:tcW w:w="2533" w:type="dxa"/>
            <w:gridSpan w:val="2"/>
            <w:shd w:val="clear" w:color="auto" w:fill="F2F2F2" w:themeFill="background1" w:themeFillShade="F2"/>
          </w:tcPr>
          <w:p w14:paraId="31096711" w14:textId="5921A7F6" w:rsidR="00EC5498" w:rsidRPr="005A22C6" w:rsidRDefault="003362D5" w:rsidP="00DE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</w:rPr>
              <w:t>UMiG</w:t>
            </w:r>
            <w:proofErr w:type="spellEnd"/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>, G</w:t>
            </w:r>
            <w:r>
              <w:rPr>
                <w:rFonts w:asciiTheme="majorHAnsi" w:eastAsia="Calibri" w:hAnsiTheme="majorHAnsi" w:cs="Times New Roman"/>
                <w:sz w:val="22"/>
              </w:rPr>
              <w:t>KR</w:t>
            </w:r>
            <w:r w:rsidR="00B36F0C">
              <w:rPr>
                <w:rFonts w:asciiTheme="majorHAnsi" w:eastAsia="Calibri" w:hAnsiTheme="majorHAnsi" w:cs="Times New Roman"/>
                <w:sz w:val="22"/>
              </w:rPr>
              <w:t>P</w:t>
            </w:r>
            <w:r>
              <w:rPr>
                <w:rFonts w:asciiTheme="majorHAnsi" w:eastAsia="Calibri" w:hAnsiTheme="majorHAnsi" w:cs="Times New Roman"/>
                <w:sz w:val="22"/>
              </w:rPr>
              <w:t>A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 xml:space="preserve">, </w:t>
            </w:r>
            <w:r>
              <w:rPr>
                <w:rFonts w:asciiTheme="majorHAnsi" w:eastAsia="Calibri" w:hAnsiTheme="majorHAnsi" w:cs="Times New Roman"/>
                <w:sz w:val="22"/>
              </w:rPr>
              <w:t>MG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>O</w:t>
            </w:r>
            <w:r>
              <w:rPr>
                <w:rFonts w:asciiTheme="majorHAnsi" w:eastAsia="Calibri" w:hAnsiTheme="majorHAnsi" w:cs="Times New Roman"/>
                <w:sz w:val="22"/>
              </w:rPr>
              <w:t>PS, placówki oświatowe</w:t>
            </w:r>
            <w:r w:rsidR="00DE5FBF">
              <w:rPr>
                <w:rFonts w:asciiTheme="majorHAnsi" w:eastAsia="Calibri" w:hAnsiTheme="majorHAnsi" w:cs="Times New Roman"/>
                <w:sz w:val="22"/>
              </w:rPr>
              <w:t>, NGO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</w:tr>
      <w:tr w:rsidR="005A22C6" w:rsidRPr="00125005" w14:paraId="286A570F" w14:textId="77777777" w:rsidTr="004A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52BE335F" w14:textId="289F3B09" w:rsidR="00952278" w:rsidRPr="005A22C6" w:rsidRDefault="00DB196D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>5.</w:t>
            </w:r>
          </w:p>
        </w:tc>
        <w:tc>
          <w:tcPr>
            <w:tcW w:w="3452" w:type="dxa"/>
            <w:shd w:val="clear" w:color="auto" w:fill="F2F2F2" w:themeFill="background1" w:themeFillShade="F2"/>
          </w:tcPr>
          <w:p w14:paraId="65C59AA7" w14:textId="74B85714" w:rsidR="00952278" w:rsidRPr="005A22C6" w:rsidRDefault="00952278" w:rsidP="005A2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Organizowanie warsztatów informacyjno-edukacyjnych dla rodziców 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 xml:space="preserve">i nauczycieli 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w zakresie profilaktyki </w:t>
            </w:r>
            <w:r w:rsidR="000B20C1" w:rsidRPr="005A22C6">
              <w:rPr>
                <w:rFonts w:asciiTheme="majorHAnsi" w:eastAsia="Calibri" w:hAnsiTheme="majorHAnsi" w:cs="Times New Roman"/>
                <w:sz w:val="22"/>
              </w:rPr>
              <w:t>uzależnień behawioralnych wśród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 dzieci 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br/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>i młodzież</w:t>
            </w:r>
            <w:r w:rsidR="000B20C1" w:rsidRPr="005A22C6">
              <w:rPr>
                <w:rFonts w:asciiTheme="majorHAnsi" w:eastAsia="Calibri" w:hAnsiTheme="majorHAnsi" w:cs="Times New Roman"/>
                <w:sz w:val="22"/>
              </w:rPr>
              <w:t>y, w szczególności na temat wzmacniania czynników chroniących i eliminowania czynników ryzyka.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53A750B1" w14:textId="5EF195F8" w:rsidR="00952278" w:rsidRPr="005A22C6" w:rsidRDefault="00952278" w:rsidP="0019216E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Liczba zorganizowanych 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>warsztatów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>.</w:t>
            </w:r>
          </w:p>
          <w:p w14:paraId="68CADC05" w14:textId="475A47E0" w:rsidR="00952278" w:rsidRPr="005A22C6" w:rsidRDefault="00952278" w:rsidP="005A22C6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Liczba 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>rodziców/</w:t>
            </w:r>
            <w:r w:rsidR="005A22C6">
              <w:rPr>
                <w:rFonts w:asciiTheme="majorHAnsi" w:eastAsia="Calibri" w:hAnsiTheme="majorHAnsi" w:cs="Times New Roman"/>
                <w:sz w:val="22"/>
              </w:rPr>
              <w:t xml:space="preserve"> 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 xml:space="preserve">nauczycieli uczestniczących 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br/>
              <w:t>w warsztatach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  <w:tc>
          <w:tcPr>
            <w:tcW w:w="2533" w:type="dxa"/>
            <w:gridSpan w:val="2"/>
            <w:shd w:val="clear" w:color="auto" w:fill="F2F2F2" w:themeFill="background1" w:themeFillShade="F2"/>
          </w:tcPr>
          <w:p w14:paraId="4967A679" w14:textId="24938AE7" w:rsidR="00952278" w:rsidRPr="005A22C6" w:rsidRDefault="003362D5" w:rsidP="00DE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</w:rPr>
              <w:t>UMiG</w:t>
            </w:r>
            <w:proofErr w:type="spellEnd"/>
            <w:r w:rsidR="00952278" w:rsidRPr="005A22C6">
              <w:rPr>
                <w:rFonts w:asciiTheme="majorHAnsi" w:eastAsia="Calibri" w:hAnsiTheme="majorHAnsi" w:cs="Times New Roman"/>
                <w:sz w:val="22"/>
              </w:rPr>
              <w:t>, G</w:t>
            </w:r>
            <w:r>
              <w:rPr>
                <w:rFonts w:asciiTheme="majorHAnsi" w:eastAsia="Calibri" w:hAnsiTheme="majorHAnsi" w:cs="Times New Roman"/>
                <w:sz w:val="22"/>
              </w:rPr>
              <w:t>KRPA</w:t>
            </w:r>
            <w:r w:rsidR="00952278" w:rsidRPr="005A22C6">
              <w:rPr>
                <w:rFonts w:asciiTheme="majorHAnsi" w:eastAsia="Calibri" w:hAnsiTheme="majorHAnsi" w:cs="Times New Roman"/>
                <w:sz w:val="22"/>
              </w:rPr>
              <w:t xml:space="preserve">, </w:t>
            </w:r>
            <w:r w:rsidR="009B090D">
              <w:rPr>
                <w:rFonts w:asciiTheme="majorHAnsi" w:eastAsia="Calibri" w:hAnsiTheme="majorHAnsi" w:cs="Times New Roman"/>
                <w:sz w:val="22"/>
              </w:rPr>
              <w:br/>
            </w:r>
            <w:r w:rsidR="00952278" w:rsidRPr="005A22C6">
              <w:rPr>
                <w:rFonts w:asciiTheme="majorHAnsi" w:eastAsia="Calibri" w:hAnsiTheme="majorHAnsi" w:cs="Times New Roman"/>
                <w:sz w:val="22"/>
              </w:rPr>
              <w:t xml:space="preserve">placówki oświatowe, </w:t>
            </w:r>
            <w:r>
              <w:rPr>
                <w:rFonts w:asciiTheme="majorHAnsi" w:eastAsia="Calibri" w:hAnsiTheme="majorHAnsi" w:cs="Times New Roman"/>
                <w:sz w:val="22"/>
              </w:rPr>
              <w:t>MG</w:t>
            </w:r>
            <w:r w:rsidR="00952278" w:rsidRPr="005A22C6">
              <w:rPr>
                <w:rFonts w:asciiTheme="majorHAnsi" w:eastAsia="Calibri" w:hAnsiTheme="majorHAnsi" w:cs="Times New Roman"/>
                <w:sz w:val="22"/>
              </w:rPr>
              <w:t>O</w:t>
            </w:r>
            <w:r w:rsidR="00DE5FBF">
              <w:rPr>
                <w:rFonts w:asciiTheme="majorHAnsi" w:eastAsia="Calibri" w:hAnsiTheme="majorHAnsi" w:cs="Times New Roman"/>
                <w:sz w:val="22"/>
              </w:rPr>
              <w:t>PS, NGO</w:t>
            </w:r>
            <w:r w:rsidR="00952278" w:rsidRPr="005A22C6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</w:tr>
      <w:tr w:rsidR="005A22C6" w:rsidRPr="00125005" w14:paraId="0F4B7239" w14:textId="77777777" w:rsidTr="004A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4194BD61" w14:textId="461AE89A" w:rsidR="005A22C6" w:rsidRPr="005A22C6" w:rsidRDefault="005A22C6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>6.</w:t>
            </w:r>
          </w:p>
        </w:tc>
        <w:tc>
          <w:tcPr>
            <w:tcW w:w="3452" w:type="dxa"/>
            <w:shd w:val="clear" w:color="auto" w:fill="F2F2F2" w:themeFill="background1" w:themeFillShade="F2"/>
          </w:tcPr>
          <w:p w14:paraId="0232075C" w14:textId="109FCFD2" w:rsidR="005A22C6" w:rsidRPr="005A22C6" w:rsidRDefault="005A22C6" w:rsidP="005A2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Uczestnictwo w ogólnopolskich kampaniach profilaktyczno-informacyjnych z zakresu uzależnień behawioralnych </w:t>
            </w:r>
            <w:r>
              <w:rPr>
                <w:rFonts w:asciiTheme="majorHAnsi" w:eastAsia="Calibri" w:hAnsiTheme="majorHAnsi" w:cs="Times New Roman"/>
                <w:sz w:val="22"/>
              </w:rPr>
              <w:br/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(np. „Chroń dziecko w sieci”, </w:t>
            </w:r>
            <w:r>
              <w:rPr>
                <w:rFonts w:asciiTheme="majorHAnsi" w:eastAsia="Calibri" w:hAnsiTheme="majorHAnsi" w:cs="Times New Roman"/>
                <w:sz w:val="22"/>
              </w:rPr>
              <w:br/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„Nie zagub dziecka w sieci”, „HAZARD? Nie, dziękuję”) </w:t>
            </w:r>
            <w:r>
              <w:rPr>
                <w:rFonts w:asciiTheme="majorHAnsi" w:eastAsia="Calibri" w:hAnsiTheme="majorHAnsi" w:cs="Times New Roman"/>
                <w:sz w:val="22"/>
              </w:rPr>
              <w:br/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oraz </w:t>
            </w:r>
            <w:r>
              <w:rPr>
                <w:rFonts w:asciiTheme="majorHAnsi" w:eastAsia="Calibri" w:hAnsiTheme="majorHAnsi" w:cs="Times New Roman"/>
                <w:sz w:val="22"/>
              </w:rPr>
              <w:t>o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>rganizowanie lokalnych kampanii.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5A91810C" w14:textId="77777777" w:rsidR="005A22C6" w:rsidRPr="005A22C6" w:rsidRDefault="005A22C6" w:rsidP="0019216E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Liczba kampanii, 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br/>
              <w:t>w których uczestniczyła Gmina.</w:t>
            </w:r>
          </w:p>
          <w:p w14:paraId="54511516" w14:textId="1B109ED9" w:rsidR="005A22C6" w:rsidRPr="005A22C6" w:rsidRDefault="005A22C6" w:rsidP="0019216E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>Szacunkowa liczba odbiorców kampanii.</w:t>
            </w:r>
          </w:p>
        </w:tc>
        <w:tc>
          <w:tcPr>
            <w:tcW w:w="2533" w:type="dxa"/>
            <w:gridSpan w:val="2"/>
            <w:shd w:val="clear" w:color="auto" w:fill="F2F2F2" w:themeFill="background1" w:themeFillShade="F2"/>
          </w:tcPr>
          <w:p w14:paraId="45A2BD78" w14:textId="4AD4DE53" w:rsidR="005A22C6" w:rsidRPr="005A22C6" w:rsidRDefault="007C4A0C" w:rsidP="00DE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</w:rPr>
              <w:t>UMiG</w:t>
            </w:r>
            <w:proofErr w:type="spellEnd"/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>, G</w:t>
            </w:r>
            <w:r>
              <w:rPr>
                <w:rFonts w:asciiTheme="majorHAnsi" w:eastAsia="Calibri" w:hAnsiTheme="majorHAnsi" w:cs="Times New Roman"/>
                <w:sz w:val="22"/>
              </w:rPr>
              <w:t>KRPA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 xml:space="preserve">, placówki oświatowe, </w:t>
            </w:r>
            <w:r>
              <w:rPr>
                <w:rFonts w:asciiTheme="majorHAnsi" w:eastAsia="Calibri" w:hAnsiTheme="majorHAnsi" w:cs="Times New Roman"/>
                <w:sz w:val="22"/>
              </w:rPr>
              <w:t>MG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>O</w:t>
            </w:r>
            <w:r>
              <w:rPr>
                <w:rFonts w:asciiTheme="majorHAnsi" w:eastAsia="Calibri" w:hAnsiTheme="majorHAnsi" w:cs="Times New Roman"/>
                <w:sz w:val="22"/>
              </w:rPr>
              <w:t>PS, PP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>, placówki ochrony zdrowia, P</w:t>
            </w:r>
            <w:r w:rsidR="00DE5FBF">
              <w:rPr>
                <w:rFonts w:asciiTheme="majorHAnsi" w:eastAsia="Calibri" w:hAnsiTheme="majorHAnsi" w:cs="Times New Roman"/>
                <w:sz w:val="22"/>
              </w:rPr>
              <w:t>PP,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 xml:space="preserve"> P</w:t>
            </w:r>
            <w:r w:rsidR="00DE5FBF">
              <w:rPr>
                <w:rFonts w:asciiTheme="majorHAnsi" w:eastAsia="Calibri" w:hAnsiTheme="majorHAnsi" w:cs="Times New Roman"/>
                <w:sz w:val="22"/>
              </w:rPr>
              <w:t>CPR, NGO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</w:tr>
      <w:tr w:rsidR="005A22C6" w:rsidRPr="00125005" w14:paraId="1049D790" w14:textId="77777777" w:rsidTr="004A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7FA63F2B" w14:textId="115A2AFF" w:rsidR="00AC5162" w:rsidRPr="005A22C6" w:rsidRDefault="00DB196D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>7.</w:t>
            </w:r>
          </w:p>
        </w:tc>
        <w:tc>
          <w:tcPr>
            <w:tcW w:w="3452" w:type="dxa"/>
            <w:shd w:val="clear" w:color="auto" w:fill="F2F2F2" w:themeFill="background1" w:themeFillShade="F2"/>
          </w:tcPr>
          <w:p w14:paraId="27D24610" w14:textId="7C5E0A4F" w:rsidR="00AC5162" w:rsidRPr="005A22C6" w:rsidRDefault="00AC5162" w:rsidP="005A2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Podnoszenie umiejętności </w:t>
            </w:r>
            <w:r w:rsidR="005A22C6">
              <w:rPr>
                <w:rFonts w:asciiTheme="majorHAnsi" w:eastAsia="Calibri" w:hAnsiTheme="majorHAnsi" w:cs="Times New Roman"/>
                <w:sz w:val="22"/>
              </w:rPr>
              <w:br/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i kompetencji zawodowych osób zajmujących się wparciem </w:t>
            </w:r>
            <w:r w:rsidR="009B090D">
              <w:rPr>
                <w:rFonts w:asciiTheme="majorHAnsi" w:eastAsia="Calibri" w:hAnsiTheme="majorHAnsi" w:cs="Times New Roman"/>
                <w:sz w:val="22"/>
              </w:rPr>
              <w:br/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osób uzależnionych </w:t>
            </w:r>
            <w:r w:rsidR="007A451C">
              <w:rPr>
                <w:rFonts w:asciiTheme="majorHAnsi" w:eastAsia="Calibri" w:hAnsiTheme="majorHAnsi" w:cs="Times New Roman"/>
                <w:sz w:val="22"/>
              </w:rPr>
              <w:br/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(m.in. szkolenie dla terapeuty </w:t>
            </w:r>
            <w:r w:rsidR="007A451C">
              <w:rPr>
                <w:rFonts w:asciiTheme="majorHAnsi" w:eastAsia="Calibri" w:hAnsiTheme="majorHAnsi" w:cs="Times New Roman"/>
                <w:sz w:val="22"/>
              </w:rPr>
              <w:br/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ds. uzależnień z </w:t>
            </w:r>
            <w:r w:rsidR="00DB196D" w:rsidRPr="005A22C6">
              <w:rPr>
                <w:rFonts w:asciiTheme="majorHAnsi" w:eastAsia="Calibri" w:hAnsiTheme="majorHAnsi" w:cs="Times New Roman"/>
                <w:sz w:val="22"/>
              </w:rPr>
              <w:t xml:space="preserve">prowadzenia terapii 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 w oparciu o metodę Kids’ </w:t>
            </w:r>
            <w:proofErr w:type="spellStart"/>
            <w:r w:rsidRPr="005A22C6">
              <w:rPr>
                <w:rFonts w:asciiTheme="majorHAnsi" w:eastAsia="Calibri" w:hAnsiTheme="majorHAnsi" w:cs="Times New Roman"/>
                <w:sz w:val="22"/>
              </w:rPr>
              <w:t>Skills</w:t>
            </w:r>
            <w:proofErr w:type="spellEnd"/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 or</w:t>
            </w:r>
            <w:r w:rsidR="009B090D">
              <w:rPr>
                <w:rFonts w:asciiTheme="majorHAnsi" w:eastAsia="Calibri" w:hAnsiTheme="majorHAnsi" w:cs="Times New Roman"/>
                <w:sz w:val="22"/>
              </w:rPr>
              <w:t xml:space="preserve">az dla pedagogów </w:t>
            </w:r>
            <w:r w:rsidR="009B090D">
              <w:rPr>
                <w:rFonts w:asciiTheme="majorHAnsi" w:eastAsia="Calibri" w:hAnsiTheme="majorHAnsi" w:cs="Times New Roman"/>
                <w:sz w:val="22"/>
              </w:rPr>
              <w:br/>
              <w:t xml:space="preserve">i wychowawców 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>z zakresu realizacji programów rekomendowanych</w:t>
            </w:r>
            <w:r w:rsidR="00E27D3A" w:rsidRPr="005A22C6">
              <w:rPr>
                <w:rFonts w:asciiTheme="majorHAnsi" w:eastAsia="Calibri" w:hAnsiTheme="majorHAnsi" w:cs="Times New Roman"/>
                <w:sz w:val="22"/>
              </w:rPr>
              <w:t>)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. 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48D6ADF3" w14:textId="5FE6EFF5" w:rsidR="00AC5162" w:rsidRPr="005A22C6" w:rsidRDefault="005A22C6" w:rsidP="005A22C6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 xml:space="preserve">Liczba osób uczestniczących </w:t>
            </w:r>
            <w:r>
              <w:rPr>
                <w:rFonts w:asciiTheme="majorHAnsi" w:eastAsia="Calibri" w:hAnsiTheme="majorHAnsi" w:cs="Times New Roman"/>
                <w:sz w:val="22"/>
              </w:rPr>
              <w:br/>
              <w:t xml:space="preserve">w szkoleniach/ konferencjach, itp. w celu podniesienia umiejętności i kompetencji. </w:t>
            </w:r>
          </w:p>
        </w:tc>
        <w:tc>
          <w:tcPr>
            <w:tcW w:w="2533" w:type="dxa"/>
            <w:gridSpan w:val="2"/>
            <w:shd w:val="clear" w:color="auto" w:fill="F2F2F2" w:themeFill="background1" w:themeFillShade="F2"/>
          </w:tcPr>
          <w:p w14:paraId="6EDC30D2" w14:textId="41317759" w:rsidR="00AC5162" w:rsidRPr="005A22C6" w:rsidRDefault="007C4A0C" w:rsidP="00DE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</w:rPr>
              <w:t>UMiG</w:t>
            </w:r>
            <w:proofErr w:type="spellEnd"/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>, G</w:t>
            </w:r>
            <w:r w:rsidR="00450789">
              <w:rPr>
                <w:rFonts w:asciiTheme="majorHAnsi" w:eastAsia="Calibri" w:hAnsiTheme="majorHAnsi" w:cs="Times New Roman"/>
                <w:sz w:val="22"/>
              </w:rPr>
              <w:t>KRPA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 xml:space="preserve">, placówki oświatowe, </w:t>
            </w:r>
            <w:r>
              <w:rPr>
                <w:rFonts w:asciiTheme="majorHAnsi" w:eastAsia="Calibri" w:hAnsiTheme="majorHAnsi" w:cs="Times New Roman"/>
                <w:sz w:val="22"/>
              </w:rPr>
              <w:t>MG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>O</w:t>
            </w:r>
            <w:r>
              <w:rPr>
                <w:rFonts w:asciiTheme="majorHAnsi" w:eastAsia="Calibri" w:hAnsiTheme="majorHAnsi" w:cs="Times New Roman"/>
                <w:sz w:val="22"/>
              </w:rPr>
              <w:t>PS, PP,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 xml:space="preserve"> placówki ochrony zdrowia, P</w:t>
            </w:r>
            <w:r w:rsidR="00DE5FBF">
              <w:rPr>
                <w:rFonts w:asciiTheme="majorHAnsi" w:eastAsia="Calibri" w:hAnsiTheme="majorHAnsi" w:cs="Times New Roman"/>
                <w:sz w:val="22"/>
              </w:rPr>
              <w:t xml:space="preserve">PP, 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>P</w:t>
            </w:r>
            <w:r w:rsidR="00DE5FBF">
              <w:rPr>
                <w:rFonts w:asciiTheme="majorHAnsi" w:eastAsia="Calibri" w:hAnsiTheme="majorHAnsi" w:cs="Times New Roman"/>
                <w:sz w:val="22"/>
              </w:rPr>
              <w:t>CPR, NGO</w:t>
            </w:r>
            <w:r w:rsidR="005A22C6">
              <w:rPr>
                <w:rFonts w:asciiTheme="majorHAnsi" w:eastAsia="Calibri" w:hAnsiTheme="majorHAnsi" w:cs="Times New Roman"/>
                <w:sz w:val="22"/>
              </w:rPr>
              <w:t>, K</w:t>
            </w:r>
            <w:r w:rsidR="00DE5FBF">
              <w:rPr>
                <w:rFonts w:asciiTheme="majorHAnsi" w:eastAsia="Calibri" w:hAnsiTheme="majorHAnsi" w:cs="Times New Roman"/>
                <w:sz w:val="22"/>
              </w:rPr>
              <w:t>CPU.</w:t>
            </w:r>
          </w:p>
        </w:tc>
      </w:tr>
    </w:tbl>
    <w:p w14:paraId="10FD093E" w14:textId="77777777" w:rsidR="007A451C" w:rsidRDefault="007A451C">
      <w:r>
        <w:br w:type="page"/>
      </w:r>
    </w:p>
    <w:tbl>
      <w:tblPr>
        <w:tblStyle w:val="Styl2"/>
        <w:tblW w:w="932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531"/>
        <w:gridCol w:w="3452"/>
        <w:gridCol w:w="2806"/>
        <w:gridCol w:w="2533"/>
      </w:tblGrid>
      <w:tr w:rsidR="006E65B1" w:rsidRPr="00125005" w14:paraId="1BEA631C" w14:textId="77777777" w:rsidTr="004A0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539BC3A3" w14:textId="2A4AC1E4" w:rsidR="005A22C6" w:rsidRPr="005A22C6" w:rsidRDefault="009B090D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lastRenderedPageBreak/>
              <w:t>8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  <w:tc>
          <w:tcPr>
            <w:tcW w:w="3452" w:type="dxa"/>
            <w:shd w:val="clear" w:color="auto" w:fill="F2F2F2" w:themeFill="background1" w:themeFillShade="F2"/>
          </w:tcPr>
          <w:p w14:paraId="19AD246D" w14:textId="0560F980" w:rsidR="005A22C6" w:rsidRPr="005A22C6" w:rsidRDefault="005A22C6" w:rsidP="007C4A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Inicjowanie działań w celu utworzenia grupy wsparcia dla osób dotkniętych uzależnieniami behawioralnymi przy </w:t>
            </w:r>
            <w:r w:rsidR="007C4A0C">
              <w:rPr>
                <w:rFonts w:asciiTheme="majorHAnsi" w:eastAsia="Calibri" w:hAnsiTheme="majorHAnsi" w:cs="Times New Roman"/>
                <w:sz w:val="22"/>
              </w:rPr>
              <w:t>MGOPS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. 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225B25C4" w14:textId="745062D0" w:rsidR="005A22C6" w:rsidRPr="005A22C6" w:rsidRDefault="005A22C6" w:rsidP="006E65B1">
            <w:pPr>
              <w:ind w:left="41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 xml:space="preserve">Liczba działań podjętych </w:t>
            </w:r>
            <w:r w:rsidR="007C4A0C">
              <w:rPr>
                <w:rFonts w:asciiTheme="majorHAnsi" w:eastAsia="Calibri" w:hAnsiTheme="majorHAnsi" w:cs="Times New Roman"/>
                <w:sz w:val="22"/>
              </w:rPr>
              <w:br/>
            </w:r>
            <w:r>
              <w:rPr>
                <w:rFonts w:asciiTheme="majorHAnsi" w:eastAsia="Calibri" w:hAnsiTheme="majorHAnsi" w:cs="Times New Roman"/>
                <w:sz w:val="22"/>
              </w:rPr>
              <w:t xml:space="preserve">w celu utworzenia </w:t>
            </w:r>
            <w:r w:rsidR="00B20C57">
              <w:rPr>
                <w:rFonts w:asciiTheme="majorHAnsi" w:eastAsia="Calibri" w:hAnsiTheme="majorHAnsi" w:cs="Times New Roman"/>
                <w:sz w:val="22"/>
              </w:rPr>
              <w:br/>
            </w:r>
            <w:r>
              <w:rPr>
                <w:rFonts w:asciiTheme="majorHAnsi" w:eastAsia="Calibri" w:hAnsiTheme="majorHAnsi" w:cs="Times New Roman"/>
                <w:sz w:val="22"/>
              </w:rPr>
              <w:t>w Gminie grupy wsparcia.</w:t>
            </w:r>
          </w:p>
        </w:tc>
        <w:tc>
          <w:tcPr>
            <w:tcW w:w="2533" w:type="dxa"/>
            <w:shd w:val="clear" w:color="auto" w:fill="F2F2F2" w:themeFill="background1" w:themeFillShade="F2"/>
          </w:tcPr>
          <w:p w14:paraId="1DC4A493" w14:textId="191901F7" w:rsidR="005A22C6" w:rsidRPr="005A22C6" w:rsidRDefault="0035486F" w:rsidP="00E27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</w:rPr>
              <w:t>UMiG</w:t>
            </w:r>
            <w:proofErr w:type="spellEnd"/>
            <w:r w:rsidR="006E65B1">
              <w:rPr>
                <w:rFonts w:asciiTheme="majorHAnsi" w:eastAsia="Calibri" w:hAnsiTheme="majorHAnsi" w:cs="Times New Roman"/>
                <w:sz w:val="22"/>
              </w:rPr>
              <w:t>,</w:t>
            </w:r>
            <w:r w:rsidR="00E2789B">
              <w:rPr>
                <w:rFonts w:asciiTheme="majorHAnsi" w:eastAsia="Calibri" w:hAnsiTheme="majorHAnsi" w:cs="Times New Roman"/>
                <w:sz w:val="22"/>
              </w:rPr>
              <w:t xml:space="preserve"> </w:t>
            </w:r>
            <w:r w:rsidR="006E65B1" w:rsidRPr="005A22C6">
              <w:rPr>
                <w:rFonts w:asciiTheme="majorHAnsi" w:eastAsia="Calibri" w:hAnsiTheme="majorHAnsi" w:cs="Times New Roman"/>
                <w:sz w:val="22"/>
              </w:rPr>
              <w:t>G</w:t>
            </w:r>
            <w:r>
              <w:rPr>
                <w:rFonts w:asciiTheme="majorHAnsi" w:eastAsia="Calibri" w:hAnsiTheme="majorHAnsi" w:cs="Times New Roman"/>
                <w:sz w:val="22"/>
              </w:rPr>
              <w:t>KRPA</w:t>
            </w:r>
            <w:r w:rsidR="006E65B1">
              <w:rPr>
                <w:rFonts w:asciiTheme="majorHAnsi" w:eastAsia="Calibri" w:hAnsiTheme="majorHAnsi" w:cs="Times New Roman"/>
                <w:sz w:val="22"/>
              </w:rPr>
              <w:t>,</w:t>
            </w:r>
            <w:r w:rsidR="00B36F0C">
              <w:rPr>
                <w:rFonts w:asciiTheme="majorHAnsi" w:eastAsia="Calibri" w:hAnsiTheme="majorHAnsi" w:cs="Times New Roman"/>
                <w:sz w:val="22"/>
              </w:rPr>
              <w:t xml:space="preserve"> PK</w:t>
            </w:r>
            <w:r w:rsidR="006E65B1" w:rsidRPr="007153AD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</w:tr>
      <w:tr w:rsidR="006E65B1" w:rsidRPr="00125005" w14:paraId="5C732ED8" w14:textId="77777777" w:rsidTr="004A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2A929ED2" w14:textId="541EC045" w:rsidR="005A22C6" w:rsidRPr="005A22C6" w:rsidRDefault="00450789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br w:type="page"/>
            </w:r>
            <w:r w:rsidR="004E483B">
              <w:br w:type="page"/>
            </w:r>
            <w:r w:rsidR="009B090D">
              <w:rPr>
                <w:rFonts w:asciiTheme="majorHAnsi" w:eastAsia="Calibri" w:hAnsiTheme="majorHAnsi" w:cs="Times New Roman"/>
                <w:sz w:val="22"/>
              </w:rPr>
              <w:t>9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  <w:tc>
          <w:tcPr>
            <w:tcW w:w="3452" w:type="dxa"/>
            <w:shd w:val="clear" w:color="auto" w:fill="F2F2F2" w:themeFill="background1" w:themeFillShade="F2"/>
          </w:tcPr>
          <w:p w14:paraId="55E3AD43" w14:textId="55DF33BE" w:rsidR="005A22C6" w:rsidRPr="005A22C6" w:rsidRDefault="005A22C6" w:rsidP="00E2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eastAsia="Calibri" w:hAnsiTheme="majorHAnsi" w:cs="Times New Roman"/>
                <w:sz w:val="22"/>
              </w:rPr>
              <w:t>Upowszechnianie wiedzy wśród mieszkańców i uczniów na temat możliwości otrzymania wsparcia w przypadku doświadczenia</w:t>
            </w:r>
            <w:r w:rsidR="006E65B1">
              <w:rPr>
                <w:rFonts w:asciiTheme="majorHAnsi" w:eastAsia="Calibri" w:hAnsiTheme="majorHAnsi" w:cs="Times New Roman"/>
                <w:sz w:val="22"/>
              </w:rPr>
              <w:t xml:space="preserve"> problemu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 uzależnień behawioralnych, poprzez publikowanie artykułów </w:t>
            </w:r>
            <w:r w:rsidR="00B36F0C">
              <w:rPr>
                <w:rFonts w:asciiTheme="majorHAnsi" w:eastAsia="Calibri" w:hAnsiTheme="majorHAnsi" w:cs="Times New Roman"/>
                <w:sz w:val="22"/>
              </w:rPr>
              <w:br/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 xml:space="preserve">na stronach internetowych Gminy oraz kolportaż materiałów informacyjno-edukacyjnych </w:t>
            </w:r>
            <w:r w:rsidR="006E65B1">
              <w:rPr>
                <w:rFonts w:asciiTheme="majorHAnsi" w:eastAsia="Calibri" w:hAnsiTheme="majorHAnsi" w:cs="Times New Roman"/>
                <w:sz w:val="22"/>
              </w:rPr>
              <w:br/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>(</w:t>
            </w:r>
            <w:r w:rsidR="006E65B1">
              <w:rPr>
                <w:rFonts w:asciiTheme="majorHAnsi" w:eastAsia="Calibri" w:hAnsiTheme="majorHAnsi" w:cs="Times New Roman"/>
                <w:sz w:val="22"/>
              </w:rPr>
              <w:t xml:space="preserve">np. </w:t>
            </w:r>
            <w:r w:rsidRPr="005A22C6">
              <w:rPr>
                <w:rFonts w:asciiTheme="majorHAnsi" w:eastAsia="Calibri" w:hAnsiTheme="majorHAnsi" w:cs="Times New Roman"/>
                <w:sz w:val="22"/>
              </w:rPr>
              <w:t>broszura, ulotki).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4FE92207" w14:textId="77777777" w:rsidR="005A22C6" w:rsidRDefault="006E65B1" w:rsidP="006E65B1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Liczba opublikowanych artykułów.</w:t>
            </w:r>
          </w:p>
          <w:p w14:paraId="1A7ACE6A" w14:textId="5670290D" w:rsidR="006E65B1" w:rsidRPr="005A22C6" w:rsidRDefault="006E65B1" w:rsidP="006E65B1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Liczba upowszechnionych broszur/ulotek.</w:t>
            </w:r>
          </w:p>
        </w:tc>
        <w:tc>
          <w:tcPr>
            <w:tcW w:w="2533" w:type="dxa"/>
            <w:shd w:val="clear" w:color="auto" w:fill="F2F2F2" w:themeFill="background1" w:themeFillShade="F2"/>
          </w:tcPr>
          <w:p w14:paraId="744D81A3" w14:textId="7E2F59D6" w:rsidR="005A22C6" w:rsidRPr="005A22C6" w:rsidRDefault="006E65B1" w:rsidP="003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proofErr w:type="spellStart"/>
            <w:r w:rsidRPr="007153AD">
              <w:rPr>
                <w:rFonts w:asciiTheme="majorHAnsi" w:eastAsia="Calibri" w:hAnsiTheme="majorHAnsi" w:cs="Times New Roman"/>
                <w:sz w:val="22"/>
              </w:rPr>
              <w:t>U</w:t>
            </w:r>
            <w:r w:rsidR="0035486F">
              <w:rPr>
                <w:rFonts w:asciiTheme="majorHAnsi" w:eastAsia="Calibri" w:hAnsiTheme="majorHAnsi" w:cs="Times New Roman"/>
                <w:sz w:val="22"/>
              </w:rPr>
              <w:t>MiG</w:t>
            </w:r>
            <w:proofErr w:type="spellEnd"/>
            <w:r w:rsidR="0035486F">
              <w:rPr>
                <w:rFonts w:asciiTheme="majorHAnsi" w:eastAsia="Calibri" w:hAnsiTheme="majorHAnsi" w:cs="Times New Roman"/>
                <w:sz w:val="22"/>
              </w:rPr>
              <w:t>, MG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>O</w:t>
            </w:r>
            <w:r w:rsidR="00B36F0C">
              <w:rPr>
                <w:rFonts w:asciiTheme="majorHAnsi" w:eastAsia="Calibri" w:hAnsiTheme="majorHAnsi" w:cs="Times New Roman"/>
                <w:sz w:val="22"/>
              </w:rPr>
              <w:t xml:space="preserve">PS, </w:t>
            </w:r>
            <w:r w:rsidR="00B36F0C">
              <w:rPr>
                <w:rFonts w:asciiTheme="majorHAnsi" w:eastAsia="Calibri" w:hAnsiTheme="majorHAnsi" w:cs="Times New Roman"/>
                <w:sz w:val="22"/>
              </w:rPr>
              <w:br/>
            </w:r>
            <w:r w:rsidR="0035486F">
              <w:rPr>
                <w:rFonts w:asciiTheme="majorHAnsi" w:eastAsia="Calibri" w:hAnsiTheme="majorHAnsi" w:cs="Times New Roman"/>
                <w:sz w:val="22"/>
              </w:rPr>
              <w:t>G</w:t>
            </w:r>
            <w:r w:rsidR="00B36F0C">
              <w:rPr>
                <w:rFonts w:asciiTheme="majorHAnsi" w:eastAsia="Calibri" w:hAnsiTheme="majorHAnsi" w:cs="Times New Roman"/>
                <w:sz w:val="22"/>
              </w:rPr>
              <w:t>K</w:t>
            </w:r>
            <w:r w:rsidR="0035486F">
              <w:rPr>
                <w:rFonts w:asciiTheme="majorHAnsi" w:eastAsia="Calibri" w:hAnsiTheme="majorHAnsi" w:cs="Times New Roman"/>
                <w:sz w:val="22"/>
              </w:rPr>
              <w:t>RPA</w:t>
            </w:r>
            <w:r>
              <w:rPr>
                <w:rFonts w:asciiTheme="majorHAnsi" w:eastAsia="Calibri" w:hAnsiTheme="majorHAnsi" w:cs="Times New Roman"/>
                <w:sz w:val="22"/>
              </w:rPr>
              <w:t>,</w:t>
            </w:r>
            <w:r w:rsidR="00B36F0C">
              <w:rPr>
                <w:rFonts w:asciiTheme="majorHAnsi" w:eastAsia="Calibri" w:hAnsiTheme="majorHAnsi" w:cs="Times New Roman"/>
                <w:sz w:val="22"/>
              </w:rPr>
              <w:t xml:space="preserve"> PK</w:t>
            </w:r>
            <w:r w:rsidR="007A451C">
              <w:rPr>
                <w:rFonts w:asciiTheme="majorHAnsi" w:eastAsia="Calibri" w:hAnsiTheme="majorHAnsi" w:cs="Times New Roman"/>
                <w:sz w:val="22"/>
              </w:rPr>
              <w:t>, placówki ochrony zdrowia</w:t>
            </w:r>
            <w:r w:rsidRPr="007153AD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</w:tr>
      <w:tr w:rsidR="006E65B1" w:rsidRPr="00125005" w14:paraId="77E4B17B" w14:textId="77777777" w:rsidTr="004A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15750DAA" w14:textId="25AB2F4E" w:rsidR="005A22C6" w:rsidRPr="005A22C6" w:rsidRDefault="00FF765C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br w:type="page"/>
            </w:r>
            <w:r w:rsidR="009B090D">
              <w:rPr>
                <w:rFonts w:asciiTheme="majorHAnsi" w:eastAsia="Calibri" w:hAnsiTheme="majorHAnsi" w:cs="Times New Roman"/>
                <w:sz w:val="22"/>
              </w:rPr>
              <w:t>10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  <w:tc>
          <w:tcPr>
            <w:tcW w:w="3452" w:type="dxa"/>
            <w:shd w:val="clear" w:color="auto" w:fill="F2F2F2" w:themeFill="background1" w:themeFillShade="F2"/>
          </w:tcPr>
          <w:p w14:paraId="4699EEA0" w14:textId="6ED0E3FA" w:rsidR="005A22C6" w:rsidRPr="005A22C6" w:rsidRDefault="005A22C6" w:rsidP="00123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5A22C6">
              <w:rPr>
                <w:rFonts w:asciiTheme="majorHAnsi" w:hAnsiTheme="majorHAnsi"/>
                <w:sz w:val="22"/>
              </w:rPr>
              <w:t xml:space="preserve">Udzielanie pomocy psychologiczno-pedagogicznej dzieciom i młodzieży </w:t>
            </w:r>
            <w:r w:rsidR="00B36F0C">
              <w:rPr>
                <w:rFonts w:asciiTheme="majorHAnsi" w:hAnsiTheme="majorHAnsi"/>
                <w:sz w:val="22"/>
              </w:rPr>
              <w:br/>
            </w:r>
            <w:r w:rsidRPr="005A22C6">
              <w:rPr>
                <w:rFonts w:asciiTheme="majorHAnsi" w:hAnsiTheme="majorHAnsi"/>
                <w:sz w:val="22"/>
              </w:rPr>
              <w:t>w</w:t>
            </w:r>
            <w:r w:rsidR="00123AF5">
              <w:rPr>
                <w:rFonts w:asciiTheme="majorHAnsi" w:hAnsiTheme="majorHAnsi"/>
                <w:sz w:val="22"/>
              </w:rPr>
              <w:t xml:space="preserve"> placówkach oświatowych</w:t>
            </w:r>
            <w:r w:rsidRPr="005A22C6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A644EFD" w14:textId="56A40E1E" w:rsidR="005A22C6" w:rsidRPr="005A22C6" w:rsidRDefault="005A22C6" w:rsidP="006E65B1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5A22C6">
              <w:rPr>
                <w:rFonts w:asciiTheme="majorHAnsi" w:hAnsiTheme="majorHAnsi"/>
                <w:sz w:val="22"/>
              </w:rPr>
              <w:t xml:space="preserve">Poprawa dobrostanu psychicznego dzieci </w:t>
            </w:r>
            <w:r w:rsidRPr="005A22C6">
              <w:rPr>
                <w:rFonts w:asciiTheme="majorHAnsi" w:hAnsiTheme="majorHAnsi"/>
                <w:sz w:val="22"/>
              </w:rPr>
              <w:br/>
              <w:t>i młodzieży.</w:t>
            </w:r>
          </w:p>
        </w:tc>
        <w:tc>
          <w:tcPr>
            <w:tcW w:w="2533" w:type="dxa"/>
            <w:shd w:val="clear" w:color="auto" w:fill="F2F2F2" w:themeFill="background1" w:themeFillShade="F2"/>
          </w:tcPr>
          <w:p w14:paraId="1536F1BE" w14:textId="7C2FC6DD" w:rsidR="005A22C6" w:rsidRPr="005A22C6" w:rsidRDefault="0035486F" w:rsidP="00354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</w:rPr>
              <w:t>UMiG</w:t>
            </w:r>
            <w:proofErr w:type="spellEnd"/>
            <w:r w:rsidR="006E65B1">
              <w:rPr>
                <w:rFonts w:asciiTheme="majorHAnsi" w:eastAsia="Calibri" w:hAnsiTheme="majorHAnsi" w:cs="Times New Roman"/>
                <w:sz w:val="22"/>
              </w:rPr>
              <w:t>,</w:t>
            </w:r>
            <w:r w:rsidR="006E65B1" w:rsidRPr="007153AD">
              <w:rPr>
                <w:rFonts w:asciiTheme="majorHAnsi" w:eastAsia="Calibri" w:hAnsiTheme="majorHAnsi" w:cs="Times New Roman"/>
                <w:sz w:val="22"/>
              </w:rPr>
              <w:t xml:space="preserve"> </w:t>
            </w:r>
            <w:r>
              <w:rPr>
                <w:rFonts w:asciiTheme="majorHAnsi" w:eastAsia="Calibri" w:hAnsiTheme="majorHAnsi" w:cs="Times New Roman"/>
                <w:sz w:val="22"/>
              </w:rPr>
              <w:t>MG</w:t>
            </w:r>
            <w:r w:rsidR="006E65B1" w:rsidRPr="007153AD">
              <w:rPr>
                <w:rFonts w:asciiTheme="majorHAnsi" w:eastAsia="Calibri" w:hAnsiTheme="majorHAnsi" w:cs="Times New Roman"/>
                <w:sz w:val="22"/>
              </w:rPr>
              <w:t>O</w:t>
            </w:r>
            <w:r>
              <w:rPr>
                <w:rFonts w:asciiTheme="majorHAnsi" w:eastAsia="Calibri" w:hAnsiTheme="majorHAnsi" w:cs="Times New Roman"/>
                <w:sz w:val="22"/>
              </w:rPr>
              <w:t>PS</w:t>
            </w:r>
            <w:r w:rsidR="006E65B1" w:rsidRPr="007153AD">
              <w:rPr>
                <w:rFonts w:asciiTheme="majorHAnsi" w:eastAsia="Calibri" w:hAnsiTheme="majorHAnsi" w:cs="Times New Roman"/>
                <w:sz w:val="22"/>
              </w:rPr>
              <w:t xml:space="preserve">, </w:t>
            </w:r>
            <w:r w:rsidR="006E65B1" w:rsidRPr="005A22C6">
              <w:rPr>
                <w:rFonts w:asciiTheme="majorHAnsi" w:eastAsia="Calibri" w:hAnsiTheme="majorHAnsi" w:cs="Times New Roman"/>
                <w:sz w:val="22"/>
              </w:rPr>
              <w:t>G</w:t>
            </w:r>
            <w:r>
              <w:rPr>
                <w:rFonts w:asciiTheme="majorHAnsi" w:eastAsia="Calibri" w:hAnsiTheme="majorHAnsi" w:cs="Times New Roman"/>
                <w:sz w:val="22"/>
              </w:rPr>
              <w:t>KRPA, placówki oświatowe</w:t>
            </w:r>
            <w:r w:rsidR="006E65B1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</w:tr>
      <w:tr w:rsidR="005A22C6" w:rsidRPr="00125005" w14:paraId="3568659C" w14:textId="77777777" w:rsidTr="004A0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68194A9C" w14:textId="1A3077D2" w:rsidR="005A22C6" w:rsidRPr="005A22C6" w:rsidRDefault="009B090D" w:rsidP="004A0315">
            <w:pPr>
              <w:jc w:val="center"/>
              <w:rPr>
                <w:rFonts w:asciiTheme="majorHAnsi" w:eastAsia="Calibri" w:hAnsiTheme="majorHAnsi" w:cs="Times New Roman"/>
                <w:sz w:val="22"/>
              </w:rPr>
            </w:pPr>
            <w:r>
              <w:rPr>
                <w:rFonts w:asciiTheme="majorHAnsi" w:eastAsia="Calibri" w:hAnsiTheme="majorHAnsi" w:cs="Times New Roman"/>
                <w:sz w:val="22"/>
              </w:rPr>
              <w:t>11</w:t>
            </w:r>
            <w:r w:rsidR="005A22C6" w:rsidRPr="005A22C6">
              <w:rPr>
                <w:rFonts w:asciiTheme="majorHAnsi" w:eastAsia="Calibri" w:hAnsiTheme="majorHAnsi" w:cs="Times New Roman"/>
                <w:sz w:val="22"/>
              </w:rPr>
              <w:t>.</w:t>
            </w:r>
          </w:p>
        </w:tc>
        <w:tc>
          <w:tcPr>
            <w:tcW w:w="3452" w:type="dxa"/>
            <w:shd w:val="clear" w:color="auto" w:fill="F2F2F2" w:themeFill="background1" w:themeFillShade="F2"/>
          </w:tcPr>
          <w:p w14:paraId="2D502F78" w14:textId="312FF77E" w:rsidR="005A22C6" w:rsidRPr="005A22C6" w:rsidRDefault="005A22C6" w:rsidP="0019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hAnsiTheme="majorHAnsi"/>
                <w:sz w:val="22"/>
              </w:rPr>
              <w:t xml:space="preserve">Prowadzenie kampanii profilaktycznych, wykładów, spotkań ze specjalistami na temat zdrowia psychicznego oraz higieny psychicznej </w:t>
            </w:r>
            <w:r w:rsidRPr="005A22C6">
              <w:rPr>
                <w:rFonts w:asciiTheme="majorHAnsi" w:hAnsiTheme="majorHAnsi"/>
                <w:sz w:val="22"/>
              </w:rPr>
              <w:br/>
              <w:t xml:space="preserve">w odniesieniu do uwarunkowań związanych z pandemią </w:t>
            </w:r>
            <w:r w:rsidRPr="005A22C6">
              <w:rPr>
                <w:rFonts w:asciiTheme="majorHAnsi" w:hAnsiTheme="majorHAnsi"/>
                <w:sz w:val="22"/>
              </w:rPr>
              <w:br/>
              <w:t>COVID-19.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7839DE8A" w14:textId="183671E5" w:rsidR="005A22C6" w:rsidRPr="005A22C6" w:rsidRDefault="005A22C6" w:rsidP="006E65B1">
            <w:pPr>
              <w:ind w:left="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r w:rsidRPr="005A22C6">
              <w:rPr>
                <w:rFonts w:asciiTheme="majorHAnsi" w:hAnsiTheme="majorHAnsi"/>
                <w:sz w:val="22"/>
              </w:rPr>
              <w:t>Zwiększanie świadomości społecznej na temat zdrowia psychicznego oraz higieny psychicznej.</w:t>
            </w:r>
          </w:p>
        </w:tc>
        <w:tc>
          <w:tcPr>
            <w:tcW w:w="2533" w:type="dxa"/>
            <w:shd w:val="clear" w:color="auto" w:fill="F2F2F2" w:themeFill="background1" w:themeFillShade="F2"/>
          </w:tcPr>
          <w:p w14:paraId="5F1B4D11" w14:textId="6461228C" w:rsidR="005A22C6" w:rsidRPr="005A22C6" w:rsidRDefault="0035486F" w:rsidP="00DE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22"/>
              </w:rPr>
              <w:t>UMiG</w:t>
            </w:r>
            <w:proofErr w:type="spellEnd"/>
            <w:r w:rsidR="006E65B1" w:rsidRPr="005A22C6">
              <w:rPr>
                <w:rFonts w:asciiTheme="majorHAnsi" w:eastAsia="Calibri" w:hAnsiTheme="majorHAnsi" w:cs="Times New Roman"/>
                <w:sz w:val="22"/>
              </w:rPr>
              <w:t>, G</w:t>
            </w:r>
            <w:r>
              <w:rPr>
                <w:rFonts w:asciiTheme="majorHAnsi" w:eastAsia="Calibri" w:hAnsiTheme="majorHAnsi" w:cs="Times New Roman"/>
                <w:sz w:val="22"/>
              </w:rPr>
              <w:t>KRPA</w:t>
            </w:r>
            <w:r w:rsidR="006E65B1" w:rsidRPr="005A22C6">
              <w:rPr>
                <w:rFonts w:asciiTheme="majorHAnsi" w:eastAsia="Calibri" w:hAnsiTheme="majorHAnsi" w:cs="Times New Roman"/>
                <w:sz w:val="22"/>
              </w:rPr>
              <w:t xml:space="preserve">, placówki oświatowe, </w:t>
            </w:r>
            <w:r>
              <w:rPr>
                <w:rFonts w:asciiTheme="majorHAnsi" w:eastAsia="Calibri" w:hAnsiTheme="majorHAnsi" w:cs="Times New Roman"/>
                <w:sz w:val="22"/>
              </w:rPr>
              <w:t>MG</w:t>
            </w:r>
            <w:r w:rsidR="006E65B1" w:rsidRPr="005A22C6">
              <w:rPr>
                <w:rFonts w:asciiTheme="majorHAnsi" w:eastAsia="Calibri" w:hAnsiTheme="majorHAnsi" w:cs="Times New Roman"/>
                <w:sz w:val="22"/>
              </w:rPr>
              <w:t>O</w:t>
            </w:r>
            <w:r>
              <w:rPr>
                <w:rFonts w:asciiTheme="majorHAnsi" w:eastAsia="Calibri" w:hAnsiTheme="majorHAnsi" w:cs="Times New Roman"/>
                <w:sz w:val="22"/>
              </w:rPr>
              <w:t>PS</w:t>
            </w:r>
            <w:r w:rsidR="006E65B1" w:rsidRPr="005A22C6">
              <w:rPr>
                <w:rFonts w:asciiTheme="majorHAnsi" w:eastAsia="Calibri" w:hAnsiTheme="majorHAnsi" w:cs="Times New Roman"/>
                <w:sz w:val="22"/>
              </w:rPr>
              <w:t xml:space="preserve">, </w:t>
            </w:r>
            <w:r>
              <w:rPr>
                <w:rFonts w:asciiTheme="majorHAnsi" w:eastAsia="Calibri" w:hAnsiTheme="majorHAnsi" w:cs="Times New Roman"/>
                <w:sz w:val="22"/>
              </w:rPr>
              <w:t xml:space="preserve">PP, </w:t>
            </w:r>
            <w:r w:rsidR="006E65B1" w:rsidRPr="005A22C6">
              <w:rPr>
                <w:rFonts w:asciiTheme="majorHAnsi" w:eastAsia="Calibri" w:hAnsiTheme="majorHAnsi" w:cs="Times New Roman"/>
                <w:sz w:val="22"/>
              </w:rPr>
              <w:t>placówki ochrony zdrowia, P</w:t>
            </w:r>
            <w:r w:rsidR="00DE5FBF">
              <w:rPr>
                <w:rFonts w:asciiTheme="majorHAnsi" w:eastAsia="Calibri" w:hAnsiTheme="majorHAnsi" w:cs="Times New Roman"/>
                <w:sz w:val="22"/>
              </w:rPr>
              <w:t>PP.</w:t>
            </w:r>
          </w:p>
        </w:tc>
      </w:tr>
    </w:tbl>
    <w:p w14:paraId="75DE2A2C" w14:textId="77777777" w:rsidR="007F59BD" w:rsidRDefault="007F59BD" w:rsidP="007F59BD">
      <w:pPr>
        <w:pStyle w:val="Bezodstpw"/>
        <w:rPr>
          <w:rFonts w:eastAsia="Calibri"/>
        </w:rPr>
      </w:pPr>
    </w:p>
    <w:p w14:paraId="02A72CFB" w14:textId="77777777" w:rsidR="007A451C" w:rsidRDefault="007A451C" w:rsidP="007F59BD">
      <w:pPr>
        <w:pStyle w:val="Bezodstpw"/>
        <w:rPr>
          <w:rFonts w:eastAsia="Calibri"/>
        </w:rPr>
      </w:pPr>
    </w:p>
    <w:p w14:paraId="627553B3" w14:textId="77777777" w:rsidR="007A451C" w:rsidRDefault="007A451C" w:rsidP="007F59BD">
      <w:pPr>
        <w:pStyle w:val="Bezodstpw"/>
        <w:rPr>
          <w:rFonts w:eastAsia="Calibri"/>
        </w:rPr>
      </w:pPr>
    </w:p>
    <w:p w14:paraId="4A18F4E9" w14:textId="77777777" w:rsidR="007A451C" w:rsidRDefault="007A451C" w:rsidP="007F59BD">
      <w:pPr>
        <w:pStyle w:val="Bezodstpw"/>
        <w:rPr>
          <w:rFonts w:eastAsia="Calibri"/>
        </w:rPr>
      </w:pPr>
    </w:p>
    <w:p w14:paraId="3A787B4B" w14:textId="77777777" w:rsidR="007A451C" w:rsidRDefault="007A451C" w:rsidP="007F59BD">
      <w:pPr>
        <w:pStyle w:val="Bezodstpw"/>
        <w:rPr>
          <w:rFonts w:eastAsia="Calibri"/>
        </w:rPr>
      </w:pPr>
    </w:p>
    <w:p w14:paraId="3B1EAE42" w14:textId="77777777" w:rsidR="007A451C" w:rsidRDefault="007A451C" w:rsidP="007F59BD">
      <w:pPr>
        <w:pStyle w:val="Bezodstpw"/>
        <w:rPr>
          <w:rFonts w:eastAsia="Calibri"/>
        </w:rPr>
      </w:pPr>
    </w:p>
    <w:p w14:paraId="230FF4CB" w14:textId="77777777" w:rsidR="007A451C" w:rsidRDefault="007A451C" w:rsidP="007F59BD">
      <w:pPr>
        <w:pStyle w:val="Bezodstpw"/>
        <w:rPr>
          <w:rFonts w:eastAsia="Calibri"/>
        </w:rPr>
      </w:pPr>
    </w:p>
    <w:p w14:paraId="362EC8EB" w14:textId="77777777" w:rsidR="007A451C" w:rsidRDefault="007A451C" w:rsidP="007F59BD">
      <w:pPr>
        <w:pStyle w:val="Bezodstpw"/>
        <w:rPr>
          <w:rFonts w:eastAsia="Calibri"/>
        </w:rPr>
      </w:pPr>
    </w:p>
    <w:p w14:paraId="3BDEA98D" w14:textId="77777777" w:rsidR="007A451C" w:rsidRDefault="007A451C" w:rsidP="007F59BD">
      <w:pPr>
        <w:pStyle w:val="Bezodstpw"/>
        <w:rPr>
          <w:rFonts w:eastAsia="Calibri"/>
        </w:rPr>
      </w:pPr>
    </w:p>
    <w:p w14:paraId="681B5951" w14:textId="77777777" w:rsidR="007A451C" w:rsidRDefault="007A451C" w:rsidP="007F59BD">
      <w:pPr>
        <w:pStyle w:val="Bezodstpw"/>
        <w:rPr>
          <w:rFonts w:eastAsia="Calibri"/>
        </w:rPr>
      </w:pPr>
    </w:p>
    <w:p w14:paraId="7C3E631F" w14:textId="77777777" w:rsidR="007A451C" w:rsidRDefault="007A451C" w:rsidP="007F59BD">
      <w:pPr>
        <w:pStyle w:val="Bezodstpw"/>
        <w:rPr>
          <w:rFonts w:eastAsia="Calibri"/>
        </w:rPr>
      </w:pPr>
    </w:p>
    <w:p w14:paraId="006D8F48" w14:textId="77777777" w:rsidR="007A451C" w:rsidRDefault="007A451C" w:rsidP="007F59BD">
      <w:pPr>
        <w:pStyle w:val="Bezodstpw"/>
        <w:rPr>
          <w:rFonts w:eastAsia="Calibri"/>
        </w:rPr>
      </w:pPr>
    </w:p>
    <w:p w14:paraId="061E69BE" w14:textId="77777777" w:rsidR="007A451C" w:rsidRDefault="007A451C" w:rsidP="007F59BD">
      <w:pPr>
        <w:pStyle w:val="Bezodstpw"/>
        <w:rPr>
          <w:rFonts w:eastAsia="Calibri"/>
        </w:rPr>
      </w:pPr>
    </w:p>
    <w:p w14:paraId="57CB546C" w14:textId="77777777" w:rsidR="007A451C" w:rsidRDefault="007A451C" w:rsidP="007F59BD">
      <w:pPr>
        <w:pStyle w:val="Bezodstpw"/>
        <w:rPr>
          <w:rFonts w:eastAsia="Calibri"/>
        </w:rPr>
      </w:pPr>
    </w:p>
    <w:p w14:paraId="2E7293A0" w14:textId="77777777" w:rsidR="007A451C" w:rsidRDefault="007A451C" w:rsidP="007F59BD">
      <w:pPr>
        <w:pStyle w:val="Bezodstpw"/>
        <w:rPr>
          <w:rFonts w:eastAsia="Calibri"/>
        </w:rPr>
      </w:pPr>
    </w:p>
    <w:p w14:paraId="7C963A49" w14:textId="77777777" w:rsidR="007A451C" w:rsidRDefault="007A451C" w:rsidP="007F59BD">
      <w:pPr>
        <w:pStyle w:val="Bezodstpw"/>
        <w:rPr>
          <w:rFonts w:eastAsia="Calibri"/>
        </w:rPr>
      </w:pPr>
    </w:p>
    <w:p w14:paraId="2A470891" w14:textId="77777777" w:rsidR="007A451C" w:rsidRDefault="007A451C" w:rsidP="007F59BD">
      <w:pPr>
        <w:pStyle w:val="Bezodstpw"/>
        <w:rPr>
          <w:rFonts w:eastAsia="Calibri"/>
        </w:rPr>
      </w:pPr>
    </w:p>
    <w:p w14:paraId="02207ADF" w14:textId="77777777" w:rsidR="007A451C" w:rsidRDefault="007A451C" w:rsidP="007F59BD">
      <w:pPr>
        <w:pStyle w:val="Bezodstpw"/>
        <w:rPr>
          <w:rFonts w:eastAsia="Calibri"/>
        </w:rPr>
      </w:pPr>
    </w:p>
    <w:p w14:paraId="33166879" w14:textId="77777777" w:rsidR="007A451C" w:rsidRDefault="007A451C" w:rsidP="007F59BD">
      <w:pPr>
        <w:pStyle w:val="Bezodstpw"/>
        <w:rPr>
          <w:rFonts w:eastAsia="Calibri"/>
        </w:rPr>
      </w:pPr>
    </w:p>
    <w:p w14:paraId="7DB2AAEB" w14:textId="77777777" w:rsidR="007A451C" w:rsidRDefault="007A451C" w:rsidP="007F59BD">
      <w:pPr>
        <w:pStyle w:val="Bezodstpw"/>
        <w:rPr>
          <w:rFonts w:eastAsia="Calibri"/>
        </w:rPr>
      </w:pPr>
    </w:p>
    <w:p w14:paraId="4A53FCB8" w14:textId="77777777" w:rsidR="007A451C" w:rsidRDefault="007A451C" w:rsidP="007F59BD">
      <w:pPr>
        <w:pStyle w:val="Bezodstpw"/>
        <w:rPr>
          <w:rFonts w:eastAsia="Calibri"/>
        </w:rPr>
      </w:pPr>
    </w:p>
    <w:p w14:paraId="131308B8" w14:textId="77777777" w:rsidR="007A451C" w:rsidRDefault="007A451C" w:rsidP="007F59BD">
      <w:pPr>
        <w:pStyle w:val="Bezodstpw"/>
        <w:rPr>
          <w:rFonts w:eastAsia="Calibri"/>
        </w:rPr>
      </w:pPr>
    </w:p>
    <w:p w14:paraId="5C424792" w14:textId="77777777" w:rsidR="007A451C" w:rsidRDefault="007A451C" w:rsidP="007F59BD">
      <w:pPr>
        <w:pStyle w:val="Bezodstpw"/>
        <w:rPr>
          <w:rFonts w:eastAsia="Calibri"/>
        </w:rPr>
      </w:pPr>
    </w:p>
    <w:p w14:paraId="75C085E0" w14:textId="77777777" w:rsidR="007A451C" w:rsidRDefault="007A451C" w:rsidP="007F59BD">
      <w:pPr>
        <w:pStyle w:val="Bezodstpw"/>
        <w:rPr>
          <w:rFonts w:eastAsia="Calibri"/>
        </w:rPr>
      </w:pPr>
    </w:p>
    <w:p w14:paraId="75DCDA68" w14:textId="77777777" w:rsidR="007A451C" w:rsidRDefault="007A451C" w:rsidP="007F59BD">
      <w:pPr>
        <w:pStyle w:val="Bezodstpw"/>
        <w:rPr>
          <w:rFonts w:eastAsia="Calibri"/>
        </w:rPr>
      </w:pPr>
    </w:p>
    <w:p w14:paraId="477114E3" w14:textId="4B9ED97F" w:rsidR="00125005" w:rsidRDefault="0086742F" w:rsidP="00B36F0C">
      <w:pPr>
        <w:shd w:val="clear" w:color="auto" w:fill="E9ECEA" w:themeFill="accent1" w:themeFillTint="33"/>
        <w:spacing w:before="240" w:after="0"/>
        <w:ind w:left="284" w:right="283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Cel szczegółowy 4</w:t>
      </w:r>
    </w:p>
    <w:p w14:paraId="2321825C" w14:textId="67B62B19" w:rsidR="00B01E71" w:rsidRPr="00B36F0C" w:rsidRDefault="006B7440" w:rsidP="006B7440">
      <w:pPr>
        <w:shd w:val="clear" w:color="auto" w:fill="E9ECEA" w:themeFill="accent1" w:themeFillTint="33"/>
        <w:spacing w:after="0"/>
        <w:ind w:left="284" w:right="283"/>
        <w:jc w:val="center"/>
        <w:rPr>
          <w:rFonts w:eastAsia="Calibri" w:cs="Times New Roman"/>
          <w:b/>
          <w:sz w:val="24"/>
          <w:szCs w:val="24"/>
        </w:rPr>
      </w:pPr>
      <w:r w:rsidRPr="006B7440">
        <w:rPr>
          <w:rFonts w:eastAsia="Calibri" w:cs="Times New Roman"/>
          <w:b/>
          <w:sz w:val="24"/>
          <w:szCs w:val="24"/>
        </w:rPr>
        <w:t>Monitorowa</w:t>
      </w:r>
      <w:r>
        <w:rPr>
          <w:rFonts w:eastAsia="Calibri" w:cs="Times New Roman"/>
          <w:b/>
          <w:sz w:val="24"/>
          <w:szCs w:val="24"/>
        </w:rPr>
        <w:t xml:space="preserve">nie skali problemów uzależnień </w:t>
      </w:r>
      <w:r w:rsidRPr="006B7440">
        <w:rPr>
          <w:rFonts w:eastAsia="Calibri" w:cs="Times New Roman"/>
          <w:b/>
          <w:sz w:val="24"/>
          <w:szCs w:val="24"/>
        </w:rPr>
        <w:t xml:space="preserve">od substancji psychoaktywnych oraz uzależnień behawioralnych </w:t>
      </w:r>
      <w:r w:rsidR="00FC4931" w:rsidRPr="00B36F0C">
        <w:rPr>
          <w:rFonts w:eastAsia="Calibri" w:cs="Times New Roman"/>
          <w:b/>
          <w:sz w:val="24"/>
          <w:szCs w:val="24"/>
        </w:rPr>
        <w:t>w G</w:t>
      </w:r>
      <w:r>
        <w:rPr>
          <w:rFonts w:eastAsia="Calibri" w:cs="Times New Roman"/>
          <w:b/>
          <w:sz w:val="24"/>
          <w:szCs w:val="24"/>
        </w:rPr>
        <w:t xml:space="preserve">minie oraz wspieranie jednostek </w:t>
      </w:r>
      <w:r w:rsidR="00FC4931" w:rsidRPr="00B36F0C">
        <w:rPr>
          <w:rFonts w:eastAsia="Calibri" w:cs="Times New Roman"/>
          <w:b/>
          <w:sz w:val="24"/>
          <w:szCs w:val="24"/>
        </w:rPr>
        <w:t>szczególnie znajdujących się w grupie ryzyka.</w:t>
      </w:r>
    </w:p>
    <w:p w14:paraId="155C9534" w14:textId="3719F234" w:rsidR="0047314E" w:rsidRPr="00EC4AB8" w:rsidRDefault="0047314E" w:rsidP="008D326F">
      <w:pPr>
        <w:spacing w:after="0"/>
        <w:jc w:val="center"/>
        <w:rPr>
          <w:rFonts w:eastAsia="Calibri" w:cs="Times New Roman"/>
          <w:b/>
          <w:sz w:val="24"/>
          <w:szCs w:val="24"/>
        </w:rPr>
      </w:pPr>
    </w:p>
    <w:p w14:paraId="323EBAC9" w14:textId="6CEACA43" w:rsidR="007A451C" w:rsidRDefault="003D39CD" w:rsidP="00E7440E">
      <w:pPr>
        <w:pStyle w:val="Akapitzlist"/>
        <w:numPr>
          <w:ilvl w:val="0"/>
          <w:numId w:val="27"/>
        </w:numPr>
        <w:spacing w:after="0"/>
        <w:ind w:left="284" w:hanging="218"/>
        <w:jc w:val="both"/>
        <w:rPr>
          <w:rFonts w:eastAsia="Calibri" w:cs="Times New Roman"/>
          <w:sz w:val="24"/>
          <w:szCs w:val="24"/>
        </w:rPr>
      </w:pPr>
      <w:r w:rsidRPr="00125005">
        <w:rPr>
          <w:rFonts w:eastAsia="Calibri" w:cs="Times New Roman"/>
          <w:sz w:val="24"/>
          <w:szCs w:val="24"/>
        </w:rPr>
        <w:t>Systematyczna</w:t>
      </w:r>
      <w:r w:rsidR="0047314E" w:rsidRPr="00125005">
        <w:rPr>
          <w:rFonts w:eastAsia="Calibri" w:cs="Times New Roman"/>
          <w:sz w:val="24"/>
          <w:szCs w:val="24"/>
        </w:rPr>
        <w:t xml:space="preserve"> ocena stanu zagrożenia problemem alkoholowym </w:t>
      </w:r>
      <w:r w:rsidR="007D2EC3" w:rsidRPr="00125005">
        <w:rPr>
          <w:rFonts w:eastAsia="Calibri" w:cs="Times New Roman"/>
          <w:sz w:val="24"/>
          <w:szCs w:val="24"/>
        </w:rPr>
        <w:t xml:space="preserve">i narkotykowym </w:t>
      </w:r>
      <w:r w:rsidR="0040669C">
        <w:rPr>
          <w:rFonts w:eastAsia="Calibri" w:cs="Times New Roman"/>
          <w:sz w:val="24"/>
          <w:szCs w:val="24"/>
        </w:rPr>
        <w:t xml:space="preserve">oraz skali problemu uzależnień behawioralnych </w:t>
      </w:r>
      <w:r w:rsidR="0047314E" w:rsidRPr="00125005">
        <w:rPr>
          <w:rFonts w:eastAsia="Calibri" w:cs="Times New Roman"/>
          <w:sz w:val="24"/>
          <w:szCs w:val="24"/>
        </w:rPr>
        <w:t xml:space="preserve">na terenie </w:t>
      </w:r>
      <w:r w:rsidR="00125005">
        <w:rPr>
          <w:rFonts w:eastAsia="Calibri" w:cs="Times New Roman"/>
          <w:sz w:val="24"/>
          <w:szCs w:val="24"/>
        </w:rPr>
        <w:t>Gminy</w:t>
      </w:r>
      <w:r w:rsidR="0047314E" w:rsidRPr="00125005">
        <w:rPr>
          <w:rFonts w:eastAsia="Calibri" w:cs="Times New Roman"/>
          <w:sz w:val="24"/>
          <w:szCs w:val="24"/>
        </w:rPr>
        <w:t>.</w:t>
      </w:r>
    </w:p>
    <w:tbl>
      <w:tblPr>
        <w:tblStyle w:val="Styl2"/>
        <w:tblW w:w="932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520"/>
        <w:gridCol w:w="2707"/>
        <w:gridCol w:w="3118"/>
        <w:gridCol w:w="2970"/>
        <w:gridCol w:w="7"/>
      </w:tblGrid>
      <w:tr w:rsidR="0047314E" w:rsidRPr="00125005" w14:paraId="11290637" w14:textId="77777777" w:rsidTr="005F16C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95154" w:themeFill="accent6" w:themeFillShade="BF"/>
          </w:tcPr>
          <w:p w14:paraId="4A6802FD" w14:textId="77777777" w:rsidR="0047314E" w:rsidRPr="00125005" w:rsidRDefault="0047314E" w:rsidP="005F16C1">
            <w:pPr>
              <w:jc w:val="center"/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</w:pPr>
            <w:r w:rsidRPr="00125005"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  <w:t>Lp.</w:t>
            </w:r>
          </w:p>
        </w:tc>
        <w:tc>
          <w:tcPr>
            <w:tcW w:w="2707" w:type="dxa"/>
            <w:shd w:val="clear" w:color="auto" w:fill="595154" w:themeFill="accent6" w:themeFillShade="BF"/>
          </w:tcPr>
          <w:p w14:paraId="13477A01" w14:textId="77777777" w:rsidR="0047314E" w:rsidRPr="00125005" w:rsidRDefault="0047314E" w:rsidP="00125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</w:pPr>
            <w:r w:rsidRPr="00125005"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  <w:t>Zadanie</w:t>
            </w:r>
          </w:p>
        </w:tc>
        <w:tc>
          <w:tcPr>
            <w:tcW w:w="3118" w:type="dxa"/>
            <w:shd w:val="clear" w:color="auto" w:fill="595154" w:themeFill="accent6" w:themeFillShade="BF"/>
          </w:tcPr>
          <w:p w14:paraId="382046E4" w14:textId="77777777" w:rsidR="0047314E" w:rsidRPr="00125005" w:rsidRDefault="0047314E" w:rsidP="00125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</w:pPr>
            <w:r w:rsidRPr="00125005"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  <w:t>Wskaźnik</w:t>
            </w:r>
          </w:p>
        </w:tc>
        <w:tc>
          <w:tcPr>
            <w:tcW w:w="2970" w:type="dxa"/>
            <w:shd w:val="clear" w:color="auto" w:fill="595154" w:themeFill="accent6" w:themeFillShade="BF"/>
          </w:tcPr>
          <w:p w14:paraId="494C5A17" w14:textId="77777777" w:rsidR="0047314E" w:rsidRPr="00125005" w:rsidRDefault="0047314E" w:rsidP="00125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</w:pPr>
            <w:r w:rsidRPr="00125005">
              <w:rPr>
                <w:rFonts w:asciiTheme="majorHAnsi" w:eastAsia="Calibri" w:hAnsiTheme="majorHAnsi" w:cs="Times New Roman"/>
                <w:b/>
                <w:color w:val="FFFFFF" w:themeColor="background1"/>
                <w:sz w:val="22"/>
                <w:szCs w:val="24"/>
              </w:rPr>
              <w:t>Realizatorzy</w:t>
            </w:r>
          </w:p>
        </w:tc>
      </w:tr>
      <w:tr w:rsidR="0047314E" w:rsidRPr="00125005" w14:paraId="01088B7A" w14:textId="77777777" w:rsidTr="005F16C1">
        <w:trPr>
          <w:trHeight w:val="3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6DE027FF" w14:textId="77777777" w:rsidR="0047314E" w:rsidRPr="00125005" w:rsidRDefault="0047314E" w:rsidP="005F16C1">
            <w:pPr>
              <w:jc w:val="center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>1.</w:t>
            </w:r>
          </w:p>
        </w:tc>
        <w:tc>
          <w:tcPr>
            <w:tcW w:w="2707" w:type="dxa"/>
            <w:shd w:val="clear" w:color="auto" w:fill="F2F2F2" w:themeFill="background1" w:themeFillShade="F2"/>
          </w:tcPr>
          <w:p w14:paraId="4B6B4E6F" w14:textId="52CC3840" w:rsidR="0047314E" w:rsidRPr="00125005" w:rsidRDefault="0047314E" w:rsidP="00125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>Współpraca międzyinstytucjonalna</w:t>
            </w:r>
            <w:r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>w zakresie wymiany informacji dotyczących polityki antyalkoholowej</w:t>
            </w:r>
            <w:r w:rsidR="00DB196D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 w:rsidR="00125005"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antynarkotykowej</w:t>
            </w:r>
            <w:r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oraz </w:t>
            </w:r>
            <w:r w:rsidR="00590F42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przeciwdziałania uzależnieniom behawioralnym, a także </w:t>
            </w:r>
            <w:r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>działań pomocowych.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EACC845" w14:textId="2EAABA5A" w:rsidR="0047314E" w:rsidRPr="00125005" w:rsidRDefault="0047314E" w:rsidP="001250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Liczba instytucji współpracujących ze sobą </w:t>
            </w:r>
            <w:r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 xml:space="preserve">w ramach profilaktyki  </w:t>
            </w:r>
            <w:r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>i przeciwdziałania alkoholizmowi</w:t>
            </w:r>
            <w:r w:rsidR="00590F42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oraz narkomani, a także przeciwdziałania uzależnieniom behawioralnym</w:t>
            </w:r>
          </w:p>
          <w:p w14:paraId="758BF7FF" w14:textId="37B9F6C8" w:rsidR="0047314E" w:rsidRPr="00125005" w:rsidRDefault="0047314E" w:rsidP="001250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Liczba działań podjętych </w:t>
            </w:r>
            <w:r w:rsidR="007A451C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>we współpracy międzyinstytucjonalnej.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15B5F870" w14:textId="5E0DDF68" w:rsidR="0047314E" w:rsidRPr="00125005" w:rsidRDefault="00125005" w:rsidP="00DE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4"/>
              </w:rPr>
            </w:pPr>
            <w:r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>G</w:t>
            </w:r>
            <w:r w:rsidR="00BE263F">
              <w:rPr>
                <w:rFonts w:asciiTheme="majorHAnsi" w:eastAsia="Calibri" w:hAnsiTheme="majorHAnsi" w:cs="Times New Roman"/>
                <w:sz w:val="22"/>
                <w:szCs w:val="24"/>
              </w:rPr>
              <w:t>KRPA</w:t>
            </w:r>
            <w:r w:rsidR="0047314E"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 w:rsidR="00BE263F">
              <w:rPr>
                <w:rFonts w:asciiTheme="majorHAnsi" w:eastAsia="Calibri" w:hAnsiTheme="majorHAnsi" w:cs="Times New Roman"/>
                <w:sz w:val="22"/>
                <w:szCs w:val="24"/>
              </w:rPr>
              <w:t>MGOPS</w:t>
            </w:r>
            <w:r w:rsidR="0047314E"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 w:rsidR="007F59BD">
              <w:rPr>
                <w:rFonts w:asciiTheme="majorHAnsi" w:eastAsia="Calibri" w:hAnsiTheme="majorHAnsi" w:cs="Times New Roman"/>
                <w:sz w:val="22"/>
                <w:szCs w:val="24"/>
              </w:rPr>
              <w:t>PP</w:t>
            </w:r>
            <w:r w:rsidR="0047314E"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placówki oświatowe, </w:t>
            </w:r>
            <w:r w:rsidR="00B36F0C">
              <w:rPr>
                <w:rFonts w:asciiTheme="majorHAnsi" w:eastAsia="Calibri" w:hAnsiTheme="majorHAnsi" w:cs="Times New Roman"/>
                <w:sz w:val="22"/>
                <w:szCs w:val="24"/>
              </w:rPr>
              <w:t>PK</w:t>
            </w:r>
            <w:r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, </w:t>
            </w:r>
            <w:r w:rsidR="007F59BD">
              <w:rPr>
                <w:rFonts w:asciiTheme="majorHAnsi" w:hAnsiTheme="majorHAnsi"/>
                <w:sz w:val="22"/>
                <w:szCs w:val="24"/>
              </w:rPr>
              <w:t>ZI</w:t>
            </w:r>
            <w:r w:rsidR="00590F42">
              <w:rPr>
                <w:rFonts w:asciiTheme="majorHAnsi" w:hAnsiTheme="majorHAnsi"/>
                <w:sz w:val="22"/>
                <w:szCs w:val="24"/>
              </w:rPr>
              <w:t>, P</w:t>
            </w:r>
            <w:r w:rsidR="00DE5FBF">
              <w:rPr>
                <w:rFonts w:asciiTheme="majorHAnsi" w:hAnsiTheme="majorHAnsi"/>
                <w:sz w:val="22"/>
                <w:szCs w:val="24"/>
              </w:rPr>
              <w:t>PP.</w:t>
            </w:r>
          </w:p>
        </w:tc>
      </w:tr>
      <w:tr w:rsidR="007D2EC3" w:rsidRPr="00125005" w14:paraId="51AE5BEE" w14:textId="77777777" w:rsidTr="005F1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7DBBB45A" w14:textId="7A8D3F8D" w:rsidR="007D2EC3" w:rsidRPr="00125005" w:rsidRDefault="004E483B" w:rsidP="005F16C1">
            <w:pPr>
              <w:jc w:val="center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>
              <w:br w:type="page"/>
            </w:r>
            <w:r w:rsidR="007D2EC3"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>2.</w:t>
            </w:r>
          </w:p>
        </w:tc>
        <w:tc>
          <w:tcPr>
            <w:tcW w:w="2707" w:type="dxa"/>
            <w:shd w:val="clear" w:color="auto" w:fill="F2F2F2" w:themeFill="background1" w:themeFillShade="F2"/>
          </w:tcPr>
          <w:p w14:paraId="2502E3D2" w14:textId="442C7FEB" w:rsidR="007D2EC3" w:rsidRPr="00125005" w:rsidRDefault="009B090D" w:rsidP="00E74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Diagnozowanie </w:t>
            </w:r>
            <w:r>
              <w:rPr>
                <w:rFonts w:asciiTheme="majorHAnsi" w:eastAsia="Calibri" w:hAnsiTheme="majorHAnsi" w:cs="Times New Roman"/>
                <w:sz w:val="22"/>
                <w:szCs w:val="24"/>
              </w:rPr>
              <w:br/>
              <w:t>i</w:t>
            </w:r>
            <w:r w:rsidR="007D2EC3"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monitorowanie problemów uzależnień </w:t>
            </w:r>
            <w:r w:rsidR="007F59BD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="007D2EC3"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>od substancji psychoaktywnych</w:t>
            </w:r>
            <w:r w:rsidR="00590F42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oraz behawioralnych</w:t>
            </w:r>
            <w:r w:rsidR="007D2EC3"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na terenie </w:t>
            </w:r>
            <w:r w:rsidR="00125005">
              <w:rPr>
                <w:rFonts w:asciiTheme="majorHAnsi" w:eastAsia="Calibri" w:hAnsiTheme="majorHAnsi" w:cs="Times New Roman"/>
                <w:sz w:val="22"/>
                <w:szCs w:val="24"/>
              </w:rPr>
              <w:t>Gminy</w:t>
            </w:r>
            <w:r w:rsidR="007D2EC3"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.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21CE7FD" w14:textId="7DF0871C" w:rsidR="007D2EC3" w:rsidRPr="00125005" w:rsidRDefault="007D2EC3" w:rsidP="001250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Liczba osób objętych badaniem ilościowym i/lub </w:t>
            </w:r>
            <w:r w:rsidR="00935338"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>jakościowym w</w:t>
            </w:r>
            <w:r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ramach diagnozy społecznej.</w:t>
            </w:r>
          </w:p>
          <w:p w14:paraId="7AEAC454" w14:textId="2BCCCC4A" w:rsidR="006B7440" w:rsidRPr="00125005" w:rsidRDefault="008871D9" w:rsidP="006B744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r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>Liczba przeprowadzonych diagnoz.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1B7AD0F1" w14:textId="47DDFE46" w:rsidR="007D2EC3" w:rsidRPr="00125005" w:rsidRDefault="008871D9" w:rsidP="007F5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2"/>
                <w:szCs w:val="24"/>
              </w:rPr>
            </w:pPr>
            <w:proofErr w:type="spellStart"/>
            <w:r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>U</w:t>
            </w:r>
            <w:r w:rsidR="007F59BD">
              <w:rPr>
                <w:rFonts w:asciiTheme="majorHAnsi" w:eastAsia="Calibri" w:hAnsiTheme="majorHAnsi" w:cs="Times New Roman"/>
                <w:sz w:val="22"/>
                <w:szCs w:val="24"/>
              </w:rPr>
              <w:t>MiG</w:t>
            </w:r>
            <w:proofErr w:type="spellEnd"/>
            <w:r w:rsidR="007F59BD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 </w:t>
            </w:r>
            <w:r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 xml:space="preserve">przy współpracy </w:t>
            </w:r>
            <w:r w:rsidR="007F59BD">
              <w:rPr>
                <w:rFonts w:asciiTheme="majorHAnsi" w:eastAsia="Calibri" w:hAnsiTheme="majorHAnsi" w:cs="Times New Roman"/>
                <w:sz w:val="22"/>
                <w:szCs w:val="24"/>
              </w:rPr>
              <w:br/>
            </w:r>
            <w:r w:rsidRPr="00125005">
              <w:rPr>
                <w:rFonts w:asciiTheme="majorHAnsi" w:eastAsia="Calibri" w:hAnsiTheme="majorHAnsi" w:cs="Times New Roman"/>
                <w:sz w:val="22"/>
                <w:szCs w:val="24"/>
              </w:rPr>
              <w:t>z pozostałymi realizatorami Programu.</w:t>
            </w:r>
          </w:p>
        </w:tc>
      </w:tr>
    </w:tbl>
    <w:p w14:paraId="376F328D" w14:textId="019580CB" w:rsidR="008D2C04" w:rsidRDefault="008D2C04" w:rsidP="00DE5FBF">
      <w:pPr>
        <w:spacing w:before="240" w:after="0"/>
        <w:jc w:val="both"/>
        <w:rPr>
          <w:sz w:val="24"/>
        </w:rPr>
      </w:pPr>
      <w:bookmarkStart w:id="87" w:name="_Toc530561014"/>
      <w:bookmarkStart w:id="88" w:name="_Toc26353165"/>
      <w:bookmarkStart w:id="89" w:name="_Toc26353169"/>
    </w:p>
    <w:p w14:paraId="17CBF105" w14:textId="77777777" w:rsidR="00FF765C" w:rsidRDefault="00FF765C" w:rsidP="00DE5FBF">
      <w:pPr>
        <w:spacing w:before="240" w:after="0"/>
        <w:jc w:val="both"/>
        <w:rPr>
          <w:sz w:val="24"/>
        </w:rPr>
      </w:pPr>
    </w:p>
    <w:p w14:paraId="05EA1CC5" w14:textId="77777777" w:rsidR="00FF765C" w:rsidRDefault="00FF765C" w:rsidP="00DE5FBF">
      <w:pPr>
        <w:spacing w:before="240" w:after="0"/>
        <w:jc w:val="both"/>
        <w:rPr>
          <w:sz w:val="24"/>
        </w:rPr>
      </w:pPr>
    </w:p>
    <w:p w14:paraId="2E0F4A5F" w14:textId="77777777" w:rsidR="009B090D" w:rsidRDefault="009B090D" w:rsidP="00DE5FBF">
      <w:pPr>
        <w:spacing w:before="240" w:after="0"/>
        <w:jc w:val="both"/>
        <w:rPr>
          <w:sz w:val="24"/>
        </w:rPr>
      </w:pPr>
    </w:p>
    <w:p w14:paraId="1BA4E060" w14:textId="77777777" w:rsidR="009B090D" w:rsidRDefault="009B090D" w:rsidP="00DE5FBF">
      <w:pPr>
        <w:spacing w:before="240" w:after="0"/>
        <w:jc w:val="both"/>
        <w:rPr>
          <w:sz w:val="24"/>
        </w:rPr>
      </w:pPr>
    </w:p>
    <w:p w14:paraId="34B3C7AF" w14:textId="77777777" w:rsidR="007A451C" w:rsidRDefault="007A451C" w:rsidP="00DE5FBF">
      <w:pPr>
        <w:spacing w:before="240" w:after="0"/>
        <w:jc w:val="both"/>
        <w:rPr>
          <w:sz w:val="24"/>
        </w:rPr>
      </w:pPr>
    </w:p>
    <w:p w14:paraId="700060CF" w14:textId="77777777" w:rsidR="007A451C" w:rsidRDefault="007A451C" w:rsidP="00DE5FBF">
      <w:pPr>
        <w:spacing w:before="240" w:after="0"/>
        <w:jc w:val="both"/>
        <w:rPr>
          <w:sz w:val="24"/>
        </w:rPr>
      </w:pPr>
    </w:p>
    <w:p w14:paraId="598ED60A" w14:textId="77777777" w:rsidR="007A451C" w:rsidRDefault="007A451C" w:rsidP="00DE5FBF">
      <w:pPr>
        <w:spacing w:before="240" w:after="0"/>
        <w:jc w:val="both"/>
        <w:rPr>
          <w:sz w:val="24"/>
        </w:rPr>
      </w:pPr>
    </w:p>
    <w:p w14:paraId="57B62CC0" w14:textId="77777777" w:rsidR="007A451C" w:rsidRPr="008D2C04" w:rsidRDefault="007A451C" w:rsidP="00DE5FBF">
      <w:pPr>
        <w:spacing w:before="240" w:after="0"/>
        <w:jc w:val="both"/>
        <w:rPr>
          <w:sz w:val="24"/>
        </w:rPr>
      </w:pPr>
    </w:p>
    <w:p w14:paraId="59255944" w14:textId="2B25CFAC" w:rsidR="00125005" w:rsidRDefault="00B37EFF" w:rsidP="006448DC">
      <w:pPr>
        <w:pStyle w:val="Nagwek1"/>
        <w:spacing w:before="240"/>
        <w:rPr>
          <w:sz w:val="24"/>
          <w:szCs w:val="24"/>
        </w:rPr>
      </w:pPr>
      <w:bookmarkStart w:id="90" w:name="_Toc96584126"/>
      <w:r>
        <w:lastRenderedPageBreak/>
        <w:t>TERMINY WAŻNOŚCI ZEZWOLEŃ NA SPRZEDAŻ NAPOJÓW ALKOHOLOWYCH</w:t>
      </w:r>
      <w:r w:rsidR="0007108B">
        <w:t xml:space="preserve"> </w:t>
      </w:r>
      <w:r w:rsidR="00E7440E">
        <w:t>W GMINIE</w:t>
      </w:r>
      <w:bookmarkEnd w:id="90"/>
    </w:p>
    <w:p w14:paraId="03561C82" w14:textId="603BBC72" w:rsidR="006448DC" w:rsidRDefault="00B37EFF" w:rsidP="00BF0189">
      <w:pPr>
        <w:spacing w:before="24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Zezwolenia na sprzedaż napojów alkoholowych przeznaczonych do spożycia w</w:t>
      </w:r>
      <w:r w:rsidR="004B3C4F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miejscu sprzedaży wydaje się na c</w:t>
      </w:r>
      <w:r w:rsidR="0019216E">
        <w:rPr>
          <w:rFonts w:cstheme="minorHAnsi"/>
          <w:sz w:val="24"/>
          <w:szCs w:val="24"/>
        </w:rPr>
        <w:t>zas oznaczony, nie krótszy niż 4</w:t>
      </w:r>
      <w:r w:rsidR="00C57E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lat</w:t>
      </w:r>
      <w:r w:rsidR="0019216E">
        <w:rPr>
          <w:rFonts w:cstheme="minorHAnsi"/>
          <w:sz w:val="24"/>
          <w:szCs w:val="24"/>
        </w:rPr>
        <w:t>a</w:t>
      </w:r>
      <w:r w:rsidR="009B090D">
        <w:rPr>
          <w:rFonts w:cstheme="minorHAnsi"/>
          <w:sz w:val="24"/>
          <w:szCs w:val="24"/>
        </w:rPr>
        <w:t xml:space="preserve">, a </w:t>
      </w:r>
      <w:r>
        <w:rPr>
          <w:rFonts w:cstheme="minorHAnsi"/>
          <w:sz w:val="24"/>
          <w:szCs w:val="24"/>
        </w:rPr>
        <w:t xml:space="preserve">w przypadku sprzedaży napojów alkoholowych </w:t>
      </w:r>
      <w:r w:rsidR="009B090D">
        <w:rPr>
          <w:rFonts w:cstheme="minorHAnsi"/>
          <w:sz w:val="24"/>
          <w:szCs w:val="24"/>
        </w:rPr>
        <w:t xml:space="preserve">przeznaczonych do spożycia poza </w:t>
      </w:r>
      <w:r>
        <w:rPr>
          <w:rFonts w:cstheme="minorHAnsi"/>
          <w:sz w:val="24"/>
          <w:szCs w:val="24"/>
        </w:rPr>
        <w:t>miejs</w:t>
      </w:r>
      <w:r w:rsidR="0019216E">
        <w:rPr>
          <w:rFonts w:cstheme="minorHAnsi"/>
          <w:sz w:val="24"/>
          <w:szCs w:val="24"/>
        </w:rPr>
        <w:t>cem sprzedaży, nie krótszy niż 2</w:t>
      </w:r>
      <w:r w:rsidR="00BF0189">
        <w:rPr>
          <w:rFonts w:cstheme="minorHAnsi"/>
          <w:sz w:val="24"/>
          <w:szCs w:val="24"/>
        </w:rPr>
        <w:t xml:space="preserve"> lata.</w:t>
      </w:r>
    </w:p>
    <w:p w14:paraId="5B1B5360" w14:textId="77777777" w:rsidR="00F71AEF" w:rsidRDefault="00F71AEF" w:rsidP="00F71AEF">
      <w:pPr>
        <w:spacing w:before="240" w:after="0"/>
        <w:ind w:firstLine="708"/>
        <w:jc w:val="both"/>
        <w:rPr>
          <w:rFonts w:cstheme="minorHAnsi"/>
          <w:sz w:val="24"/>
          <w:szCs w:val="24"/>
        </w:rPr>
      </w:pPr>
    </w:p>
    <w:p w14:paraId="2EA6DD3B" w14:textId="467EEF95" w:rsidR="008E7ECB" w:rsidRPr="004802FA" w:rsidRDefault="008E7ECB" w:rsidP="00BF0800">
      <w:pPr>
        <w:pStyle w:val="Nagwek1"/>
      </w:pPr>
      <w:bookmarkStart w:id="91" w:name="_Toc46997150"/>
      <w:bookmarkStart w:id="92" w:name="_Toc96584127"/>
      <w:bookmarkEnd w:id="87"/>
      <w:bookmarkEnd w:id="88"/>
      <w:bookmarkEnd w:id="89"/>
      <w:r w:rsidRPr="004802FA">
        <w:t xml:space="preserve">ZASADY WYNAGRADZANIA CZŁONKÓW </w:t>
      </w:r>
      <w:r w:rsidR="00125005">
        <w:t>GMINNEJ</w:t>
      </w:r>
      <w:r w:rsidRPr="004802FA">
        <w:t xml:space="preserve"> KOMISJI ROZWIĄZYWANIA PROBLEMÓW ALKOHOLOWYCH</w:t>
      </w:r>
      <w:bookmarkEnd w:id="91"/>
      <w:bookmarkEnd w:id="92"/>
      <w:r w:rsidRPr="004802FA">
        <w:t xml:space="preserve"> </w:t>
      </w:r>
    </w:p>
    <w:p w14:paraId="59AF1D4F" w14:textId="14863E21" w:rsidR="00B84B3D" w:rsidRDefault="00B84B3D" w:rsidP="00B84B3D">
      <w:pPr>
        <w:spacing w:before="240"/>
        <w:jc w:val="both"/>
        <w:rPr>
          <w:sz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Pr="00B84B3D">
        <w:rPr>
          <w:sz w:val="24"/>
        </w:rPr>
        <w:t>Ustala się liczbę posiedzeń GKRPA w zależności od potrzeb, jednak nie mniej niż 1</w:t>
      </w:r>
      <w:r w:rsidR="004B3C4F">
        <w:rPr>
          <w:sz w:val="24"/>
        </w:rPr>
        <w:t> </w:t>
      </w:r>
      <w:r w:rsidRPr="00B84B3D">
        <w:rPr>
          <w:sz w:val="24"/>
        </w:rPr>
        <w:t>posiedzenie w miesiącu. Wynagrodzenie Przewodniczącego GKRPA jest ustalane w</w:t>
      </w:r>
      <w:r w:rsidR="004B3C4F">
        <w:rPr>
          <w:sz w:val="24"/>
        </w:rPr>
        <w:t> </w:t>
      </w:r>
      <w:r w:rsidRPr="00B84B3D">
        <w:rPr>
          <w:sz w:val="24"/>
        </w:rPr>
        <w:t>formie ryczałtu miesięczne</w:t>
      </w:r>
      <w:r w:rsidR="006C5ABE">
        <w:rPr>
          <w:sz w:val="24"/>
        </w:rPr>
        <w:t>go i stanowi 10</w:t>
      </w:r>
      <w:r w:rsidRPr="00B84B3D">
        <w:rPr>
          <w:sz w:val="24"/>
        </w:rPr>
        <w:t>% minimalnego wynagrodzenia za pracę, obowiązującego w danym roku na podstawie rozporządzenia Rady Ministrów w sprawie wysokości minimalnego wynagrodzenia za pracę. W przypadku nieobecności na</w:t>
      </w:r>
      <w:r w:rsidR="004B3C4F">
        <w:rPr>
          <w:sz w:val="24"/>
        </w:rPr>
        <w:t> </w:t>
      </w:r>
      <w:r w:rsidRPr="00B84B3D">
        <w:rPr>
          <w:sz w:val="24"/>
        </w:rPr>
        <w:t xml:space="preserve">posiedzeniu GKRPA wynagrodzenie nie przysługuje. W przypadku większej liczby posiedzeń GKRPA w miesiącu wynagrodzenie rozliczane jest proporcjonalnie do udziału w nich Przewodniczącego GKRPA. </w:t>
      </w:r>
    </w:p>
    <w:p w14:paraId="31F6047C" w14:textId="7D0536E2" w:rsidR="00B84B3D" w:rsidRPr="00772CEE" w:rsidRDefault="00B84B3D" w:rsidP="00772CEE">
      <w:pPr>
        <w:spacing w:after="0"/>
        <w:ind w:firstLine="708"/>
        <w:jc w:val="both"/>
        <w:rPr>
          <w:rFonts w:cstheme="minorHAnsi"/>
          <w:color w:val="000000"/>
          <w:sz w:val="28"/>
          <w:szCs w:val="24"/>
        </w:rPr>
      </w:pPr>
      <w:r w:rsidRPr="00B84B3D">
        <w:rPr>
          <w:sz w:val="24"/>
        </w:rPr>
        <w:t xml:space="preserve">Wynagrodzenie Członka GKRPA jest ustalane w formie ryczałtu miesięcznego </w:t>
      </w:r>
      <w:r w:rsidR="006C5ABE">
        <w:rPr>
          <w:sz w:val="24"/>
        </w:rPr>
        <w:t>i</w:t>
      </w:r>
      <w:r w:rsidR="004B3C4F">
        <w:rPr>
          <w:sz w:val="24"/>
        </w:rPr>
        <w:t> </w:t>
      </w:r>
      <w:r w:rsidR="006C5ABE">
        <w:rPr>
          <w:sz w:val="24"/>
        </w:rPr>
        <w:t>stanowi 8</w:t>
      </w:r>
      <w:r w:rsidRPr="00B84B3D">
        <w:rPr>
          <w:sz w:val="24"/>
        </w:rPr>
        <w:t>% minimalnego wynagrodzenia za pracę, obowiązującego w danym roku na podstawie rozporządzenia Rady Ministrów w sprawie wysokości minimalnego wynagrodzenia za pracę. W przypadku nieobecności na posiedzeniu GKRPA wynagrodzenie nie przysługuje. W przypadku większej liczby posiedzeń GKRPA w</w:t>
      </w:r>
      <w:r w:rsidR="004B3C4F">
        <w:rPr>
          <w:sz w:val="24"/>
        </w:rPr>
        <w:t> </w:t>
      </w:r>
      <w:r w:rsidRPr="00B84B3D">
        <w:rPr>
          <w:sz w:val="24"/>
        </w:rPr>
        <w:t>miesiącu wynagrodzenie rozliczane jest proporcjonalnie do udziału w nich Członka GKRPA.</w:t>
      </w:r>
    </w:p>
    <w:p w14:paraId="2FDBDE60" w14:textId="77777777" w:rsidR="00B84B3D" w:rsidRPr="00B84B3D" w:rsidRDefault="00B84B3D" w:rsidP="00B84B3D">
      <w:pPr>
        <w:autoSpaceDE w:val="0"/>
        <w:autoSpaceDN w:val="0"/>
        <w:adjustRightInd w:val="0"/>
        <w:spacing w:after="53"/>
        <w:jc w:val="both"/>
        <w:rPr>
          <w:rFonts w:cstheme="minorHAnsi"/>
          <w:color w:val="000000"/>
          <w:sz w:val="24"/>
          <w:szCs w:val="24"/>
        </w:rPr>
      </w:pPr>
    </w:p>
    <w:p w14:paraId="69487B90" w14:textId="77777777" w:rsidR="00125005" w:rsidRPr="004802FA" w:rsidRDefault="00125005" w:rsidP="00125005">
      <w:pPr>
        <w:pStyle w:val="Nagwek1"/>
      </w:pPr>
      <w:bookmarkStart w:id="93" w:name="_Toc46997147"/>
      <w:bookmarkStart w:id="94" w:name="_Toc96584128"/>
      <w:r w:rsidRPr="004802FA">
        <w:t>ADRESACI PROGRAMU</w:t>
      </w:r>
      <w:bookmarkEnd w:id="93"/>
      <w:bookmarkEnd w:id="94"/>
    </w:p>
    <w:p w14:paraId="1CB93A61" w14:textId="2566CB69" w:rsidR="00125005" w:rsidRDefault="00125005" w:rsidP="00125005">
      <w:pPr>
        <w:spacing w:before="240" w:after="240"/>
        <w:ind w:firstLine="709"/>
        <w:jc w:val="both"/>
        <w:rPr>
          <w:sz w:val="24"/>
        </w:rPr>
      </w:pPr>
      <w:r w:rsidRPr="00125005">
        <w:rPr>
          <w:sz w:val="24"/>
        </w:rPr>
        <w:t xml:space="preserve">Program adresowany jest do ogółu mieszkańców </w:t>
      </w:r>
      <w:r w:rsidR="007F59BD">
        <w:rPr>
          <w:sz w:val="24"/>
        </w:rPr>
        <w:t>gminy</w:t>
      </w:r>
      <w:r w:rsidR="002E1209">
        <w:rPr>
          <w:sz w:val="24"/>
        </w:rPr>
        <w:t xml:space="preserve"> Nowe Miasto nad Pilicą</w:t>
      </w:r>
      <w:r w:rsidRPr="00125005">
        <w:rPr>
          <w:sz w:val="24"/>
        </w:rPr>
        <w:t>, z</w:t>
      </w:r>
      <w:r w:rsidR="004B3C4F">
        <w:rPr>
          <w:sz w:val="24"/>
        </w:rPr>
        <w:t> </w:t>
      </w:r>
      <w:r w:rsidRPr="00125005">
        <w:rPr>
          <w:sz w:val="24"/>
        </w:rPr>
        <w:t xml:space="preserve">wyszczególnieniem konsumentów napojów alkoholowych, </w:t>
      </w:r>
      <w:r w:rsidR="00271AAC">
        <w:rPr>
          <w:sz w:val="24"/>
        </w:rPr>
        <w:t>osób uzależnionych od</w:t>
      </w:r>
      <w:r w:rsidR="004B3C4F">
        <w:rPr>
          <w:sz w:val="24"/>
        </w:rPr>
        <w:t> </w:t>
      </w:r>
      <w:r w:rsidR="00271AAC">
        <w:rPr>
          <w:sz w:val="24"/>
        </w:rPr>
        <w:t>alkoholu,</w:t>
      </w:r>
      <w:r w:rsidRPr="00125005">
        <w:rPr>
          <w:sz w:val="24"/>
        </w:rPr>
        <w:t xml:space="preserve"> narkotyków</w:t>
      </w:r>
      <w:r w:rsidR="00271AAC">
        <w:rPr>
          <w:sz w:val="24"/>
        </w:rPr>
        <w:t>, hazardu i urządzeń elektronicznych</w:t>
      </w:r>
      <w:r w:rsidRPr="00125005">
        <w:rPr>
          <w:sz w:val="24"/>
        </w:rPr>
        <w:t>, osób pijących szkodliwie i</w:t>
      </w:r>
      <w:r w:rsidR="004B3C4F">
        <w:rPr>
          <w:sz w:val="24"/>
        </w:rPr>
        <w:t> </w:t>
      </w:r>
      <w:r w:rsidRPr="00125005">
        <w:rPr>
          <w:sz w:val="24"/>
        </w:rPr>
        <w:t>ryzykownie, rodzin i najbliższego otoczenia</w:t>
      </w:r>
      <w:r w:rsidR="00271AAC">
        <w:rPr>
          <w:sz w:val="24"/>
        </w:rPr>
        <w:t xml:space="preserve"> osób uzależnionych od alkoholu, </w:t>
      </w:r>
      <w:r w:rsidRPr="00125005">
        <w:rPr>
          <w:sz w:val="24"/>
        </w:rPr>
        <w:t>narkotyków,</w:t>
      </w:r>
      <w:r w:rsidR="00271AAC">
        <w:rPr>
          <w:sz w:val="24"/>
        </w:rPr>
        <w:t xml:space="preserve"> hazardu i</w:t>
      </w:r>
      <w:r w:rsidR="00271AAC" w:rsidRPr="00271AAC">
        <w:rPr>
          <w:sz w:val="24"/>
        </w:rPr>
        <w:t xml:space="preserve"> </w:t>
      </w:r>
      <w:r w:rsidR="00271AAC">
        <w:rPr>
          <w:sz w:val="24"/>
        </w:rPr>
        <w:t>urządzeń elektronicznych</w:t>
      </w:r>
      <w:r w:rsidR="00926DF3">
        <w:rPr>
          <w:sz w:val="24"/>
        </w:rPr>
        <w:t>,</w:t>
      </w:r>
      <w:r w:rsidR="00271AAC">
        <w:rPr>
          <w:sz w:val="24"/>
        </w:rPr>
        <w:t xml:space="preserve"> </w:t>
      </w:r>
      <w:r w:rsidRPr="00125005">
        <w:rPr>
          <w:sz w:val="24"/>
        </w:rPr>
        <w:t>dzieci i młodzie</w:t>
      </w:r>
      <w:r w:rsidR="00271AAC">
        <w:rPr>
          <w:sz w:val="24"/>
        </w:rPr>
        <w:t>ży szkolnej oraz przedstawicieli</w:t>
      </w:r>
      <w:r w:rsidRPr="00125005">
        <w:rPr>
          <w:sz w:val="24"/>
        </w:rPr>
        <w:t xml:space="preserve"> służb, instytucji, organizacji pozarządowych działających na rzecz rozwiązywania problemów uzależnień.</w:t>
      </w:r>
    </w:p>
    <w:p w14:paraId="29C13428" w14:textId="77777777" w:rsidR="00772CEE" w:rsidRDefault="00772CEE" w:rsidP="00125005">
      <w:pPr>
        <w:spacing w:before="240" w:after="240"/>
        <w:ind w:firstLine="709"/>
        <w:jc w:val="both"/>
        <w:rPr>
          <w:sz w:val="24"/>
        </w:rPr>
      </w:pPr>
    </w:p>
    <w:p w14:paraId="120BA93E" w14:textId="77777777" w:rsidR="00772CEE" w:rsidRDefault="00772CEE" w:rsidP="00125005">
      <w:pPr>
        <w:spacing w:before="240" w:after="240"/>
        <w:ind w:firstLine="709"/>
        <w:jc w:val="both"/>
        <w:rPr>
          <w:sz w:val="24"/>
        </w:rPr>
      </w:pPr>
    </w:p>
    <w:p w14:paraId="211D9DF4" w14:textId="77777777" w:rsidR="00F71AEF" w:rsidRPr="00125005" w:rsidRDefault="00F71AEF" w:rsidP="00F71AEF">
      <w:pPr>
        <w:spacing w:before="240" w:after="0"/>
        <w:ind w:firstLine="709"/>
        <w:jc w:val="both"/>
        <w:rPr>
          <w:sz w:val="24"/>
        </w:rPr>
      </w:pPr>
    </w:p>
    <w:p w14:paraId="13830527" w14:textId="2FE86D23" w:rsidR="00125005" w:rsidRPr="00125005" w:rsidRDefault="00125005" w:rsidP="00772CEE">
      <w:pPr>
        <w:pStyle w:val="Nagwek1"/>
        <w:spacing w:after="240"/>
      </w:pPr>
      <w:bookmarkStart w:id="95" w:name="_Toc46997148"/>
      <w:bookmarkStart w:id="96" w:name="_Toc96584129"/>
      <w:r w:rsidRPr="004802FA">
        <w:lastRenderedPageBreak/>
        <w:t xml:space="preserve">REALIZACJA </w:t>
      </w:r>
      <w:r>
        <w:t>GMINNEGO</w:t>
      </w:r>
      <w:r w:rsidR="00B37EFF">
        <w:t xml:space="preserve"> PROGRAMU PROFIAKTYKI I</w:t>
      </w:r>
      <w:r w:rsidRPr="004802FA">
        <w:t xml:space="preserve"> ROZWIĄZYWANIA PROBLEMÓW AL</w:t>
      </w:r>
      <w:r w:rsidR="006C5ABE">
        <w:t xml:space="preserve">KOHOLOWYCH, </w:t>
      </w:r>
      <w:r w:rsidR="00B37EFF">
        <w:t>PRZECIWDZIAŁA</w:t>
      </w:r>
      <w:r w:rsidR="0007108B">
        <w:t>N</w:t>
      </w:r>
      <w:r w:rsidR="00B37EFF">
        <w:t xml:space="preserve">IA </w:t>
      </w:r>
      <w:r w:rsidR="006C5ABE">
        <w:t xml:space="preserve">NARKOMANII ORAZ UZALEŻNIENIOM BEHAWIORALNYM </w:t>
      </w:r>
      <w:r w:rsidR="00FF765C">
        <w:t xml:space="preserve">W GMINIE </w:t>
      </w:r>
      <w:r w:rsidR="006C5ABE">
        <w:br/>
      </w:r>
      <w:r w:rsidR="00FF765C">
        <w:t>NOWE MIASTO NAD PILICĄ</w:t>
      </w:r>
      <w:r w:rsidR="007F59BD">
        <w:t xml:space="preserve"> </w:t>
      </w:r>
      <w:r w:rsidRPr="004802FA">
        <w:t xml:space="preserve">NA </w:t>
      </w:r>
      <w:r w:rsidR="008D2C04">
        <w:t xml:space="preserve">LATA </w:t>
      </w:r>
      <w:r>
        <w:t>2022</w:t>
      </w:r>
      <w:r w:rsidR="008D2C04">
        <w:t>-202</w:t>
      </w:r>
      <w:bookmarkEnd w:id="95"/>
      <w:r w:rsidR="008D326F">
        <w:t>5</w:t>
      </w:r>
      <w:bookmarkEnd w:id="96"/>
    </w:p>
    <w:p w14:paraId="246970E0" w14:textId="71438C46" w:rsidR="00125005" w:rsidRPr="00BF4BFA" w:rsidRDefault="00BF4BFA" w:rsidP="0028473E">
      <w:pPr>
        <w:numPr>
          <w:ilvl w:val="0"/>
          <w:numId w:val="10"/>
        </w:numPr>
        <w:tabs>
          <w:tab w:val="clear" w:pos="1287"/>
          <w:tab w:val="num" w:pos="567"/>
        </w:tabs>
        <w:spacing w:before="120" w:after="0"/>
        <w:ind w:left="567" w:hanging="567"/>
        <w:jc w:val="both"/>
        <w:rPr>
          <w:sz w:val="24"/>
          <w:szCs w:val="24"/>
        </w:rPr>
      </w:pPr>
      <w:r w:rsidRPr="00BF4BFA">
        <w:rPr>
          <w:rFonts w:cstheme="minorHAnsi"/>
          <w:sz w:val="24"/>
          <w:szCs w:val="24"/>
        </w:rPr>
        <w:t>Na podstawie art. 4¹ ust. 2 ustawy z dnia 26 października 1982 r. o wychowaniu w</w:t>
      </w:r>
      <w:r w:rsidR="00BC6C30">
        <w:rPr>
          <w:rFonts w:cstheme="minorHAnsi"/>
          <w:sz w:val="24"/>
          <w:szCs w:val="24"/>
        </w:rPr>
        <w:t> </w:t>
      </w:r>
      <w:r w:rsidRPr="00BF4BFA">
        <w:rPr>
          <w:rFonts w:cstheme="minorHAnsi"/>
          <w:sz w:val="24"/>
          <w:szCs w:val="24"/>
        </w:rPr>
        <w:t>trzeźwości i przeciwdziałaniu alkoholizmowi realizatorem Gminnego Programu Profilaktyki i Rozwiązywania Problemów Alkoholowych</w:t>
      </w:r>
      <w:r w:rsidR="00A31F84">
        <w:rPr>
          <w:rFonts w:cstheme="minorHAnsi"/>
          <w:sz w:val="24"/>
          <w:szCs w:val="24"/>
        </w:rPr>
        <w:t>,</w:t>
      </w:r>
      <w:r w:rsidRPr="00BF4BFA">
        <w:rPr>
          <w:rFonts w:cstheme="minorHAnsi"/>
          <w:sz w:val="24"/>
          <w:szCs w:val="24"/>
        </w:rPr>
        <w:t xml:space="preserve"> Przeciwdziałania Narkomanii </w:t>
      </w:r>
      <w:r w:rsidR="00A31F84">
        <w:rPr>
          <w:rFonts w:cstheme="minorHAnsi"/>
          <w:sz w:val="24"/>
          <w:szCs w:val="24"/>
        </w:rPr>
        <w:t xml:space="preserve">oraz Uzależnieniom Behawioralnym dla </w:t>
      </w:r>
      <w:r w:rsidR="002E1209">
        <w:rPr>
          <w:rFonts w:cstheme="minorHAnsi"/>
          <w:sz w:val="24"/>
          <w:szCs w:val="24"/>
        </w:rPr>
        <w:t>Gmin</w:t>
      </w:r>
      <w:r w:rsidR="00A31F84">
        <w:rPr>
          <w:rFonts w:cstheme="minorHAnsi"/>
          <w:sz w:val="24"/>
          <w:szCs w:val="24"/>
        </w:rPr>
        <w:t>y</w:t>
      </w:r>
      <w:r w:rsidR="002E1209">
        <w:rPr>
          <w:rFonts w:cstheme="minorHAnsi"/>
          <w:sz w:val="24"/>
          <w:szCs w:val="24"/>
        </w:rPr>
        <w:t xml:space="preserve"> Nowe Miasto nad Pilicą </w:t>
      </w:r>
      <w:r w:rsidRPr="00BF4BFA">
        <w:rPr>
          <w:rFonts w:cstheme="minorHAnsi"/>
          <w:sz w:val="24"/>
          <w:szCs w:val="24"/>
        </w:rPr>
        <w:t xml:space="preserve">na </w:t>
      </w:r>
      <w:r w:rsidR="008D2C04">
        <w:rPr>
          <w:rFonts w:cstheme="minorHAnsi"/>
          <w:sz w:val="24"/>
          <w:szCs w:val="24"/>
        </w:rPr>
        <w:t xml:space="preserve">lata </w:t>
      </w:r>
      <w:r w:rsidRPr="00BF4BFA">
        <w:rPr>
          <w:rFonts w:cstheme="minorHAnsi"/>
          <w:sz w:val="24"/>
          <w:szCs w:val="24"/>
        </w:rPr>
        <w:t>2022</w:t>
      </w:r>
      <w:r w:rsidR="002E1209">
        <w:rPr>
          <w:rFonts w:cstheme="minorHAnsi"/>
          <w:sz w:val="24"/>
          <w:szCs w:val="24"/>
        </w:rPr>
        <w:t xml:space="preserve">-2025 jest Urząd Miasta </w:t>
      </w:r>
      <w:r w:rsidR="00146BCF">
        <w:rPr>
          <w:rFonts w:cstheme="minorHAnsi"/>
          <w:sz w:val="24"/>
          <w:szCs w:val="24"/>
        </w:rPr>
        <w:t>i Gminy</w:t>
      </w:r>
      <w:r w:rsidR="00125005" w:rsidRPr="00BF4BFA">
        <w:rPr>
          <w:sz w:val="24"/>
          <w:szCs w:val="24"/>
        </w:rPr>
        <w:t>.</w:t>
      </w:r>
    </w:p>
    <w:p w14:paraId="7C1C14B1" w14:textId="01F2B266" w:rsidR="00125005" w:rsidRDefault="00146BCF" w:rsidP="0028473E">
      <w:pPr>
        <w:numPr>
          <w:ilvl w:val="0"/>
          <w:numId w:val="10"/>
        </w:numPr>
        <w:tabs>
          <w:tab w:val="clear" w:pos="1287"/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Gminny Program Profilaktyki i </w:t>
      </w:r>
      <w:r w:rsidR="00125005" w:rsidRPr="00125005">
        <w:rPr>
          <w:sz w:val="24"/>
        </w:rPr>
        <w:t>Rozwi</w:t>
      </w:r>
      <w:r w:rsidR="00C32FB3">
        <w:rPr>
          <w:sz w:val="24"/>
        </w:rPr>
        <w:t>ązywania Problemów Alkoholowych</w:t>
      </w:r>
      <w:r w:rsidR="00772CEE">
        <w:rPr>
          <w:sz w:val="24"/>
        </w:rPr>
        <w:t>,</w:t>
      </w:r>
      <w:r w:rsidR="00125005" w:rsidRPr="00125005">
        <w:rPr>
          <w:sz w:val="24"/>
        </w:rPr>
        <w:t xml:space="preserve"> Przeciwdziałania Narkomanii</w:t>
      </w:r>
      <w:r w:rsidR="002E1209">
        <w:rPr>
          <w:sz w:val="24"/>
        </w:rPr>
        <w:t xml:space="preserve"> </w:t>
      </w:r>
      <w:r w:rsidR="00772CEE">
        <w:rPr>
          <w:sz w:val="24"/>
        </w:rPr>
        <w:t>oraz Uzależnieniom Behawioralnym w Gminie</w:t>
      </w:r>
      <w:r w:rsidR="002E1209">
        <w:rPr>
          <w:sz w:val="24"/>
        </w:rPr>
        <w:t xml:space="preserve"> Nowe Miasto nad Pilicą</w:t>
      </w:r>
      <w:r>
        <w:rPr>
          <w:sz w:val="24"/>
        </w:rPr>
        <w:t xml:space="preserve"> </w:t>
      </w:r>
      <w:r w:rsidR="00125005" w:rsidRPr="00125005">
        <w:rPr>
          <w:sz w:val="24"/>
        </w:rPr>
        <w:t xml:space="preserve">na </w:t>
      </w:r>
      <w:r w:rsidR="008D2C04">
        <w:rPr>
          <w:sz w:val="24"/>
        </w:rPr>
        <w:t xml:space="preserve">lata </w:t>
      </w:r>
      <w:r w:rsidR="00125005" w:rsidRPr="00125005">
        <w:rPr>
          <w:sz w:val="24"/>
        </w:rPr>
        <w:t>20</w:t>
      </w:r>
      <w:r w:rsidR="0082091F">
        <w:rPr>
          <w:sz w:val="24"/>
        </w:rPr>
        <w:t>2</w:t>
      </w:r>
      <w:r w:rsidR="00125005" w:rsidRPr="00125005">
        <w:rPr>
          <w:sz w:val="24"/>
        </w:rPr>
        <w:t>2</w:t>
      </w:r>
      <w:r>
        <w:rPr>
          <w:sz w:val="24"/>
        </w:rPr>
        <w:t>-2025</w:t>
      </w:r>
      <w:r w:rsidR="00125005" w:rsidRPr="00125005">
        <w:rPr>
          <w:sz w:val="24"/>
        </w:rPr>
        <w:t xml:space="preserve"> </w:t>
      </w:r>
      <w:r w:rsidR="00772CEE">
        <w:rPr>
          <w:sz w:val="24"/>
        </w:rPr>
        <w:t>realizowany będzie od 1 kwietnia</w:t>
      </w:r>
      <w:r w:rsidR="00ED59D7">
        <w:rPr>
          <w:sz w:val="24"/>
        </w:rPr>
        <w:t xml:space="preserve"> 2022 roku</w:t>
      </w:r>
      <w:r w:rsidR="00125005" w:rsidRPr="00125005">
        <w:rPr>
          <w:sz w:val="24"/>
        </w:rPr>
        <w:t xml:space="preserve"> do 31 grudnia 202</w:t>
      </w:r>
      <w:r>
        <w:rPr>
          <w:sz w:val="24"/>
        </w:rPr>
        <w:t>5</w:t>
      </w:r>
      <w:r w:rsidR="00125005" w:rsidRPr="00125005">
        <w:rPr>
          <w:sz w:val="24"/>
        </w:rPr>
        <w:t xml:space="preserve"> r</w:t>
      </w:r>
      <w:r w:rsidR="00ED59D7">
        <w:rPr>
          <w:sz w:val="24"/>
        </w:rPr>
        <w:t>oku</w:t>
      </w:r>
      <w:r w:rsidR="00125005" w:rsidRPr="00125005">
        <w:rPr>
          <w:sz w:val="24"/>
        </w:rPr>
        <w:t>.</w:t>
      </w:r>
    </w:p>
    <w:p w14:paraId="055126EF" w14:textId="77777777" w:rsidR="00F71AEF" w:rsidRPr="00125005" w:rsidRDefault="00F71AEF" w:rsidP="00F71AEF">
      <w:pPr>
        <w:jc w:val="both"/>
        <w:rPr>
          <w:sz w:val="24"/>
        </w:rPr>
      </w:pPr>
    </w:p>
    <w:p w14:paraId="1B6559E8" w14:textId="1F4459CA" w:rsidR="00125005" w:rsidRPr="004802FA" w:rsidRDefault="00125005" w:rsidP="00125005">
      <w:pPr>
        <w:pStyle w:val="Nagwek1"/>
      </w:pPr>
      <w:bookmarkStart w:id="97" w:name="_Toc46997151"/>
      <w:bookmarkStart w:id="98" w:name="_Toc96584130"/>
      <w:r w:rsidRPr="004802FA">
        <w:t>ŹRÓDŁA FINANSOWANIA</w:t>
      </w:r>
      <w:bookmarkEnd w:id="97"/>
      <w:bookmarkEnd w:id="98"/>
      <w:r w:rsidRPr="004802FA">
        <w:t xml:space="preserve"> </w:t>
      </w:r>
    </w:p>
    <w:p w14:paraId="1A36E08A" w14:textId="5382AED7" w:rsidR="00125005" w:rsidRPr="00926DF3" w:rsidRDefault="00125005" w:rsidP="0028473E">
      <w:pPr>
        <w:numPr>
          <w:ilvl w:val="0"/>
          <w:numId w:val="11"/>
        </w:numPr>
        <w:tabs>
          <w:tab w:val="clear" w:pos="1425"/>
          <w:tab w:val="num" w:pos="567"/>
        </w:tabs>
        <w:spacing w:before="240" w:after="0"/>
        <w:ind w:left="567" w:hanging="567"/>
        <w:jc w:val="both"/>
        <w:rPr>
          <w:sz w:val="24"/>
          <w:szCs w:val="24"/>
        </w:rPr>
      </w:pPr>
      <w:r w:rsidRPr="00926DF3">
        <w:rPr>
          <w:sz w:val="24"/>
          <w:szCs w:val="24"/>
        </w:rPr>
        <w:t xml:space="preserve">Źródłem finansowania działań podejmowanych w związku z realizacją zadań </w:t>
      </w:r>
      <w:r w:rsidR="0082091F" w:rsidRPr="00926DF3">
        <w:rPr>
          <w:sz w:val="24"/>
          <w:szCs w:val="24"/>
        </w:rPr>
        <w:t>Gminnego</w:t>
      </w:r>
      <w:r w:rsidRPr="00926DF3">
        <w:rPr>
          <w:sz w:val="24"/>
          <w:szCs w:val="24"/>
        </w:rPr>
        <w:t xml:space="preserve"> Programu Profilaktyki i Rozwi</w:t>
      </w:r>
      <w:r w:rsidR="002E1209">
        <w:rPr>
          <w:sz w:val="24"/>
          <w:szCs w:val="24"/>
        </w:rPr>
        <w:t xml:space="preserve">ązywania Problemów Alkoholowych, </w:t>
      </w:r>
      <w:r w:rsidRPr="00926DF3">
        <w:rPr>
          <w:sz w:val="24"/>
          <w:szCs w:val="24"/>
        </w:rPr>
        <w:t>Przeciw</w:t>
      </w:r>
      <w:r w:rsidR="0082091F" w:rsidRPr="00926DF3">
        <w:rPr>
          <w:sz w:val="24"/>
          <w:szCs w:val="24"/>
        </w:rPr>
        <w:t xml:space="preserve">działania Narkomanii </w:t>
      </w:r>
      <w:r w:rsidR="00A31F84">
        <w:rPr>
          <w:sz w:val="24"/>
          <w:szCs w:val="24"/>
        </w:rPr>
        <w:t xml:space="preserve">oraz Uzależnieniom Behawioralnym </w:t>
      </w:r>
      <w:r w:rsidR="0082091F" w:rsidRPr="00926DF3">
        <w:rPr>
          <w:sz w:val="24"/>
          <w:szCs w:val="24"/>
        </w:rPr>
        <w:t xml:space="preserve">na </w:t>
      </w:r>
      <w:r w:rsidR="008D2C04" w:rsidRPr="00926DF3">
        <w:rPr>
          <w:sz w:val="24"/>
          <w:szCs w:val="24"/>
        </w:rPr>
        <w:t>lata</w:t>
      </w:r>
      <w:r w:rsidR="0082091F" w:rsidRPr="00926DF3">
        <w:rPr>
          <w:sz w:val="24"/>
          <w:szCs w:val="24"/>
        </w:rPr>
        <w:t xml:space="preserve"> </w:t>
      </w:r>
      <w:r w:rsidR="00C75816">
        <w:rPr>
          <w:sz w:val="24"/>
          <w:szCs w:val="24"/>
        </w:rPr>
        <w:br/>
      </w:r>
      <w:r w:rsidR="0082091F" w:rsidRPr="00926DF3">
        <w:rPr>
          <w:sz w:val="24"/>
          <w:szCs w:val="24"/>
        </w:rPr>
        <w:t>2022</w:t>
      </w:r>
      <w:r w:rsidR="00146BCF">
        <w:rPr>
          <w:sz w:val="24"/>
          <w:szCs w:val="24"/>
        </w:rPr>
        <w:t>-2025</w:t>
      </w:r>
      <w:r w:rsidRPr="00926DF3">
        <w:rPr>
          <w:sz w:val="24"/>
          <w:szCs w:val="24"/>
        </w:rPr>
        <w:t xml:space="preserve"> są dochody własne </w:t>
      </w:r>
      <w:r w:rsidR="0082091F" w:rsidRPr="00926DF3">
        <w:rPr>
          <w:sz w:val="24"/>
          <w:szCs w:val="24"/>
        </w:rPr>
        <w:t>Gminy</w:t>
      </w:r>
      <w:r w:rsidRPr="00926DF3">
        <w:rPr>
          <w:sz w:val="24"/>
          <w:szCs w:val="24"/>
        </w:rPr>
        <w:t xml:space="preserve"> uzyskane z wpływów z tytułu wydanych zezwoleń na sprzedaż i podawanie na</w:t>
      </w:r>
      <w:r w:rsidR="00146BCF">
        <w:rPr>
          <w:sz w:val="24"/>
          <w:szCs w:val="24"/>
        </w:rPr>
        <w:t>pojów alkoholowych</w:t>
      </w:r>
      <w:r w:rsidR="00E67E72">
        <w:rPr>
          <w:sz w:val="24"/>
          <w:szCs w:val="24"/>
        </w:rPr>
        <w:t xml:space="preserve"> </w:t>
      </w:r>
      <w:r w:rsidR="0082091F" w:rsidRPr="00926DF3">
        <w:rPr>
          <w:sz w:val="24"/>
          <w:szCs w:val="24"/>
        </w:rPr>
        <w:t xml:space="preserve">i są ujęte </w:t>
      </w:r>
      <w:r w:rsidRPr="00926DF3">
        <w:rPr>
          <w:sz w:val="24"/>
          <w:szCs w:val="24"/>
        </w:rPr>
        <w:t xml:space="preserve">w budżecie </w:t>
      </w:r>
      <w:r w:rsidR="0082091F" w:rsidRPr="00926DF3">
        <w:rPr>
          <w:sz w:val="24"/>
          <w:szCs w:val="24"/>
        </w:rPr>
        <w:t>Gminy</w:t>
      </w:r>
      <w:r w:rsidRPr="00926DF3">
        <w:rPr>
          <w:sz w:val="24"/>
          <w:szCs w:val="24"/>
        </w:rPr>
        <w:t xml:space="preserve"> w dziale</w:t>
      </w:r>
      <w:r w:rsidR="0082091F" w:rsidRPr="00926DF3">
        <w:rPr>
          <w:sz w:val="24"/>
          <w:szCs w:val="24"/>
        </w:rPr>
        <w:t xml:space="preserve"> 851 „Ochrona Zdrowia”</w:t>
      </w:r>
      <w:r w:rsidR="00146BCF">
        <w:rPr>
          <w:sz w:val="24"/>
          <w:szCs w:val="24"/>
        </w:rPr>
        <w:t>, rozdział 85153 -</w:t>
      </w:r>
      <w:r w:rsidRPr="00926DF3">
        <w:rPr>
          <w:sz w:val="24"/>
          <w:szCs w:val="24"/>
        </w:rPr>
        <w:t xml:space="preserve"> przeciwdziałanie narkomanii ora</w:t>
      </w:r>
      <w:r w:rsidR="00146BCF">
        <w:rPr>
          <w:sz w:val="24"/>
          <w:szCs w:val="24"/>
        </w:rPr>
        <w:t>z rozdział 85154 -</w:t>
      </w:r>
      <w:r w:rsidRPr="00926DF3">
        <w:rPr>
          <w:sz w:val="24"/>
          <w:szCs w:val="24"/>
        </w:rPr>
        <w:t xml:space="preserve"> przeciwdziałanie alkoholizmowi.</w:t>
      </w:r>
    </w:p>
    <w:p w14:paraId="61741938" w14:textId="7075C7ED" w:rsidR="0082091F" w:rsidRDefault="00125005" w:rsidP="00125005">
      <w:pPr>
        <w:numPr>
          <w:ilvl w:val="0"/>
          <w:numId w:val="11"/>
        </w:numPr>
        <w:tabs>
          <w:tab w:val="clear" w:pos="1425"/>
          <w:tab w:val="num" w:pos="567"/>
        </w:tabs>
        <w:ind w:left="567" w:hanging="567"/>
        <w:jc w:val="both"/>
        <w:rPr>
          <w:sz w:val="24"/>
          <w:szCs w:val="24"/>
        </w:rPr>
      </w:pPr>
      <w:r w:rsidRPr="00926DF3">
        <w:rPr>
          <w:sz w:val="24"/>
          <w:szCs w:val="24"/>
        </w:rPr>
        <w:t>Zakres zadań ujętych w Programie może być zweryfikowany ze względu na</w:t>
      </w:r>
      <w:r w:rsidR="00C75816">
        <w:rPr>
          <w:sz w:val="24"/>
          <w:szCs w:val="24"/>
        </w:rPr>
        <w:t> </w:t>
      </w:r>
      <w:r w:rsidRPr="00926DF3">
        <w:rPr>
          <w:sz w:val="24"/>
          <w:szCs w:val="24"/>
        </w:rPr>
        <w:t>wysokość środków finansowych przeznaczonych na ich realizację oraz ze</w:t>
      </w:r>
      <w:r w:rsidR="00C75816">
        <w:rPr>
          <w:sz w:val="24"/>
          <w:szCs w:val="24"/>
        </w:rPr>
        <w:t> </w:t>
      </w:r>
      <w:r w:rsidRPr="00926DF3">
        <w:rPr>
          <w:sz w:val="24"/>
          <w:szCs w:val="24"/>
        </w:rPr>
        <w:t>względu na bieżące zapotrzebowanie z zakresu działań profilaktycznych skierowanych do lokalnej społeczności.</w:t>
      </w:r>
    </w:p>
    <w:p w14:paraId="4E6BC9D4" w14:textId="77777777" w:rsidR="00340398" w:rsidRDefault="00340398" w:rsidP="00340398">
      <w:pPr>
        <w:jc w:val="both"/>
        <w:rPr>
          <w:sz w:val="24"/>
          <w:szCs w:val="24"/>
        </w:rPr>
      </w:pPr>
    </w:p>
    <w:p w14:paraId="6D815917" w14:textId="77777777" w:rsidR="00FB0CB6" w:rsidRPr="008D326F" w:rsidRDefault="00FB0CB6" w:rsidP="00340398">
      <w:pPr>
        <w:jc w:val="both"/>
        <w:rPr>
          <w:sz w:val="24"/>
          <w:szCs w:val="24"/>
        </w:rPr>
      </w:pPr>
    </w:p>
    <w:p w14:paraId="1C405537" w14:textId="77777777" w:rsidR="00FF765C" w:rsidRDefault="00FF765C" w:rsidP="00125005">
      <w:pPr>
        <w:jc w:val="both"/>
        <w:rPr>
          <w:sz w:val="24"/>
          <w:szCs w:val="24"/>
        </w:rPr>
      </w:pPr>
    </w:p>
    <w:p w14:paraId="64685C67" w14:textId="77777777" w:rsidR="00772CEE" w:rsidRDefault="00772CEE" w:rsidP="00125005">
      <w:pPr>
        <w:jc w:val="both"/>
        <w:rPr>
          <w:sz w:val="24"/>
          <w:szCs w:val="24"/>
        </w:rPr>
      </w:pPr>
    </w:p>
    <w:p w14:paraId="12ADD40E" w14:textId="77777777" w:rsidR="00772CEE" w:rsidRDefault="00772CEE" w:rsidP="00125005">
      <w:pPr>
        <w:jc w:val="both"/>
        <w:rPr>
          <w:sz w:val="24"/>
          <w:szCs w:val="24"/>
        </w:rPr>
      </w:pPr>
    </w:p>
    <w:p w14:paraId="31ACE17F" w14:textId="77777777" w:rsidR="00772CEE" w:rsidRDefault="00772CEE" w:rsidP="00125005">
      <w:pPr>
        <w:jc w:val="both"/>
        <w:rPr>
          <w:sz w:val="24"/>
          <w:szCs w:val="24"/>
        </w:rPr>
      </w:pPr>
    </w:p>
    <w:p w14:paraId="505398C2" w14:textId="77777777" w:rsidR="00772CEE" w:rsidRDefault="00772CEE" w:rsidP="00125005">
      <w:pPr>
        <w:jc w:val="both"/>
        <w:rPr>
          <w:sz w:val="24"/>
          <w:szCs w:val="24"/>
        </w:rPr>
      </w:pPr>
    </w:p>
    <w:p w14:paraId="618C9C3C" w14:textId="77777777" w:rsidR="00772CEE" w:rsidRDefault="00772CEE" w:rsidP="00125005">
      <w:pPr>
        <w:jc w:val="both"/>
        <w:rPr>
          <w:sz w:val="24"/>
          <w:szCs w:val="24"/>
        </w:rPr>
      </w:pPr>
    </w:p>
    <w:p w14:paraId="3883FCE2" w14:textId="77777777" w:rsidR="008E7ECB" w:rsidRPr="00125005" w:rsidRDefault="008E7ECB" w:rsidP="00125005">
      <w:pPr>
        <w:pStyle w:val="Nagwek1"/>
      </w:pPr>
      <w:bookmarkStart w:id="99" w:name="_Toc46997149"/>
      <w:bookmarkStart w:id="100" w:name="_Toc96584131"/>
      <w:r w:rsidRPr="00125005">
        <w:lastRenderedPageBreak/>
        <w:t>MONITORING I EWALUACJA PROGRAMU</w:t>
      </w:r>
      <w:bookmarkEnd w:id="99"/>
      <w:bookmarkEnd w:id="100"/>
    </w:p>
    <w:p w14:paraId="3A894DD5" w14:textId="1FC292AC" w:rsidR="008E7ECB" w:rsidRPr="00125005" w:rsidRDefault="0082091F" w:rsidP="00125005">
      <w:pPr>
        <w:autoSpaceDE w:val="0"/>
        <w:autoSpaceDN w:val="0"/>
        <w:adjustRightInd w:val="0"/>
        <w:spacing w:before="24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8E7ECB" w:rsidRPr="00125005">
        <w:rPr>
          <w:color w:val="000000"/>
          <w:sz w:val="24"/>
          <w:szCs w:val="24"/>
        </w:rPr>
        <w:t xml:space="preserve">elem </w:t>
      </w:r>
      <w:r>
        <w:rPr>
          <w:color w:val="000000"/>
          <w:sz w:val="24"/>
          <w:szCs w:val="24"/>
        </w:rPr>
        <w:t xml:space="preserve">ewaluacji </w:t>
      </w:r>
      <w:r w:rsidR="008E7ECB" w:rsidRPr="00125005">
        <w:rPr>
          <w:color w:val="000000"/>
          <w:sz w:val="24"/>
          <w:szCs w:val="24"/>
        </w:rPr>
        <w:t>jest oszacowanie stopnia osiągnięcia zakładanych celów i</w:t>
      </w:r>
      <w:r w:rsidR="00C75816">
        <w:rPr>
          <w:color w:val="000000"/>
          <w:sz w:val="24"/>
          <w:szCs w:val="24"/>
        </w:rPr>
        <w:t> </w:t>
      </w:r>
      <w:r w:rsidR="008E7ECB" w:rsidRPr="00125005">
        <w:rPr>
          <w:color w:val="000000"/>
          <w:sz w:val="24"/>
          <w:szCs w:val="24"/>
        </w:rPr>
        <w:t xml:space="preserve">rezultatów. Wyniki ewaluacji okresowej służą również ewentualnym modyfikacjom dokumentów programowych, a dostarczone za jej sprawą informacje powinny być wykorzystane przy przygotowaniu programu w następnym okresie programowania. </w:t>
      </w:r>
    </w:p>
    <w:p w14:paraId="407BB527" w14:textId="534B9A4A" w:rsidR="008E7ECB" w:rsidRPr="00125005" w:rsidRDefault="008E7ECB" w:rsidP="00125005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125005">
        <w:rPr>
          <w:color w:val="000000"/>
          <w:sz w:val="24"/>
          <w:szCs w:val="24"/>
        </w:rPr>
        <w:t xml:space="preserve">Cele badawcze ewaluacji </w:t>
      </w:r>
      <w:r w:rsidR="0082091F">
        <w:rPr>
          <w:color w:val="000000"/>
          <w:sz w:val="24"/>
          <w:szCs w:val="24"/>
        </w:rPr>
        <w:t>Gminnego</w:t>
      </w:r>
      <w:r w:rsidRPr="00125005">
        <w:rPr>
          <w:color w:val="000000"/>
          <w:sz w:val="24"/>
          <w:szCs w:val="24"/>
        </w:rPr>
        <w:t xml:space="preserve"> Programu Profilaktyki i Rozwiązywania Problemów Alkoholowych powinny opierać się na: </w:t>
      </w:r>
    </w:p>
    <w:p w14:paraId="64E16BA9" w14:textId="77777777" w:rsidR="008E7ECB" w:rsidRPr="00125005" w:rsidRDefault="008E7ECB" w:rsidP="002847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color w:val="000000"/>
          <w:sz w:val="24"/>
          <w:szCs w:val="24"/>
        </w:rPr>
      </w:pPr>
      <w:r w:rsidRPr="00125005">
        <w:rPr>
          <w:color w:val="000000"/>
          <w:sz w:val="24"/>
          <w:szCs w:val="24"/>
        </w:rPr>
        <w:t xml:space="preserve">ocenie procesu realizacji działań i osiągniętych efektów Programu, </w:t>
      </w:r>
    </w:p>
    <w:p w14:paraId="36EC3213" w14:textId="77777777" w:rsidR="008E7ECB" w:rsidRPr="00125005" w:rsidRDefault="008E7ECB" w:rsidP="002847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color w:val="000000"/>
          <w:sz w:val="24"/>
          <w:szCs w:val="24"/>
        </w:rPr>
      </w:pPr>
      <w:r w:rsidRPr="00125005">
        <w:rPr>
          <w:color w:val="000000"/>
          <w:sz w:val="24"/>
          <w:szCs w:val="24"/>
        </w:rPr>
        <w:t>ocenie wdrażania i zarządzania Programem, w tym współpracy interdyscyplinarnej,</w:t>
      </w:r>
    </w:p>
    <w:p w14:paraId="1E49CA29" w14:textId="77777777" w:rsidR="008E7ECB" w:rsidRPr="00125005" w:rsidRDefault="008E7ECB" w:rsidP="002847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color w:val="000000"/>
          <w:sz w:val="24"/>
          <w:szCs w:val="24"/>
        </w:rPr>
      </w:pPr>
      <w:r w:rsidRPr="00125005">
        <w:rPr>
          <w:color w:val="000000"/>
          <w:sz w:val="24"/>
          <w:szCs w:val="24"/>
        </w:rPr>
        <w:t xml:space="preserve">opracowaniu rekomendacji do stworzenia kontynuacji Programu. </w:t>
      </w:r>
    </w:p>
    <w:p w14:paraId="0FDD56C5" w14:textId="77777777" w:rsidR="008E7ECB" w:rsidRPr="00125005" w:rsidRDefault="008E7ECB" w:rsidP="00125005">
      <w:pPr>
        <w:spacing w:after="0"/>
        <w:ind w:firstLine="708"/>
        <w:jc w:val="both"/>
        <w:rPr>
          <w:sz w:val="24"/>
          <w:szCs w:val="24"/>
        </w:rPr>
      </w:pPr>
      <w:r w:rsidRPr="00125005">
        <w:rPr>
          <w:sz w:val="24"/>
          <w:szCs w:val="24"/>
        </w:rPr>
        <w:t xml:space="preserve">W ramach ewaluacji należy przyjąć zasadę triangulacji technik badawczych poprzez zróżnicowane metody pomiaru, tj.: </w:t>
      </w:r>
    </w:p>
    <w:p w14:paraId="39568F2B" w14:textId="77777777" w:rsidR="008E7ECB" w:rsidRPr="00125005" w:rsidRDefault="008E7ECB" w:rsidP="00926DF3">
      <w:pPr>
        <w:numPr>
          <w:ilvl w:val="0"/>
          <w:numId w:val="29"/>
        </w:numPr>
        <w:ind w:left="1418"/>
        <w:contextualSpacing/>
        <w:jc w:val="both"/>
        <w:rPr>
          <w:sz w:val="24"/>
          <w:szCs w:val="24"/>
        </w:rPr>
      </w:pPr>
      <w:r w:rsidRPr="00125005">
        <w:rPr>
          <w:sz w:val="24"/>
          <w:szCs w:val="24"/>
        </w:rPr>
        <w:t xml:space="preserve">analizę dokumentów, </w:t>
      </w:r>
    </w:p>
    <w:p w14:paraId="48BF4906" w14:textId="77777777" w:rsidR="008E7ECB" w:rsidRPr="00125005" w:rsidRDefault="008E7ECB" w:rsidP="00926DF3">
      <w:pPr>
        <w:numPr>
          <w:ilvl w:val="0"/>
          <w:numId w:val="29"/>
        </w:numPr>
        <w:ind w:left="1418"/>
        <w:contextualSpacing/>
        <w:jc w:val="both"/>
        <w:rPr>
          <w:sz w:val="24"/>
          <w:szCs w:val="24"/>
        </w:rPr>
      </w:pPr>
      <w:r w:rsidRPr="00125005">
        <w:rPr>
          <w:sz w:val="24"/>
          <w:szCs w:val="24"/>
        </w:rPr>
        <w:t xml:space="preserve">badanie ankietowe adresatów Programu, </w:t>
      </w:r>
    </w:p>
    <w:p w14:paraId="6D61544D" w14:textId="77777777" w:rsidR="008E7ECB" w:rsidRPr="00125005" w:rsidRDefault="008E7ECB" w:rsidP="00926DF3">
      <w:pPr>
        <w:numPr>
          <w:ilvl w:val="0"/>
          <w:numId w:val="29"/>
        </w:numPr>
        <w:ind w:left="1418"/>
        <w:contextualSpacing/>
        <w:jc w:val="both"/>
        <w:rPr>
          <w:sz w:val="24"/>
          <w:szCs w:val="24"/>
        </w:rPr>
      </w:pPr>
      <w:r w:rsidRPr="00125005">
        <w:rPr>
          <w:sz w:val="24"/>
          <w:szCs w:val="24"/>
        </w:rPr>
        <w:t xml:space="preserve">badanie poprzez zogniskowany wywiad grupowy realizatorów Programu. </w:t>
      </w:r>
    </w:p>
    <w:p w14:paraId="49EC081B" w14:textId="77777777" w:rsidR="008E7ECB" w:rsidRPr="00125005" w:rsidRDefault="008E7ECB" w:rsidP="00F71AEF">
      <w:pPr>
        <w:spacing w:after="0"/>
        <w:ind w:firstLine="708"/>
        <w:jc w:val="both"/>
        <w:rPr>
          <w:sz w:val="24"/>
          <w:szCs w:val="24"/>
        </w:rPr>
      </w:pPr>
      <w:r w:rsidRPr="00125005">
        <w:rPr>
          <w:sz w:val="24"/>
          <w:szCs w:val="24"/>
        </w:rPr>
        <w:t xml:space="preserve">Przyjęte kryteria ewaluacji Programu to: </w:t>
      </w:r>
    </w:p>
    <w:p w14:paraId="7EFFD0A4" w14:textId="06819486" w:rsidR="008E7ECB" w:rsidRPr="00125005" w:rsidRDefault="008E7ECB" w:rsidP="00146BCF">
      <w:pPr>
        <w:pStyle w:val="Akapitzlist"/>
        <w:numPr>
          <w:ilvl w:val="0"/>
          <w:numId w:val="4"/>
        </w:numPr>
        <w:ind w:left="1134" w:hanging="426"/>
        <w:jc w:val="both"/>
        <w:rPr>
          <w:sz w:val="24"/>
          <w:szCs w:val="24"/>
        </w:rPr>
      </w:pPr>
      <w:r w:rsidRPr="00125005">
        <w:rPr>
          <w:sz w:val="24"/>
          <w:szCs w:val="24"/>
        </w:rPr>
        <w:t>Kryterium skuteczności (pla</w:t>
      </w:r>
      <w:r w:rsidR="00146BCF">
        <w:rPr>
          <w:sz w:val="24"/>
          <w:szCs w:val="24"/>
        </w:rPr>
        <w:t>n a wykonanie) -</w:t>
      </w:r>
      <w:r w:rsidRPr="00125005">
        <w:rPr>
          <w:sz w:val="24"/>
          <w:szCs w:val="24"/>
        </w:rPr>
        <w:t xml:space="preserve"> rozumiane jako stopień realizacji zaplanowanych celów i efektów Programu. Ocena pod kątem kryterium skuteczności skupi się głównie na ocenie wdrożenia działań </w:t>
      </w:r>
      <w:r w:rsidR="0082091F">
        <w:rPr>
          <w:sz w:val="24"/>
          <w:szCs w:val="24"/>
        </w:rPr>
        <w:t xml:space="preserve">w stosunku do założonego planu </w:t>
      </w:r>
      <w:r w:rsidRPr="00125005">
        <w:rPr>
          <w:sz w:val="24"/>
          <w:szCs w:val="24"/>
        </w:rPr>
        <w:t xml:space="preserve">i osiągnięcia wskaźników rezultatów. </w:t>
      </w:r>
    </w:p>
    <w:p w14:paraId="024F942D" w14:textId="794674E5" w:rsidR="00F71AEF" w:rsidRPr="00A31F84" w:rsidRDefault="008E7ECB" w:rsidP="00A31F84">
      <w:pPr>
        <w:pStyle w:val="Akapitzlist"/>
        <w:numPr>
          <w:ilvl w:val="0"/>
          <w:numId w:val="4"/>
        </w:numPr>
        <w:ind w:left="1134" w:hanging="426"/>
        <w:jc w:val="both"/>
        <w:rPr>
          <w:sz w:val="24"/>
          <w:szCs w:val="24"/>
        </w:rPr>
      </w:pPr>
      <w:r w:rsidRPr="00125005">
        <w:rPr>
          <w:sz w:val="24"/>
          <w:szCs w:val="24"/>
        </w:rPr>
        <w:t xml:space="preserve">Kryterium </w:t>
      </w:r>
      <w:r w:rsidR="00146BCF">
        <w:rPr>
          <w:sz w:val="24"/>
          <w:szCs w:val="24"/>
        </w:rPr>
        <w:t>efektywności -</w:t>
      </w:r>
      <w:r w:rsidRPr="00125005">
        <w:rPr>
          <w:sz w:val="24"/>
          <w:szCs w:val="24"/>
        </w:rPr>
        <w:t xml:space="preserve"> ocena sprawności wdrażania i prawidłowości zarządzania Programem, w tym pod kątem zgodności z harmonogramem, ewentualnych trudności w jego realizacji, przepływu informacji między realizatorami. </w:t>
      </w:r>
    </w:p>
    <w:p w14:paraId="4F5B1DFC" w14:textId="2142BE9B" w:rsidR="008E7ECB" w:rsidRPr="00125005" w:rsidRDefault="00146BCF" w:rsidP="00146BCF">
      <w:pPr>
        <w:pStyle w:val="Akapitzlist"/>
        <w:numPr>
          <w:ilvl w:val="0"/>
          <w:numId w:val="4"/>
        </w:numPr>
        <w:ind w:left="1134" w:hanging="426"/>
        <w:jc w:val="both"/>
        <w:rPr>
          <w:sz w:val="24"/>
          <w:szCs w:val="24"/>
        </w:rPr>
      </w:pPr>
      <w:r>
        <w:rPr>
          <w:sz w:val="24"/>
          <w:szCs w:val="24"/>
        </w:rPr>
        <w:t>Kryterium użyteczności -</w:t>
      </w:r>
      <w:r w:rsidR="008E7ECB" w:rsidRPr="00125005">
        <w:rPr>
          <w:sz w:val="24"/>
          <w:szCs w:val="24"/>
        </w:rPr>
        <w:t xml:space="preserve"> ocena dopasowania założeń Programu do potrzeb jego odbiorców i realizatorów. </w:t>
      </w:r>
    </w:p>
    <w:p w14:paraId="4D58A46F" w14:textId="32E94CF2" w:rsidR="00A31F84" w:rsidRPr="008144C9" w:rsidRDefault="00146BCF" w:rsidP="00A31F84">
      <w:pPr>
        <w:pStyle w:val="Akapitzlist"/>
        <w:numPr>
          <w:ilvl w:val="0"/>
          <w:numId w:val="4"/>
        </w:numPr>
        <w:spacing w:after="0"/>
        <w:ind w:left="1134" w:hanging="426"/>
        <w:jc w:val="both"/>
        <w:rPr>
          <w:sz w:val="24"/>
          <w:szCs w:val="24"/>
        </w:rPr>
      </w:pPr>
      <w:r>
        <w:rPr>
          <w:sz w:val="24"/>
          <w:szCs w:val="24"/>
        </w:rPr>
        <w:t>Kryterium trafności -</w:t>
      </w:r>
      <w:r w:rsidR="008E7ECB" w:rsidRPr="00125005">
        <w:rPr>
          <w:sz w:val="24"/>
          <w:szCs w:val="24"/>
        </w:rPr>
        <w:t xml:space="preserve"> rozumiane jako stopień, w jakim zaplanowane cele odpowiadają zidentyfikowanym problemom.</w:t>
      </w:r>
    </w:p>
    <w:p w14:paraId="4158FD9A" w14:textId="4A703C37" w:rsidR="004A3246" w:rsidRPr="0047223C" w:rsidRDefault="0007108B" w:rsidP="007A451C">
      <w:pPr>
        <w:spacing w:before="120"/>
        <w:ind w:firstLine="708"/>
        <w:jc w:val="both"/>
        <w:rPr>
          <w:rFonts w:cstheme="minorHAnsi"/>
          <w:sz w:val="24"/>
          <w:szCs w:val="24"/>
        </w:rPr>
      </w:pPr>
      <w:r w:rsidRPr="00E12AE2">
        <w:rPr>
          <w:rFonts w:cstheme="minorHAnsi"/>
          <w:sz w:val="24"/>
          <w:szCs w:val="24"/>
        </w:rPr>
        <w:t>Na podstawie analizy realizowanego programu, realizator Gminnego Programu Profilaktyki i Rozwi</w:t>
      </w:r>
      <w:r w:rsidR="002E1209">
        <w:rPr>
          <w:rFonts w:cstheme="minorHAnsi"/>
          <w:sz w:val="24"/>
          <w:szCs w:val="24"/>
        </w:rPr>
        <w:t xml:space="preserve">ązywania Problemów Alkoholowych, </w:t>
      </w:r>
      <w:r w:rsidRPr="00E12AE2">
        <w:rPr>
          <w:rFonts w:cstheme="minorHAnsi"/>
          <w:sz w:val="24"/>
          <w:szCs w:val="24"/>
        </w:rPr>
        <w:t>Pr</w:t>
      </w:r>
      <w:r w:rsidR="00146BCF">
        <w:rPr>
          <w:rFonts w:cstheme="minorHAnsi"/>
          <w:sz w:val="24"/>
          <w:szCs w:val="24"/>
        </w:rPr>
        <w:t xml:space="preserve">zeciwdziałania Narkomanii </w:t>
      </w:r>
      <w:r w:rsidR="002E1209">
        <w:rPr>
          <w:rFonts w:cstheme="minorHAnsi"/>
          <w:sz w:val="24"/>
          <w:szCs w:val="24"/>
        </w:rPr>
        <w:t>oraz Uzależnieniom Behawioralnym dla Gminy</w:t>
      </w:r>
      <w:r w:rsidR="00146BCF">
        <w:rPr>
          <w:rFonts w:cstheme="minorHAnsi"/>
          <w:sz w:val="24"/>
          <w:szCs w:val="24"/>
        </w:rPr>
        <w:t xml:space="preserve"> </w:t>
      </w:r>
      <w:r w:rsidR="002E1209">
        <w:rPr>
          <w:rFonts w:cstheme="minorHAnsi"/>
          <w:sz w:val="24"/>
          <w:szCs w:val="24"/>
        </w:rPr>
        <w:t xml:space="preserve">Nowe Miasto nad Pilicą </w:t>
      </w:r>
      <w:r w:rsidRPr="00E12AE2">
        <w:rPr>
          <w:rFonts w:cstheme="minorHAnsi"/>
          <w:sz w:val="24"/>
          <w:szCs w:val="24"/>
        </w:rPr>
        <w:t xml:space="preserve">na </w:t>
      </w:r>
      <w:r w:rsidR="00146BCF">
        <w:rPr>
          <w:rFonts w:cstheme="minorHAnsi"/>
          <w:sz w:val="24"/>
          <w:szCs w:val="24"/>
        </w:rPr>
        <w:t>lata 2022-2025</w:t>
      </w:r>
      <w:r w:rsidR="007A451C">
        <w:rPr>
          <w:rFonts w:cstheme="minorHAnsi"/>
          <w:sz w:val="24"/>
          <w:szCs w:val="24"/>
        </w:rPr>
        <w:t xml:space="preserve">, tj. </w:t>
      </w:r>
      <w:r w:rsidR="001A663A">
        <w:rPr>
          <w:rFonts w:cstheme="minorHAnsi"/>
          <w:sz w:val="24"/>
          <w:szCs w:val="24"/>
        </w:rPr>
        <w:t>Pełnomocnik Burmistrza ds. RPA</w:t>
      </w:r>
      <w:r w:rsidRPr="002E1209">
        <w:rPr>
          <w:rFonts w:cstheme="minorHAnsi"/>
          <w:sz w:val="24"/>
          <w:szCs w:val="24"/>
        </w:rPr>
        <w:t xml:space="preserve">, sporządzi zbiorcze </w:t>
      </w:r>
      <w:r w:rsidR="00E12AE2" w:rsidRPr="002E1209">
        <w:rPr>
          <w:rFonts w:cstheme="minorHAnsi"/>
          <w:sz w:val="24"/>
          <w:szCs w:val="24"/>
        </w:rPr>
        <w:t>co</w:t>
      </w:r>
      <w:r w:rsidRPr="002E1209">
        <w:rPr>
          <w:rFonts w:cstheme="minorHAnsi"/>
          <w:sz w:val="24"/>
          <w:szCs w:val="24"/>
        </w:rPr>
        <w:t>roczne</w:t>
      </w:r>
      <w:r w:rsidRPr="00E12AE2">
        <w:rPr>
          <w:rFonts w:cstheme="minorHAnsi"/>
          <w:sz w:val="24"/>
          <w:szCs w:val="24"/>
        </w:rPr>
        <w:t xml:space="preserve"> sprawozdanie, które zostanie przedłożo</w:t>
      </w:r>
      <w:r w:rsidR="0047223C">
        <w:rPr>
          <w:rFonts w:cstheme="minorHAnsi"/>
          <w:sz w:val="24"/>
          <w:szCs w:val="24"/>
        </w:rPr>
        <w:t xml:space="preserve">ne Radzie Miejskiej </w:t>
      </w:r>
      <w:r w:rsidRPr="00E12AE2">
        <w:rPr>
          <w:rFonts w:cstheme="minorHAnsi"/>
          <w:sz w:val="24"/>
          <w:szCs w:val="24"/>
        </w:rPr>
        <w:t>w</w:t>
      </w:r>
      <w:r w:rsidR="0047223C">
        <w:rPr>
          <w:rFonts w:cstheme="minorHAnsi"/>
          <w:sz w:val="24"/>
          <w:szCs w:val="24"/>
        </w:rPr>
        <w:t xml:space="preserve"> </w:t>
      </w:r>
      <w:r w:rsidRPr="00E12AE2">
        <w:rPr>
          <w:rFonts w:cstheme="minorHAnsi"/>
          <w:sz w:val="24"/>
          <w:szCs w:val="24"/>
        </w:rPr>
        <w:t xml:space="preserve">terminie do </w:t>
      </w:r>
      <w:r w:rsidR="00E12AE2">
        <w:rPr>
          <w:rFonts w:cstheme="minorHAnsi"/>
          <w:sz w:val="24"/>
          <w:szCs w:val="24"/>
        </w:rPr>
        <w:t>30 czerwca roku następującego po roku, którego dotyczy sprawozdanie. Ponadto realizator Programu zobowiązany jest do sporządzenia</w:t>
      </w:r>
      <w:r w:rsidR="0047223C">
        <w:rPr>
          <w:rFonts w:cstheme="minorHAnsi"/>
          <w:sz w:val="24"/>
          <w:szCs w:val="24"/>
        </w:rPr>
        <w:t>, na podstawie ankiety opracowanej przez Krajowe Centrum Przeciwdziałania Uzależnieniom,</w:t>
      </w:r>
      <w:r w:rsidR="00E12AE2">
        <w:rPr>
          <w:rFonts w:cstheme="minorHAnsi"/>
          <w:sz w:val="24"/>
          <w:szCs w:val="24"/>
        </w:rPr>
        <w:t xml:space="preserve"> informacji </w:t>
      </w:r>
      <w:r w:rsidR="00E12AE2" w:rsidRPr="00E12AE2">
        <w:rPr>
          <w:rFonts w:cstheme="minorHAnsi"/>
          <w:sz w:val="24"/>
          <w:szCs w:val="24"/>
        </w:rPr>
        <w:t>z realizacji działań podejmowanych</w:t>
      </w:r>
      <w:r w:rsidR="00E12AE2">
        <w:rPr>
          <w:rFonts w:cstheme="minorHAnsi"/>
          <w:sz w:val="24"/>
          <w:szCs w:val="24"/>
        </w:rPr>
        <w:t xml:space="preserve"> </w:t>
      </w:r>
      <w:r w:rsidR="00E12AE2" w:rsidRPr="00E12AE2">
        <w:rPr>
          <w:rFonts w:cstheme="minorHAnsi"/>
          <w:sz w:val="24"/>
          <w:szCs w:val="24"/>
        </w:rPr>
        <w:t xml:space="preserve">w danym roku, które wynikają z </w:t>
      </w:r>
      <w:r w:rsidR="00E12AE2">
        <w:rPr>
          <w:rFonts w:cstheme="minorHAnsi"/>
          <w:sz w:val="24"/>
          <w:szCs w:val="24"/>
        </w:rPr>
        <w:t>Gminnego P</w:t>
      </w:r>
      <w:r w:rsidR="00E12AE2" w:rsidRPr="00E12AE2">
        <w:rPr>
          <w:rFonts w:cstheme="minorHAnsi"/>
          <w:sz w:val="24"/>
          <w:szCs w:val="24"/>
        </w:rPr>
        <w:t xml:space="preserve">rogramu </w:t>
      </w:r>
      <w:r w:rsidR="00E12AE2">
        <w:rPr>
          <w:rFonts w:cstheme="minorHAnsi"/>
          <w:sz w:val="24"/>
          <w:szCs w:val="24"/>
        </w:rPr>
        <w:t>P</w:t>
      </w:r>
      <w:r w:rsidR="00E12AE2" w:rsidRPr="00E12AE2">
        <w:rPr>
          <w:rFonts w:cstheme="minorHAnsi"/>
          <w:sz w:val="24"/>
          <w:szCs w:val="24"/>
        </w:rPr>
        <w:t xml:space="preserve">rofilaktyki i </w:t>
      </w:r>
      <w:r w:rsidR="00E12AE2">
        <w:rPr>
          <w:rFonts w:cstheme="minorHAnsi"/>
          <w:sz w:val="24"/>
          <w:szCs w:val="24"/>
        </w:rPr>
        <w:t>R</w:t>
      </w:r>
      <w:r w:rsidR="00E12AE2" w:rsidRPr="00E12AE2">
        <w:rPr>
          <w:rFonts w:cstheme="minorHAnsi"/>
          <w:sz w:val="24"/>
          <w:szCs w:val="24"/>
        </w:rPr>
        <w:t>ozwiązywania</w:t>
      </w:r>
      <w:r w:rsidR="00E12AE2">
        <w:rPr>
          <w:rFonts w:cstheme="minorHAnsi"/>
          <w:sz w:val="24"/>
          <w:szCs w:val="24"/>
        </w:rPr>
        <w:t xml:space="preserve"> Problemów A</w:t>
      </w:r>
      <w:r w:rsidR="00E12AE2" w:rsidRPr="00E12AE2">
        <w:rPr>
          <w:rFonts w:cstheme="minorHAnsi"/>
          <w:sz w:val="24"/>
          <w:szCs w:val="24"/>
        </w:rPr>
        <w:t xml:space="preserve">lkoholowych oraz </w:t>
      </w:r>
      <w:r w:rsidR="00E12AE2">
        <w:rPr>
          <w:rFonts w:cstheme="minorHAnsi"/>
          <w:sz w:val="24"/>
          <w:szCs w:val="24"/>
        </w:rPr>
        <w:t>P</w:t>
      </w:r>
      <w:r w:rsidR="00E12AE2" w:rsidRPr="00E12AE2">
        <w:rPr>
          <w:rFonts w:cstheme="minorHAnsi"/>
          <w:sz w:val="24"/>
          <w:szCs w:val="24"/>
        </w:rPr>
        <w:t xml:space="preserve">rzeciwdziałania </w:t>
      </w:r>
      <w:r w:rsidR="00E12AE2">
        <w:rPr>
          <w:rFonts w:cstheme="minorHAnsi"/>
          <w:sz w:val="24"/>
          <w:szCs w:val="24"/>
        </w:rPr>
        <w:t>N</w:t>
      </w:r>
      <w:r w:rsidR="0047223C">
        <w:rPr>
          <w:rFonts w:cstheme="minorHAnsi"/>
          <w:sz w:val="24"/>
          <w:szCs w:val="24"/>
        </w:rPr>
        <w:t>arkomanii oraz przekazanie jej Krajowemu Centrum Przeciwdziałania Uzależnieniom w terminie do</w:t>
      </w:r>
      <w:r w:rsidR="0047223C" w:rsidRPr="0047223C">
        <w:t xml:space="preserve"> </w:t>
      </w:r>
      <w:r w:rsidR="0047223C">
        <w:rPr>
          <w:rFonts w:cstheme="minorHAnsi"/>
          <w:sz w:val="24"/>
          <w:szCs w:val="24"/>
        </w:rPr>
        <w:t xml:space="preserve">15 kwietnia </w:t>
      </w:r>
      <w:r w:rsidR="0047223C" w:rsidRPr="0047223C">
        <w:rPr>
          <w:rFonts w:cstheme="minorHAnsi"/>
          <w:sz w:val="24"/>
          <w:szCs w:val="24"/>
        </w:rPr>
        <w:t>roku następującego po roku, którego</w:t>
      </w:r>
      <w:r w:rsidR="0047223C">
        <w:rPr>
          <w:rFonts w:cstheme="minorHAnsi"/>
          <w:sz w:val="24"/>
          <w:szCs w:val="24"/>
        </w:rPr>
        <w:t xml:space="preserve"> </w:t>
      </w:r>
      <w:r w:rsidR="0047223C" w:rsidRPr="0047223C">
        <w:rPr>
          <w:rFonts w:cstheme="minorHAnsi"/>
          <w:sz w:val="24"/>
          <w:szCs w:val="24"/>
        </w:rPr>
        <w:t>dotyczy informacja</w:t>
      </w:r>
      <w:r w:rsidR="0047223C">
        <w:rPr>
          <w:rFonts w:cstheme="minorHAnsi"/>
          <w:sz w:val="24"/>
          <w:szCs w:val="24"/>
        </w:rPr>
        <w:t>.</w:t>
      </w:r>
    </w:p>
    <w:sectPr w:rsidR="004A3246" w:rsidRPr="0047223C" w:rsidSect="0076486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D67A" w14:textId="77777777" w:rsidR="006F410C" w:rsidRDefault="006F410C" w:rsidP="00AC5640">
      <w:pPr>
        <w:spacing w:after="0" w:line="240" w:lineRule="auto"/>
      </w:pPr>
      <w:r>
        <w:separator/>
      </w:r>
    </w:p>
  </w:endnote>
  <w:endnote w:type="continuationSeparator" w:id="0">
    <w:p w14:paraId="7B15EBC6" w14:textId="77777777" w:rsidR="006F410C" w:rsidRDefault="006F410C" w:rsidP="00AC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98BA" w14:textId="777AC62A" w:rsidR="00936858" w:rsidRPr="00F70556" w:rsidRDefault="00936858">
    <w:pPr>
      <w:pStyle w:val="Stopka"/>
      <w:jc w:val="center"/>
      <w:rPr>
        <w:spacing w:val="80"/>
        <w:sz w:val="18"/>
        <w:szCs w:val="20"/>
        <w14:textOutline w14:w="12255" w14:cap="flat" w14:cmpd="dbl" w14:algn="ctr">
          <w14:solidFill>
            <w14:srgbClr w14:val="000000"/>
          </w14:solidFill>
          <w14:prstDash w14:val="solid"/>
          <w14:miter w14:lim="0"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939B" w14:textId="77777777" w:rsidR="006F410C" w:rsidRDefault="006F410C" w:rsidP="00AC5640">
      <w:pPr>
        <w:spacing w:after="0" w:line="240" w:lineRule="auto"/>
      </w:pPr>
      <w:r>
        <w:separator/>
      </w:r>
    </w:p>
  </w:footnote>
  <w:footnote w:type="continuationSeparator" w:id="0">
    <w:p w14:paraId="27AEADB6" w14:textId="77777777" w:rsidR="006F410C" w:rsidRDefault="006F410C" w:rsidP="00AC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7BFE" w14:textId="634C5B1E" w:rsidR="00936858" w:rsidRPr="00D0441E" w:rsidRDefault="00936858" w:rsidP="00D0441E">
    <w:pPr>
      <w:pStyle w:val="Nagwek"/>
      <w:ind w:left="709" w:right="708"/>
      <w:jc w:val="center"/>
      <w:rPr>
        <w:rFonts w:asciiTheme="majorHAnsi" w:eastAsiaTheme="majorEastAsia" w:hAnsiTheme="majorHAnsi" w:cstheme="majorBidi"/>
        <w:color w:val="A6A6A6" w:themeColor="background1" w:themeShade="A6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C9B9DB" wp14:editId="5064A430">
              <wp:simplePos x="0" y="0"/>
              <wp:positionH relativeFrom="rightMargin">
                <wp:posOffset>73952</wp:posOffset>
              </wp:positionH>
              <wp:positionV relativeFrom="margin">
                <wp:posOffset>-453235</wp:posOffset>
              </wp:positionV>
              <wp:extent cx="415925" cy="457200"/>
              <wp:effectExtent l="0" t="0" r="3175" b="0"/>
              <wp:wrapNone/>
              <wp:docPr id="464" name="Pole tekstowe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6C8B806" w14:textId="77777777" w:rsidR="00936858" w:rsidRDefault="00936858" w:rsidP="008D5489">
                          <w:pPr>
                            <w:pStyle w:val="Bezodstpw"/>
                            <w:pBdr>
                              <w:top w:val="single" w:sz="24" w:space="8" w:color="CF543F" w:themeColor="accent2"/>
                              <w:bottom w:val="single" w:sz="24" w:space="8" w:color="CF543F" w:themeColor="accent2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217C2" w:rsidRPr="002217C2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9B9DB" id="_x0000_t202" coordsize="21600,21600" o:spt="202" path="m,l,21600r21600,l21600,xe">
              <v:stroke joinstyle="miter"/>
              <v:path gradientshapeok="t" o:connecttype="rect"/>
            </v:shapetype>
            <v:shape id="Pole tekstowe 464" o:spid="_x0000_s1026" type="#_x0000_t202" style="position:absolute;left:0;text-align:left;margin-left:5.8pt;margin-top:-35.7pt;width:3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Gw3wEAAKEDAAAOAAAAZHJzL2Uyb0RvYy54bWysU9uO0zAQfUfiHyy/07TVlkvUdLV0VYS0&#10;XKSFD3AcJ7FIPGbGbVK+nrHTdFfwhsiDNePLmTlnTra3Y9+Jk0Gy4Aq5WiylME5DZV1TyO/fDq/e&#10;SkFBuUp14Ewhz4bk7e7li+3gc7OGFrrKoGAQR/ngC9mG4PMsI92aXtECvHF8WAP2KnCKTVahGhi9&#10;77L1cvk6GwArj6ANEe/eT4dyl/Dr2ujwpa7JBNEVknsLacW0lnHNdluVN6h8a/WlDfUPXfTKOi56&#10;hbpXQYkj2r+geqsRCOqw0NBnUNdWm8SB2ayWf7B5bJU3iQuLQ/4qE/0/WP359Oi/ogjjexh5gIkE&#10;+QfQP0g42LfKNeYOEYbWqIoLr6Jk2eApvzyNUlNOEaQcPkHFQ1bHAAlorLGPqjBPweg8gPNVdDMG&#10;oXnzZrV5t95IofnoZvOGh5oqqHx+7JHCBwO9iEEhkWeawNXpgUJsRuXzlViLoLPVwXZdSrAp9x2K&#10;k+L5H9J3QX92LbGJBCYqYSxHho2sSqjOzAth8g37nIMW8JcUA3umkPTzqNBI0X10rE002BzgHJRz&#10;oJzmp4UspZjCfZiMePRom5aRJ/Ud3LF+tU3cnrq4qM4+SJQvno1Ge56nW09/1u43AAAA//8DAFBL&#10;AwQUAAYACAAAACEAR3LLx9sAAAAGAQAADwAAAGRycy9kb3ducmV2LnhtbEyOTU+DQBRF9yb+h8kz&#10;cdcOGIWKDA0x6cLEjWhq3L0yTyDMBzLTFv+9z5Uub+7JvafcLtaIE81h8E5Buk5AkGu9Hlyn4O11&#10;t9qACBGdRuMdKfimANvq8qLEQvuze6FTEzvBIy4UqKCPcSqkDG1PFsPaT+S4+/Szxchx7qSe8czj&#10;1sibJMmkxcHxQ48TPfbUjs3RKkB/99XsnsaxDiZ+7Pf3m9q8Pyt1fbXUDyAiLfEPhl99VoeKnQ7+&#10;6HQQhnOaMalglae3IBjI8xTEQUEGsirlf/3qBwAA//8DAFBLAQItABQABgAIAAAAIQC2gziS/gAA&#10;AOEBAAATAAAAAAAAAAAAAAAAAAAAAABbQ29udGVudF9UeXBlc10ueG1sUEsBAi0AFAAGAAgAAAAh&#10;ADj9If/WAAAAlAEAAAsAAAAAAAAAAAAAAAAALwEAAF9yZWxzLy5yZWxzUEsBAi0AFAAGAAgAAAAh&#10;AFf6QbDfAQAAoQMAAA4AAAAAAAAAAAAAAAAALgIAAGRycy9lMm9Eb2MueG1sUEsBAi0AFAAGAAgA&#10;AAAhAEdyy8fbAAAABgEAAA8AAAAAAAAAAAAAAAAAOQQAAGRycy9kb3ducmV2LnhtbFBLBQYAAAAA&#10;BAAEAPMAAABBBQAAAAA=&#10;" o:allowincell="f" stroked="f">
              <v:shadow type="perspective" opacity=".5" origin=".5,.5" offset="4pt,5pt" matrix="1.25,,,1.25"/>
              <v:textbox inset="0,0,0,0">
                <w:txbxContent>
                  <w:p w14:paraId="06C8B806" w14:textId="77777777" w:rsidR="00936858" w:rsidRDefault="00936858" w:rsidP="008D5489">
                    <w:pPr>
                      <w:pStyle w:val="Bezodstpw"/>
                      <w:pBdr>
                        <w:top w:val="single" w:sz="24" w:space="8" w:color="CF543F" w:themeColor="accent2"/>
                        <w:bottom w:val="single" w:sz="24" w:space="8" w:color="CF543F" w:themeColor="accent2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217C2" w:rsidRPr="002217C2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hAnsiTheme="majorHAnsi"/>
          <w:color w:val="A6A6A6" w:themeColor="background1" w:themeShade="A6"/>
          <w:sz w:val="20"/>
          <w:szCs w:val="20"/>
        </w:rPr>
        <w:alias w:val="Tytuł"/>
        <w:id w:val="27072180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D0441E">
          <w:rPr>
            <w:rFonts w:asciiTheme="majorHAnsi" w:hAnsiTheme="majorHAnsi"/>
            <w:color w:val="A6A6A6" w:themeColor="background1" w:themeShade="A6"/>
            <w:sz w:val="20"/>
            <w:szCs w:val="20"/>
          </w:rPr>
          <w:t>Gminny Program Profilaktyki i Rozwi</w:t>
        </w:r>
        <w:r w:rsidRPr="00D0441E">
          <w:rPr>
            <w:rFonts w:asciiTheme="majorHAnsi" w:hAnsiTheme="majorHAnsi" w:cs="Times New Roman"/>
            <w:color w:val="A6A6A6" w:themeColor="background1" w:themeShade="A6"/>
            <w:sz w:val="20"/>
            <w:szCs w:val="20"/>
          </w:rPr>
          <w:t>ą</w:t>
        </w:r>
        <w:r w:rsidRPr="00D0441E">
          <w:rPr>
            <w:rFonts w:asciiTheme="majorHAnsi" w:hAnsiTheme="majorHAnsi"/>
            <w:color w:val="A6A6A6" w:themeColor="background1" w:themeShade="A6"/>
            <w:sz w:val="20"/>
            <w:szCs w:val="20"/>
          </w:rPr>
          <w:t>zywania Problem</w:t>
        </w:r>
        <w:r w:rsidRPr="00D0441E">
          <w:rPr>
            <w:rFonts w:asciiTheme="majorHAnsi" w:hAnsiTheme="majorHAnsi" w:cs="Lucida Calligraphy"/>
            <w:color w:val="A6A6A6" w:themeColor="background1" w:themeShade="A6"/>
            <w:sz w:val="20"/>
            <w:szCs w:val="20"/>
          </w:rPr>
          <w:t>ó</w:t>
        </w:r>
        <w:r w:rsidRPr="00D0441E">
          <w:rPr>
            <w:rFonts w:asciiTheme="majorHAnsi" w:hAnsiTheme="majorHAnsi"/>
            <w:color w:val="A6A6A6" w:themeColor="background1" w:themeShade="A6"/>
            <w:sz w:val="20"/>
            <w:szCs w:val="20"/>
          </w:rPr>
          <w:t>w Alkoholowych, Przeciwdzia</w:t>
        </w:r>
        <w:r w:rsidRPr="00D0441E">
          <w:rPr>
            <w:rFonts w:asciiTheme="majorHAnsi" w:hAnsiTheme="majorHAnsi" w:cs="Times New Roman"/>
            <w:color w:val="A6A6A6" w:themeColor="background1" w:themeShade="A6"/>
            <w:sz w:val="20"/>
            <w:szCs w:val="20"/>
          </w:rPr>
          <w:t>ł</w:t>
        </w:r>
        <w:r w:rsidRPr="00D0441E">
          <w:rPr>
            <w:rFonts w:asciiTheme="majorHAnsi" w:hAnsiTheme="majorHAnsi"/>
            <w:color w:val="A6A6A6" w:themeColor="background1" w:themeShade="A6"/>
            <w:sz w:val="20"/>
            <w:szCs w:val="20"/>
          </w:rPr>
          <w:t>ania Narkomanii oraz Uzale</w:t>
        </w:r>
        <w:r w:rsidRPr="00D0441E">
          <w:rPr>
            <w:rFonts w:asciiTheme="majorHAnsi" w:hAnsiTheme="majorHAnsi" w:cs="Times New Roman"/>
            <w:color w:val="A6A6A6" w:themeColor="background1" w:themeShade="A6"/>
            <w:sz w:val="20"/>
            <w:szCs w:val="20"/>
          </w:rPr>
          <w:t>ż</w:t>
        </w:r>
        <w:r w:rsidRPr="00D0441E">
          <w:rPr>
            <w:rFonts w:asciiTheme="majorHAnsi" w:hAnsiTheme="majorHAnsi"/>
            <w:color w:val="A6A6A6" w:themeColor="background1" w:themeShade="A6"/>
            <w:sz w:val="20"/>
            <w:szCs w:val="20"/>
          </w:rPr>
          <w:t>nieniom Behawioralnym na lata 2022-2025</w:t>
        </w:r>
      </w:sdtContent>
    </w:sdt>
  </w:p>
  <w:p w14:paraId="6B80BB94" w14:textId="0EC2D404" w:rsidR="00936858" w:rsidRPr="008D5489" w:rsidRDefault="00936858" w:rsidP="00E07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</w:rPr>
    </w:lvl>
  </w:abstractNum>
  <w:abstractNum w:abstractNumId="4" w15:restartNumberingAfterBreak="0">
    <w:nsid w:val="01221D7B"/>
    <w:multiLevelType w:val="hybridMultilevel"/>
    <w:tmpl w:val="5276DC7C"/>
    <w:lvl w:ilvl="0" w:tplc="D42C51A8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b/>
        <w:color w:val="B5AE53" w:themeColor="accent3"/>
        <w:sz w:val="1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4270760"/>
    <w:multiLevelType w:val="hybridMultilevel"/>
    <w:tmpl w:val="5CD25674"/>
    <w:lvl w:ilvl="0" w:tplc="FB7EA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A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68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49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41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1A9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8A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4E3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E2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43770CB"/>
    <w:multiLevelType w:val="hybridMultilevel"/>
    <w:tmpl w:val="3D26689E"/>
    <w:lvl w:ilvl="0" w:tplc="69D8DA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E1DBD4" w:themeColor="text2" w:themeTint="33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06597"/>
    <w:multiLevelType w:val="hybridMultilevel"/>
    <w:tmpl w:val="4C70E0C8"/>
    <w:lvl w:ilvl="0" w:tplc="D42C51A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color w:val="B5AE53" w:themeColor="accent3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2F1338"/>
    <w:multiLevelType w:val="hybridMultilevel"/>
    <w:tmpl w:val="6E2ADC8A"/>
    <w:lvl w:ilvl="0" w:tplc="3B4646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37D7A"/>
    <w:multiLevelType w:val="hybridMultilevel"/>
    <w:tmpl w:val="1136A0FC"/>
    <w:lvl w:ilvl="0" w:tplc="68A62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EB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E5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140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29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EC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89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8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A1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F7201E"/>
    <w:multiLevelType w:val="hybridMultilevel"/>
    <w:tmpl w:val="8378FFDC"/>
    <w:lvl w:ilvl="0" w:tplc="3634B8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BE310E"/>
    <w:multiLevelType w:val="hybridMultilevel"/>
    <w:tmpl w:val="0FC44320"/>
    <w:lvl w:ilvl="0" w:tplc="94169D1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b w:val="0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0E71353"/>
    <w:multiLevelType w:val="hybridMultilevel"/>
    <w:tmpl w:val="630C26AE"/>
    <w:lvl w:ilvl="0" w:tplc="442CBE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BEC7C1" w:themeColor="accent1" w:themeTint="9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F487A"/>
    <w:multiLevelType w:val="hybridMultilevel"/>
    <w:tmpl w:val="B980EE3E"/>
    <w:lvl w:ilvl="0" w:tplc="540CEC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17EB3"/>
    <w:multiLevelType w:val="hybridMultilevel"/>
    <w:tmpl w:val="5D26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92B27"/>
    <w:multiLevelType w:val="hybridMultilevel"/>
    <w:tmpl w:val="7C1EEE9E"/>
    <w:lvl w:ilvl="0" w:tplc="DB5263B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347929"/>
    <w:multiLevelType w:val="hybridMultilevel"/>
    <w:tmpl w:val="D8BAED6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7" w15:restartNumberingAfterBreak="0">
    <w:nsid w:val="2201265D"/>
    <w:multiLevelType w:val="hybridMultilevel"/>
    <w:tmpl w:val="5260A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D6F23"/>
    <w:multiLevelType w:val="hybridMultilevel"/>
    <w:tmpl w:val="B0287CC0"/>
    <w:lvl w:ilvl="0" w:tplc="34F8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F1CF5"/>
    <w:multiLevelType w:val="hybridMultilevel"/>
    <w:tmpl w:val="E55C98DA"/>
    <w:lvl w:ilvl="0" w:tplc="55B6B8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20779"/>
    <w:multiLevelType w:val="hybridMultilevel"/>
    <w:tmpl w:val="A24CCED8"/>
    <w:lvl w:ilvl="0" w:tplc="C096C2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17C35"/>
    <w:multiLevelType w:val="hybridMultilevel"/>
    <w:tmpl w:val="617C34C0"/>
    <w:lvl w:ilvl="0" w:tplc="2E9C7D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D3B76"/>
    <w:multiLevelType w:val="hybridMultilevel"/>
    <w:tmpl w:val="6AEE8626"/>
    <w:lvl w:ilvl="0" w:tplc="C0807A98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F991B1A"/>
    <w:multiLevelType w:val="hybridMultilevel"/>
    <w:tmpl w:val="95E29720"/>
    <w:lvl w:ilvl="0" w:tplc="2410FD38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984C88"/>
    <w:multiLevelType w:val="hybridMultilevel"/>
    <w:tmpl w:val="52389196"/>
    <w:lvl w:ilvl="0" w:tplc="84B6CF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AFEA3FD2">
      <w:numFmt w:val="bullet"/>
      <w:lvlText w:val="•"/>
      <w:lvlJc w:val="left"/>
      <w:pPr>
        <w:ind w:left="2130" w:hanging="690"/>
      </w:pPr>
      <w:rPr>
        <w:rFonts w:ascii="Times New Roman" w:eastAsia="Calibri" w:hAnsi="Times New Roman" w:cs="Times New Roman" w:hint="default"/>
      </w:rPr>
    </w:lvl>
    <w:lvl w:ilvl="2" w:tplc="AE78DA30">
      <w:start w:val="1"/>
      <w:numFmt w:val="bullet"/>
      <w:lvlText w:val=""/>
      <w:lvlJc w:val="left"/>
      <w:pPr>
        <w:ind w:left="3300" w:hanging="9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514524"/>
    <w:multiLevelType w:val="hybridMultilevel"/>
    <w:tmpl w:val="4C12AA0E"/>
    <w:lvl w:ilvl="0" w:tplc="8D662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6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01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00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A44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BA9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8D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28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6FC7041"/>
    <w:multiLevelType w:val="hybridMultilevel"/>
    <w:tmpl w:val="95569AD8"/>
    <w:lvl w:ilvl="0" w:tplc="F3DCF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40F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A9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62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0A1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03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06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8E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03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7FA1349"/>
    <w:multiLevelType w:val="hybridMultilevel"/>
    <w:tmpl w:val="CA24438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 w15:restartNumberingAfterBreak="0">
    <w:nsid w:val="4E735019"/>
    <w:multiLevelType w:val="hybridMultilevel"/>
    <w:tmpl w:val="084CA95C"/>
    <w:lvl w:ilvl="0" w:tplc="9E34C7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3306A"/>
    <w:multiLevelType w:val="hybridMultilevel"/>
    <w:tmpl w:val="20385100"/>
    <w:lvl w:ilvl="0" w:tplc="AEE070E2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b/>
        <w:color w:val="3C3638" w:themeColor="accent6" w:themeShade="80"/>
        <w:sz w:val="14"/>
      </w:rPr>
    </w:lvl>
    <w:lvl w:ilvl="1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4DD6FB5"/>
    <w:multiLevelType w:val="hybridMultilevel"/>
    <w:tmpl w:val="6E46D33C"/>
    <w:lvl w:ilvl="0" w:tplc="2AFA1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66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23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3C7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21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0A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4C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A7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BE1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61411C6"/>
    <w:multiLevelType w:val="hybridMultilevel"/>
    <w:tmpl w:val="18165FB2"/>
    <w:lvl w:ilvl="0" w:tplc="835CE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42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A4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CC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C7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A5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E8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6E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AD7321B"/>
    <w:multiLevelType w:val="hybridMultilevel"/>
    <w:tmpl w:val="D2186544"/>
    <w:lvl w:ilvl="0" w:tplc="4A10C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A0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84E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65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0B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A6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363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88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07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E360B1F"/>
    <w:multiLevelType w:val="hybridMultilevel"/>
    <w:tmpl w:val="84202374"/>
    <w:lvl w:ilvl="0" w:tplc="93E2B9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B455E"/>
    <w:multiLevelType w:val="hybridMultilevel"/>
    <w:tmpl w:val="FAF8B0DC"/>
    <w:lvl w:ilvl="0" w:tplc="7EECAFDA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905250D"/>
    <w:multiLevelType w:val="hybridMultilevel"/>
    <w:tmpl w:val="553658FA"/>
    <w:lvl w:ilvl="0" w:tplc="C44A07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80867"/>
    <w:multiLevelType w:val="hybridMultilevel"/>
    <w:tmpl w:val="C1E6345A"/>
    <w:lvl w:ilvl="0" w:tplc="CA7EFC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C1153"/>
    <w:multiLevelType w:val="hybridMultilevel"/>
    <w:tmpl w:val="C2F6E1F6"/>
    <w:lvl w:ilvl="0" w:tplc="265C0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A3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44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85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C3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6D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8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948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6A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E323E9F"/>
    <w:multiLevelType w:val="hybridMultilevel"/>
    <w:tmpl w:val="52CCCADE"/>
    <w:lvl w:ilvl="0" w:tplc="2C6C89CE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065189D"/>
    <w:multiLevelType w:val="hybridMultilevel"/>
    <w:tmpl w:val="FDBA56AE"/>
    <w:lvl w:ilvl="0" w:tplc="E8B650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16998"/>
    <w:multiLevelType w:val="hybridMultilevel"/>
    <w:tmpl w:val="68F28F54"/>
    <w:lvl w:ilvl="0" w:tplc="11E292B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027D22"/>
    <w:multiLevelType w:val="hybridMultilevel"/>
    <w:tmpl w:val="9740F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18"/>
  </w:num>
  <w:num w:numId="4">
    <w:abstractNumId w:val="41"/>
  </w:num>
  <w:num w:numId="5">
    <w:abstractNumId w:val="17"/>
  </w:num>
  <w:num w:numId="6">
    <w:abstractNumId w:val="21"/>
  </w:num>
  <w:num w:numId="7">
    <w:abstractNumId w:val="35"/>
  </w:num>
  <w:num w:numId="8">
    <w:abstractNumId w:val="20"/>
  </w:num>
  <w:num w:numId="9">
    <w:abstractNumId w:val="14"/>
  </w:num>
  <w:num w:numId="10">
    <w:abstractNumId w:val="27"/>
  </w:num>
  <w:num w:numId="11">
    <w:abstractNumId w:val="16"/>
  </w:num>
  <w:num w:numId="12">
    <w:abstractNumId w:val="38"/>
  </w:num>
  <w:num w:numId="13">
    <w:abstractNumId w:val="11"/>
  </w:num>
  <w:num w:numId="14">
    <w:abstractNumId w:val="29"/>
  </w:num>
  <w:num w:numId="15">
    <w:abstractNumId w:val="23"/>
  </w:num>
  <w:num w:numId="16">
    <w:abstractNumId w:val="22"/>
  </w:num>
  <w:num w:numId="17">
    <w:abstractNumId w:val="4"/>
  </w:num>
  <w:num w:numId="18">
    <w:abstractNumId w:val="6"/>
  </w:num>
  <w:num w:numId="19">
    <w:abstractNumId w:val="13"/>
  </w:num>
  <w:num w:numId="20">
    <w:abstractNumId w:val="12"/>
  </w:num>
  <w:num w:numId="21">
    <w:abstractNumId w:val="40"/>
  </w:num>
  <w:num w:numId="22">
    <w:abstractNumId w:val="10"/>
  </w:num>
  <w:num w:numId="23">
    <w:abstractNumId w:val="15"/>
  </w:num>
  <w:num w:numId="24">
    <w:abstractNumId w:val="33"/>
  </w:num>
  <w:num w:numId="25">
    <w:abstractNumId w:val="28"/>
  </w:num>
  <w:num w:numId="26">
    <w:abstractNumId w:val="8"/>
  </w:num>
  <w:num w:numId="27">
    <w:abstractNumId w:val="19"/>
  </w:num>
  <w:num w:numId="28">
    <w:abstractNumId w:val="7"/>
  </w:num>
  <w:num w:numId="29">
    <w:abstractNumId w:val="36"/>
  </w:num>
  <w:num w:numId="30">
    <w:abstractNumId w:val="34"/>
  </w:num>
  <w:num w:numId="31">
    <w:abstractNumId w:val="26"/>
  </w:num>
  <w:num w:numId="32">
    <w:abstractNumId w:val="32"/>
  </w:num>
  <w:num w:numId="33">
    <w:abstractNumId w:val="9"/>
  </w:num>
  <w:num w:numId="34">
    <w:abstractNumId w:val="31"/>
  </w:num>
  <w:num w:numId="35">
    <w:abstractNumId w:val="37"/>
  </w:num>
  <w:num w:numId="36">
    <w:abstractNumId w:val="25"/>
  </w:num>
  <w:num w:numId="37">
    <w:abstractNumId w:val="5"/>
  </w:num>
  <w:num w:numId="38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08"/>
    <w:rsid w:val="00000864"/>
    <w:rsid w:val="00001E7E"/>
    <w:rsid w:val="00002F9A"/>
    <w:rsid w:val="00003D5F"/>
    <w:rsid w:val="000050A7"/>
    <w:rsid w:val="0001067E"/>
    <w:rsid w:val="0001115A"/>
    <w:rsid w:val="00011B72"/>
    <w:rsid w:val="00011E23"/>
    <w:rsid w:val="00014BBB"/>
    <w:rsid w:val="00016295"/>
    <w:rsid w:val="00016386"/>
    <w:rsid w:val="00021C5A"/>
    <w:rsid w:val="00022776"/>
    <w:rsid w:val="00022B55"/>
    <w:rsid w:val="0002467E"/>
    <w:rsid w:val="000310E3"/>
    <w:rsid w:val="00036881"/>
    <w:rsid w:val="0004089E"/>
    <w:rsid w:val="0004093F"/>
    <w:rsid w:val="00042AD1"/>
    <w:rsid w:val="00044AC9"/>
    <w:rsid w:val="00044DC8"/>
    <w:rsid w:val="00045026"/>
    <w:rsid w:val="000456DB"/>
    <w:rsid w:val="0005176D"/>
    <w:rsid w:val="00052BD1"/>
    <w:rsid w:val="00052F06"/>
    <w:rsid w:val="00053609"/>
    <w:rsid w:val="00055CA7"/>
    <w:rsid w:val="0005695C"/>
    <w:rsid w:val="00056FC2"/>
    <w:rsid w:val="00060DDE"/>
    <w:rsid w:val="00061434"/>
    <w:rsid w:val="0007014A"/>
    <w:rsid w:val="00070242"/>
    <w:rsid w:val="00070326"/>
    <w:rsid w:val="0007108B"/>
    <w:rsid w:val="00080142"/>
    <w:rsid w:val="0008119C"/>
    <w:rsid w:val="00081A31"/>
    <w:rsid w:val="0008289F"/>
    <w:rsid w:val="0008377A"/>
    <w:rsid w:val="00084A80"/>
    <w:rsid w:val="0008656E"/>
    <w:rsid w:val="00090EC5"/>
    <w:rsid w:val="00091468"/>
    <w:rsid w:val="00091A4A"/>
    <w:rsid w:val="00092527"/>
    <w:rsid w:val="00092E53"/>
    <w:rsid w:val="000968CC"/>
    <w:rsid w:val="000A4071"/>
    <w:rsid w:val="000A42B9"/>
    <w:rsid w:val="000A5374"/>
    <w:rsid w:val="000A60A1"/>
    <w:rsid w:val="000A6FE1"/>
    <w:rsid w:val="000A731C"/>
    <w:rsid w:val="000B1269"/>
    <w:rsid w:val="000B20C1"/>
    <w:rsid w:val="000B33A5"/>
    <w:rsid w:val="000B42FB"/>
    <w:rsid w:val="000B5B64"/>
    <w:rsid w:val="000B70DB"/>
    <w:rsid w:val="000B78D1"/>
    <w:rsid w:val="000C05C8"/>
    <w:rsid w:val="000C0C7B"/>
    <w:rsid w:val="000C25CB"/>
    <w:rsid w:val="000C3FC3"/>
    <w:rsid w:val="000C719A"/>
    <w:rsid w:val="000D0251"/>
    <w:rsid w:val="000D162C"/>
    <w:rsid w:val="000D1754"/>
    <w:rsid w:val="000D21ED"/>
    <w:rsid w:val="000D2F38"/>
    <w:rsid w:val="000D2F6C"/>
    <w:rsid w:val="000D4BE3"/>
    <w:rsid w:val="000D52CC"/>
    <w:rsid w:val="000D63EB"/>
    <w:rsid w:val="000D67C9"/>
    <w:rsid w:val="000D7397"/>
    <w:rsid w:val="000E0D62"/>
    <w:rsid w:val="000F133F"/>
    <w:rsid w:val="000F1F9C"/>
    <w:rsid w:val="000F35D8"/>
    <w:rsid w:val="000F4D1B"/>
    <w:rsid w:val="000F7A08"/>
    <w:rsid w:val="001007C8"/>
    <w:rsid w:val="00101614"/>
    <w:rsid w:val="00103E34"/>
    <w:rsid w:val="00105691"/>
    <w:rsid w:val="00106096"/>
    <w:rsid w:val="00110718"/>
    <w:rsid w:val="00111359"/>
    <w:rsid w:val="001114F5"/>
    <w:rsid w:val="001121AC"/>
    <w:rsid w:val="0011237F"/>
    <w:rsid w:val="00116F7E"/>
    <w:rsid w:val="00123AF5"/>
    <w:rsid w:val="0012453F"/>
    <w:rsid w:val="00124CB1"/>
    <w:rsid w:val="00125005"/>
    <w:rsid w:val="00127C6E"/>
    <w:rsid w:val="00130D22"/>
    <w:rsid w:val="00131148"/>
    <w:rsid w:val="0013114F"/>
    <w:rsid w:val="0013171A"/>
    <w:rsid w:val="00132142"/>
    <w:rsid w:val="0013323B"/>
    <w:rsid w:val="0013519C"/>
    <w:rsid w:val="001367D7"/>
    <w:rsid w:val="00136A36"/>
    <w:rsid w:val="00136BDC"/>
    <w:rsid w:val="00136D27"/>
    <w:rsid w:val="00141B4D"/>
    <w:rsid w:val="0014364C"/>
    <w:rsid w:val="0014636F"/>
    <w:rsid w:val="00146ABC"/>
    <w:rsid w:val="00146BCF"/>
    <w:rsid w:val="0015231A"/>
    <w:rsid w:val="001571FA"/>
    <w:rsid w:val="00157787"/>
    <w:rsid w:val="00170DF9"/>
    <w:rsid w:val="00171CFF"/>
    <w:rsid w:val="00177ACF"/>
    <w:rsid w:val="00180BD8"/>
    <w:rsid w:val="00181A97"/>
    <w:rsid w:val="00186B12"/>
    <w:rsid w:val="001878A2"/>
    <w:rsid w:val="00187F93"/>
    <w:rsid w:val="0019216E"/>
    <w:rsid w:val="00192DFB"/>
    <w:rsid w:val="00193FB6"/>
    <w:rsid w:val="001952D3"/>
    <w:rsid w:val="001978B6"/>
    <w:rsid w:val="00197AA9"/>
    <w:rsid w:val="001A119C"/>
    <w:rsid w:val="001A1F77"/>
    <w:rsid w:val="001A3487"/>
    <w:rsid w:val="001A4111"/>
    <w:rsid w:val="001A559B"/>
    <w:rsid w:val="001A576A"/>
    <w:rsid w:val="001A5F63"/>
    <w:rsid w:val="001A60FE"/>
    <w:rsid w:val="001A638A"/>
    <w:rsid w:val="001A663A"/>
    <w:rsid w:val="001A7BDA"/>
    <w:rsid w:val="001B01D6"/>
    <w:rsid w:val="001B3E7C"/>
    <w:rsid w:val="001B3FE0"/>
    <w:rsid w:val="001B4020"/>
    <w:rsid w:val="001B6925"/>
    <w:rsid w:val="001B6D4A"/>
    <w:rsid w:val="001B78C6"/>
    <w:rsid w:val="001B7AE2"/>
    <w:rsid w:val="001C0C9F"/>
    <w:rsid w:val="001C105A"/>
    <w:rsid w:val="001C2606"/>
    <w:rsid w:val="001C2CF7"/>
    <w:rsid w:val="001C3B23"/>
    <w:rsid w:val="001C40EC"/>
    <w:rsid w:val="001C5A20"/>
    <w:rsid w:val="001D13F6"/>
    <w:rsid w:val="001D16C2"/>
    <w:rsid w:val="001D1724"/>
    <w:rsid w:val="001D17EA"/>
    <w:rsid w:val="001D1D53"/>
    <w:rsid w:val="001D4029"/>
    <w:rsid w:val="001D5743"/>
    <w:rsid w:val="001D5AC9"/>
    <w:rsid w:val="001E2B67"/>
    <w:rsid w:val="001E777D"/>
    <w:rsid w:val="001E7819"/>
    <w:rsid w:val="001E7F2B"/>
    <w:rsid w:val="001F051F"/>
    <w:rsid w:val="001F32E2"/>
    <w:rsid w:val="001F5155"/>
    <w:rsid w:val="001F5B95"/>
    <w:rsid w:val="001F7475"/>
    <w:rsid w:val="001F76AD"/>
    <w:rsid w:val="002000C8"/>
    <w:rsid w:val="002001F0"/>
    <w:rsid w:val="00200380"/>
    <w:rsid w:val="002008B6"/>
    <w:rsid w:val="00200A40"/>
    <w:rsid w:val="002073A5"/>
    <w:rsid w:val="00207DF9"/>
    <w:rsid w:val="002103E9"/>
    <w:rsid w:val="002146ED"/>
    <w:rsid w:val="00214B7E"/>
    <w:rsid w:val="00215455"/>
    <w:rsid w:val="002159E0"/>
    <w:rsid w:val="0021639A"/>
    <w:rsid w:val="00216487"/>
    <w:rsid w:val="00217DC5"/>
    <w:rsid w:val="00220917"/>
    <w:rsid w:val="002217C2"/>
    <w:rsid w:val="00221E12"/>
    <w:rsid w:val="002233B0"/>
    <w:rsid w:val="002245E1"/>
    <w:rsid w:val="00227EC5"/>
    <w:rsid w:val="0023226B"/>
    <w:rsid w:val="002324B3"/>
    <w:rsid w:val="00236507"/>
    <w:rsid w:val="002402F2"/>
    <w:rsid w:val="00240442"/>
    <w:rsid w:val="002407D1"/>
    <w:rsid w:val="00242DFA"/>
    <w:rsid w:val="00245A9F"/>
    <w:rsid w:val="00247DE7"/>
    <w:rsid w:val="00251472"/>
    <w:rsid w:val="0025248C"/>
    <w:rsid w:val="00255099"/>
    <w:rsid w:val="00256F55"/>
    <w:rsid w:val="00257AAB"/>
    <w:rsid w:val="00260517"/>
    <w:rsid w:val="002614E4"/>
    <w:rsid w:val="00262424"/>
    <w:rsid w:val="00263720"/>
    <w:rsid w:val="00267F0D"/>
    <w:rsid w:val="0027008B"/>
    <w:rsid w:val="00271AAC"/>
    <w:rsid w:val="00271DF2"/>
    <w:rsid w:val="00272CBC"/>
    <w:rsid w:val="00273F75"/>
    <w:rsid w:val="00274F6A"/>
    <w:rsid w:val="00276094"/>
    <w:rsid w:val="00280089"/>
    <w:rsid w:val="0028473E"/>
    <w:rsid w:val="0028476F"/>
    <w:rsid w:val="002851AF"/>
    <w:rsid w:val="00285F1E"/>
    <w:rsid w:val="00286235"/>
    <w:rsid w:val="0028632F"/>
    <w:rsid w:val="002865C9"/>
    <w:rsid w:val="00287823"/>
    <w:rsid w:val="00295627"/>
    <w:rsid w:val="00295DC5"/>
    <w:rsid w:val="002970CB"/>
    <w:rsid w:val="002A0F66"/>
    <w:rsid w:val="002A16B6"/>
    <w:rsid w:val="002A53B3"/>
    <w:rsid w:val="002A636A"/>
    <w:rsid w:val="002A68B8"/>
    <w:rsid w:val="002B0B65"/>
    <w:rsid w:val="002B2600"/>
    <w:rsid w:val="002B517B"/>
    <w:rsid w:val="002B555C"/>
    <w:rsid w:val="002B7389"/>
    <w:rsid w:val="002C26CC"/>
    <w:rsid w:val="002C4C99"/>
    <w:rsid w:val="002C634E"/>
    <w:rsid w:val="002C6F88"/>
    <w:rsid w:val="002C7080"/>
    <w:rsid w:val="002C782C"/>
    <w:rsid w:val="002D08A2"/>
    <w:rsid w:val="002D0C35"/>
    <w:rsid w:val="002E00A1"/>
    <w:rsid w:val="002E1209"/>
    <w:rsid w:val="002E2F9E"/>
    <w:rsid w:val="002E7137"/>
    <w:rsid w:val="002F1CD3"/>
    <w:rsid w:val="002F1E5E"/>
    <w:rsid w:val="002F2778"/>
    <w:rsid w:val="002F76C8"/>
    <w:rsid w:val="002F7BAD"/>
    <w:rsid w:val="00301CAE"/>
    <w:rsid w:val="00302329"/>
    <w:rsid w:val="003026CB"/>
    <w:rsid w:val="00302B19"/>
    <w:rsid w:val="00303E7C"/>
    <w:rsid w:val="00305150"/>
    <w:rsid w:val="00305185"/>
    <w:rsid w:val="00307374"/>
    <w:rsid w:val="00310519"/>
    <w:rsid w:val="0031104A"/>
    <w:rsid w:val="0031116C"/>
    <w:rsid w:val="00311E20"/>
    <w:rsid w:val="0031587F"/>
    <w:rsid w:val="00317B68"/>
    <w:rsid w:val="00320F1E"/>
    <w:rsid w:val="00321B23"/>
    <w:rsid w:val="00322F27"/>
    <w:rsid w:val="00324B20"/>
    <w:rsid w:val="00326084"/>
    <w:rsid w:val="00326864"/>
    <w:rsid w:val="00327DE6"/>
    <w:rsid w:val="00331D8E"/>
    <w:rsid w:val="0033561B"/>
    <w:rsid w:val="003362D5"/>
    <w:rsid w:val="00336F10"/>
    <w:rsid w:val="0033780A"/>
    <w:rsid w:val="00340398"/>
    <w:rsid w:val="0034083D"/>
    <w:rsid w:val="003422EB"/>
    <w:rsid w:val="003426AB"/>
    <w:rsid w:val="00343CAE"/>
    <w:rsid w:val="0034607A"/>
    <w:rsid w:val="00350F3C"/>
    <w:rsid w:val="003536D4"/>
    <w:rsid w:val="0035486F"/>
    <w:rsid w:val="00361517"/>
    <w:rsid w:val="0036185A"/>
    <w:rsid w:val="00361EB5"/>
    <w:rsid w:val="00362974"/>
    <w:rsid w:val="003639F3"/>
    <w:rsid w:val="00363BFC"/>
    <w:rsid w:val="00364A80"/>
    <w:rsid w:val="003652E6"/>
    <w:rsid w:val="0036643A"/>
    <w:rsid w:val="00373332"/>
    <w:rsid w:val="003736B9"/>
    <w:rsid w:val="00375159"/>
    <w:rsid w:val="00375759"/>
    <w:rsid w:val="00377229"/>
    <w:rsid w:val="003800B9"/>
    <w:rsid w:val="00382864"/>
    <w:rsid w:val="00382F06"/>
    <w:rsid w:val="00383AC3"/>
    <w:rsid w:val="00385A75"/>
    <w:rsid w:val="00385D98"/>
    <w:rsid w:val="0038732C"/>
    <w:rsid w:val="003878B7"/>
    <w:rsid w:val="00390EF9"/>
    <w:rsid w:val="00393461"/>
    <w:rsid w:val="00393D09"/>
    <w:rsid w:val="00393ECD"/>
    <w:rsid w:val="00396F80"/>
    <w:rsid w:val="00397277"/>
    <w:rsid w:val="00397ECC"/>
    <w:rsid w:val="003A12C4"/>
    <w:rsid w:val="003A1C5A"/>
    <w:rsid w:val="003A60F1"/>
    <w:rsid w:val="003B0F87"/>
    <w:rsid w:val="003B15EA"/>
    <w:rsid w:val="003B1654"/>
    <w:rsid w:val="003B2C5D"/>
    <w:rsid w:val="003B2FF3"/>
    <w:rsid w:val="003B3EFB"/>
    <w:rsid w:val="003B66C7"/>
    <w:rsid w:val="003C3135"/>
    <w:rsid w:val="003C48ED"/>
    <w:rsid w:val="003C4A46"/>
    <w:rsid w:val="003C6DD6"/>
    <w:rsid w:val="003C757B"/>
    <w:rsid w:val="003D2C45"/>
    <w:rsid w:val="003D2D25"/>
    <w:rsid w:val="003D3705"/>
    <w:rsid w:val="003D39CD"/>
    <w:rsid w:val="003D3C35"/>
    <w:rsid w:val="003D5F24"/>
    <w:rsid w:val="003E24BB"/>
    <w:rsid w:val="003E251D"/>
    <w:rsid w:val="003E4061"/>
    <w:rsid w:val="003E5DE7"/>
    <w:rsid w:val="003E6CF4"/>
    <w:rsid w:val="003E7192"/>
    <w:rsid w:val="003E7A78"/>
    <w:rsid w:val="003F055B"/>
    <w:rsid w:val="003F1D89"/>
    <w:rsid w:val="003F5D74"/>
    <w:rsid w:val="003F690F"/>
    <w:rsid w:val="004015A1"/>
    <w:rsid w:val="00401767"/>
    <w:rsid w:val="00401B46"/>
    <w:rsid w:val="00402B06"/>
    <w:rsid w:val="0040669C"/>
    <w:rsid w:val="004077B7"/>
    <w:rsid w:val="004112A1"/>
    <w:rsid w:val="004138B2"/>
    <w:rsid w:val="00415337"/>
    <w:rsid w:val="00415B02"/>
    <w:rsid w:val="00417FC8"/>
    <w:rsid w:val="00422359"/>
    <w:rsid w:val="00423B26"/>
    <w:rsid w:val="004275E1"/>
    <w:rsid w:val="00430834"/>
    <w:rsid w:val="00431169"/>
    <w:rsid w:val="00431339"/>
    <w:rsid w:val="00431D60"/>
    <w:rsid w:val="00434C2A"/>
    <w:rsid w:val="00441521"/>
    <w:rsid w:val="00441F2C"/>
    <w:rsid w:val="00446690"/>
    <w:rsid w:val="004471C0"/>
    <w:rsid w:val="00450789"/>
    <w:rsid w:val="00451AA9"/>
    <w:rsid w:val="00452BC2"/>
    <w:rsid w:val="00457551"/>
    <w:rsid w:val="004603FD"/>
    <w:rsid w:val="00462743"/>
    <w:rsid w:val="00466C4F"/>
    <w:rsid w:val="004670A6"/>
    <w:rsid w:val="00470A93"/>
    <w:rsid w:val="0047223C"/>
    <w:rsid w:val="00472288"/>
    <w:rsid w:val="0047314E"/>
    <w:rsid w:val="004775BD"/>
    <w:rsid w:val="00477C46"/>
    <w:rsid w:val="00480519"/>
    <w:rsid w:val="00482308"/>
    <w:rsid w:val="004849D0"/>
    <w:rsid w:val="00485236"/>
    <w:rsid w:val="00485F15"/>
    <w:rsid w:val="004869D0"/>
    <w:rsid w:val="00490499"/>
    <w:rsid w:val="00491C4C"/>
    <w:rsid w:val="00492F16"/>
    <w:rsid w:val="004964D4"/>
    <w:rsid w:val="00496A1E"/>
    <w:rsid w:val="004A0315"/>
    <w:rsid w:val="004A05CC"/>
    <w:rsid w:val="004A216A"/>
    <w:rsid w:val="004A25AC"/>
    <w:rsid w:val="004A2DBE"/>
    <w:rsid w:val="004A3246"/>
    <w:rsid w:val="004A41D0"/>
    <w:rsid w:val="004A469B"/>
    <w:rsid w:val="004A4A6B"/>
    <w:rsid w:val="004A569F"/>
    <w:rsid w:val="004A5D7A"/>
    <w:rsid w:val="004B05C5"/>
    <w:rsid w:val="004B0FE7"/>
    <w:rsid w:val="004B1475"/>
    <w:rsid w:val="004B3223"/>
    <w:rsid w:val="004B3C4F"/>
    <w:rsid w:val="004B49E2"/>
    <w:rsid w:val="004B62EC"/>
    <w:rsid w:val="004B71F3"/>
    <w:rsid w:val="004B765E"/>
    <w:rsid w:val="004C3116"/>
    <w:rsid w:val="004C3704"/>
    <w:rsid w:val="004C3A97"/>
    <w:rsid w:val="004C4CC1"/>
    <w:rsid w:val="004C6CE5"/>
    <w:rsid w:val="004D07DF"/>
    <w:rsid w:val="004D2539"/>
    <w:rsid w:val="004D3C72"/>
    <w:rsid w:val="004E0528"/>
    <w:rsid w:val="004E1855"/>
    <w:rsid w:val="004E3F49"/>
    <w:rsid w:val="004E45C6"/>
    <w:rsid w:val="004E483B"/>
    <w:rsid w:val="004E67C8"/>
    <w:rsid w:val="004E6DEA"/>
    <w:rsid w:val="004F0A1F"/>
    <w:rsid w:val="004F1C03"/>
    <w:rsid w:val="004F1D0A"/>
    <w:rsid w:val="004F1D24"/>
    <w:rsid w:val="004F260D"/>
    <w:rsid w:val="004F44DC"/>
    <w:rsid w:val="004F5D32"/>
    <w:rsid w:val="004F5FDC"/>
    <w:rsid w:val="004F66F0"/>
    <w:rsid w:val="004F699E"/>
    <w:rsid w:val="0050084A"/>
    <w:rsid w:val="00503DA7"/>
    <w:rsid w:val="00505C31"/>
    <w:rsid w:val="005074AF"/>
    <w:rsid w:val="00507D70"/>
    <w:rsid w:val="005139F0"/>
    <w:rsid w:val="00514849"/>
    <w:rsid w:val="0051485E"/>
    <w:rsid w:val="005155A6"/>
    <w:rsid w:val="00515A10"/>
    <w:rsid w:val="00516BD9"/>
    <w:rsid w:val="00521DA5"/>
    <w:rsid w:val="00521FDA"/>
    <w:rsid w:val="00522800"/>
    <w:rsid w:val="00522936"/>
    <w:rsid w:val="005233FB"/>
    <w:rsid w:val="00523819"/>
    <w:rsid w:val="00523C04"/>
    <w:rsid w:val="0052417E"/>
    <w:rsid w:val="00524CA4"/>
    <w:rsid w:val="005271BC"/>
    <w:rsid w:val="00527682"/>
    <w:rsid w:val="00530600"/>
    <w:rsid w:val="005309C6"/>
    <w:rsid w:val="00531B54"/>
    <w:rsid w:val="00531CEE"/>
    <w:rsid w:val="00532F56"/>
    <w:rsid w:val="0053408C"/>
    <w:rsid w:val="00535FD4"/>
    <w:rsid w:val="00544663"/>
    <w:rsid w:val="0054585E"/>
    <w:rsid w:val="00545E42"/>
    <w:rsid w:val="00546009"/>
    <w:rsid w:val="00546BDB"/>
    <w:rsid w:val="00547170"/>
    <w:rsid w:val="0054785E"/>
    <w:rsid w:val="00547939"/>
    <w:rsid w:val="00547AD7"/>
    <w:rsid w:val="00550636"/>
    <w:rsid w:val="00550676"/>
    <w:rsid w:val="00552327"/>
    <w:rsid w:val="00555829"/>
    <w:rsid w:val="005572A4"/>
    <w:rsid w:val="00557B8C"/>
    <w:rsid w:val="00562710"/>
    <w:rsid w:val="00566F98"/>
    <w:rsid w:val="005714A3"/>
    <w:rsid w:val="0057159D"/>
    <w:rsid w:val="005769A5"/>
    <w:rsid w:val="00576AB7"/>
    <w:rsid w:val="0058007B"/>
    <w:rsid w:val="00580B36"/>
    <w:rsid w:val="005857C4"/>
    <w:rsid w:val="0058671B"/>
    <w:rsid w:val="00590F42"/>
    <w:rsid w:val="005924A1"/>
    <w:rsid w:val="00592A3C"/>
    <w:rsid w:val="00592C0C"/>
    <w:rsid w:val="00592DA5"/>
    <w:rsid w:val="00594532"/>
    <w:rsid w:val="00595C07"/>
    <w:rsid w:val="0059719A"/>
    <w:rsid w:val="005A136D"/>
    <w:rsid w:val="005A1DD9"/>
    <w:rsid w:val="005A2189"/>
    <w:rsid w:val="005A22C6"/>
    <w:rsid w:val="005A6500"/>
    <w:rsid w:val="005A69C8"/>
    <w:rsid w:val="005B17CF"/>
    <w:rsid w:val="005B226C"/>
    <w:rsid w:val="005B2A02"/>
    <w:rsid w:val="005B4287"/>
    <w:rsid w:val="005B45EC"/>
    <w:rsid w:val="005B4A1F"/>
    <w:rsid w:val="005C190F"/>
    <w:rsid w:val="005C41F8"/>
    <w:rsid w:val="005C58BB"/>
    <w:rsid w:val="005D01BD"/>
    <w:rsid w:val="005D2351"/>
    <w:rsid w:val="005D425D"/>
    <w:rsid w:val="005D6AFD"/>
    <w:rsid w:val="005D7145"/>
    <w:rsid w:val="005E125A"/>
    <w:rsid w:val="005E147F"/>
    <w:rsid w:val="005E19E0"/>
    <w:rsid w:val="005E33B5"/>
    <w:rsid w:val="005E7BF4"/>
    <w:rsid w:val="005F16C1"/>
    <w:rsid w:val="005F3DD2"/>
    <w:rsid w:val="005F52D4"/>
    <w:rsid w:val="005F6F56"/>
    <w:rsid w:val="00602F0D"/>
    <w:rsid w:val="00603C26"/>
    <w:rsid w:val="00603E48"/>
    <w:rsid w:val="00603E96"/>
    <w:rsid w:val="00606CEA"/>
    <w:rsid w:val="00613B32"/>
    <w:rsid w:val="00613D69"/>
    <w:rsid w:val="00614213"/>
    <w:rsid w:val="00620837"/>
    <w:rsid w:val="00622374"/>
    <w:rsid w:val="0062250B"/>
    <w:rsid w:val="006227E9"/>
    <w:rsid w:val="006234A1"/>
    <w:rsid w:val="00624ACB"/>
    <w:rsid w:val="0062503E"/>
    <w:rsid w:val="00625B5E"/>
    <w:rsid w:val="00626465"/>
    <w:rsid w:val="006300E9"/>
    <w:rsid w:val="00631B8E"/>
    <w:rsid w:val="0063372F"/>
    <w:rsid w:val="00634C2D"/>
    <w:rsid w:val="006416BC"/>
    <w:rsid w:val="00643764"/>
    <w:rsid w:val="00644766"/>
    <w:rsid w:val="006448DC"/>
    <w:rsid w:val="00645567"/>
    <w:rsid w:val="00647136"/>
    <w:rsid w:val="00651C7D"/>
    <w:rsid w:val="00653056"/>
    <w:rsid w:val="006550E3"/>
    <w:rsid w:val="006553EE"/>
    <w:rsid w:val="006572F9"/>
    <w:rsid w:val="006616BD"/>
    <w:rsid w:val="00661D1C"/>
    <w:rsid w:val="00663229"/>
    <w:rsid w:val="006636FF"/>
    <w:rsid w:val="00671E24"/>
    <w:rsid w:val="00672001"/>
    <w:rsid w:val="00672524"/>
    <w:rsid w:val="00675504"/>
    <w:rsid w:val="006771AC"/>
    <w:rsid w:val="0067731A"/>
    <w:rsid w:val="0067741D"/>
    <w:rsid w:val="00677DEC"/>
    <w:rsid w:val="006805BE"/>
    <w:rsid w:val="00681842"/>
    <w:rsid w:val="00682E23"/>
    <w:rsid w:val="00683FE0"/>
    <w:rsid w:val="00687B3B"/>
    <w:rsid w:val="0069063B"/>
    <w:rsid w:val="00693ACB"/>
    <w:rsid w:val="006945A8"/>
    <w:rsid w:val="00694997"/>
    <w:rsid w:val="00695B4E"/>
    <w:rsid w:val="006A01E8"/>
    <w:rsid w:val="006A1C1D"/>
    <w:rsid w:val="006A3CA9"/>
    <w:rsid w:val="006A4B1B"/>
    <w:rsid w:val="006A50A8"/>
    <w:rsid w:val="006A62A0"/>
    <w:rsid w:val="006A6D68"/>
    <w:rsid w:val="006B505D"/>
    <w:rsid w:val="006B60D3"/>
    <w:rsid w:val="006B7440"/>
    <w:rsid w:val="006B799D"/>
    <w:rsid w:val="006C292B"/>
    <w:rsid w:val="006C2993"/>
    <w:rsid w:val="006C4AD8"/>
    <w:rsid w:val="006C5842"/>
    <w:rsid w:val="006C5ABE"/>
    <w:rsid w:val="006C6C41"/>
    <w:rsid w:val="006D14D8"/>
    <w:rsid w:val="006D26CB"/>
    <w:rsid w:val="006D31EB"/>
    <w:rsid w:val="006D4D2B"/>
    <w:rsid w:val="006D4E76"/>
    <w:rsid w:val="006D7021"/>
    <w:rsid w:val="006E0A3D"/>
    <w:rsid w:val="006E1B67"/>
    <w:rsid w:val="006E1E0F"/>
    <w:rsid w:val="006E5165"/>
    <w:rsid w:val="006E65B1"/>
    <w:rsid w:val="006E6BFF"/>
    <w:rsid w:val="006F1013"/>
    <w:rsid w:val="006F1116"/>
    <w:rsid w:val="006F1A9B"/>
    <w:rsid w:val="006F355B"/>
    <w:rsid w:val="006F410C"/>
    <w:rsid w:val="006F540A"/>
    <w:rsid w:val="00704534"/>
    <w:rsid w:val="00706982"/>
    <w:rsid w:val="00706C55"/>
    <w:rsid w:val="00710E1E"/>
    <w:rsid w:val="00711782"/>
    <w:rsid w:val="007153AD"/>
    <w:rsid w:val="00715A7F"/>
    <w:rsid w:val="0071632A"/>
    <w:rsid w:val="00716334"/>
    <w:rsid w:val="0072085E"/>
    <w:rsid w:val="00721A64"/>
    <w:rsid w:val="00722987"/>
    <w:rsid w:val="00726457"/>
    <w:rsid w:val="00726B87"/>
    <w:rsid w:val="00734480"/>
    <w:rsid w:val="007362B0"/>
    <w:rsid w:val="00737D5E"/>
    <w:rsid w:val="007402DF"/>
    <w:rsid w:val="00741E2F"/>
    <w:rsid w:val="007430F9"/>
    <w:rsid w:val="0074480A"/>
    <w:rsid w:val="0074636A"/>
    <w:rsid w:val="007474D6"/>
    <w:rsid w:val="00751B5E"/>
    <w:rsid w:val="00751BF3"/>
    <w:rsid w:val="00751F17"/>
    <w:rsid w:val="0075360A"/>
    <w:rsid w:val="00753667"/>
    <w:rsid w:val="00755127"/>
    <w:rsid w:val="0075597F"/>
    <w:rsid w:val="007563AB"/>
    <w:rsid w:val="0075789A"/>
    <w:rsid w:val="00760548"/>
    <w:rsid w:val="00761BCB"/>
    <w:rsid w:val="0076344A"/>
    <w:rsid w:val="00763BD3"/>
    <w:rsid w:val="0076486D"/>
    <w:rsid w:val="00765635"/>
    <w:rsid w:val="00765A26"/>
    <w:rsid w:val="00766020"/>
    <w:rsid w:val="00772CEE"/>
    <w:rsid w:val="007736AC"/>
    <w:rsid w:val="00773A5E"/>
    <w:rsid w:val="00775033"/>
    <w:rsid w:val="00775B12"/>
    <w:rsid w:val="00775CC0"/>
    <w:rsid w:val="00780594"/>
    <w:rsid w:val="00781E7F"/>
    <w:rsid w:val="00782923"/>
    <w:rsid w:val="00782DAF"/>
    <w:rsid w:val="00783C41"/>
    <w:rsid w:val="00783CC6"/>
    <w:rsid w:val="00784CD9"/>
    <w:rsid w:val="00786A19"/>
    <w:rsid w:val="00787F77"/>
    <w:rsid w:val="00790499"/>
    <w:rsid w:val="007960FA"/>
    <w:rsid w:val="00796799"/>
    <w:rsid w:val="007967D0"/>
    <w:rsid w:val="007A0705"/>
    <w:rsid w:val="007A175A"/>
    <w:rsid w:val="007A451C"/>
    <w:rsid w:val="007A5104"/>
    <w:rsid w:val="007B0A19"/>
    <w:rsid w:val="007B1722"/>
    <w:rsid w:val="007B1CB0"/>
    <w:rsid w:val="007B2530"/>
    <w:rsid w:val="007B3135"/>
    <w:rsid w:val="007B41A9"/>
    <w:rsid w:val="007B4C1C"/>
    <w:rsid w:val="007C30C5"/>
    <w:rsid w:val="007C4A0C"/>
    <w:rsid w:val="007C5DD1"/>
    <w:rsid w:val="007C625A"/>
    <w:rsid w:val="007D0D1F"/>
    <w:rsid w:val="007D2432"/>
    <w:rsid w:val="007D28B5"/>
    <w:rsid w:val="007D2EC3"/>
    <w:rsid w:val="007D66F9"/>
    <w:rsid w:val="007D6D4E"/>
    <w:rsid w:val="007E0433"/>
    <w:rsid w:val="007E5AA6"/>
    <w:rsid w:val="007E68E8"/>
    <w:rsid w:val="007E71F7"/>
    <w:rsid w:val="007E744F"/>
    <w:rsid w:val="007E75B3"/>
    <w:rsid w:val="007F06F5"/>
    <w:rsid w:val="007F15AB"/>
    <w:rsid w:val="007F1B56"/>
    <w:rsid w:val="007F403C"/>
    <w:rsid w:val="007F59BD"/>
    <w:rsid w:val="007F6423"/>
    <w:rsid w:val="00800189"/>
    <w:rsid w:val="00803597"/>
    <w:rsid w:val="00803814"/>
    <w:rsid w:val="008057FD"/>
    <w:rsid w:val="00807C1B"/>
    <w:rsid w:val="00810C16"/>
    <w:rsid w:val="00812192"/>
    <w:rsid w:val="00812C8C"/>
    <w:rsid w:val="008144C9"/>
    <w:rsid w:val="00816E23"/>
    <w:rsid w:val="008175E9"/>
    <w:rsid w:val="008177DF"/>
    <w:rsid w:val="0082091F"/>
    <w:rsid w:val="008248A3"/>
    <w:rsid w:val="008278AE"/>
    <w:rsid w:val="00830304"/>
    <w:rsid w:val="00831AC5"/>
    <w:rsid w:val="00831C5D"/>
    <w:rsid w:val="0083263B"/>
    <w:rsid w:val="008335E5"/>
    <w:rsid w:val="00835FAC"/>
    <w:rsid w:val="008367E7"/>
    <w:rsid w:val="0083710B"/>
    <w:rsid w:val="0083725D"/>
    <w:rsid w:val="00840DF8"/>
    <w:rsid w:val="0084165A"/>
    <w:rsid w:val="00844AF1"/>
    <w:rsid w:val="00844D0C"/>
    <w:rsid w:val="008455C4"/>
    <w:rsid w:val="00851F8B"/>
    <w:rsid w:val="00852BEF"/>
    <w:rsid w:val="00852E1E"/>
    <w:rsid w:val="00853D80"/>
    <w:rsid w:val="00857401"/>
    <w:rsid w:val="0086089E"/>
    <w:rsid w:val="00863323"/>
    <w:rsid w:val="00863860"/>
    <w:rsid w:val="00864CA4"/>
    <w:rsid w:val="00865F79"/>
    <w:rsid w:val="008669D7"/>
    <w:rsid w:val="00866F18"/>
    <w:rsid w:val="0086742F"/>
    <w:rsid w:val="0086749E"/>
    <w:rsid w:val="0087000F"/>
    <w:rsid w:val="0087108F"/>
    <w:rsid w:val="008712F2"/>
    <w:rsid w:val="00871E03"/>
    <w:rsid w:val="00872408"/>
    <w:rsid w:val="008729B5"/>
    <w:rsid w:val="008732B1"/>
    <w:rsid w:val="008732B8"/>
    <w:rsid w:val="00873D41"/>
    <w:rsid w:val="00877DD3"/>
    <w:rsid w:val="008801E1"/>
    <w:rsid w:val="0088193C"/>
    <w:rsid w:val="0088247B"/>
    <w:rsid w:val="00882BCB"/>
    <w:rsid w:val="008871D9"/>
    <w:rsid w:val="00890D9D"/>
    <w:rsid w:val="00893562"/>
    <w:rsid w:val="0089420B"/>
    <w:rsid w:val="00894BF2"/>
    <w:rsid w:val="00897797"/>
    <w:rsid w:val="00897CFF"/>
    <w:rsid w:val="008A0C63"/>
    <w:rsid w:val="008A0DC9"/>
    <w:rsid w:val="008A4B8A"/>
    <w:rsid w:val="008A669A"/>
    <w:rsid w:val="008A7CA7"/>
    <w:rsid w:val="008B26E9"/>
    <w:rsid w:val="008B2746"/>
    <w:rsid w:val="008B3336"/>
    <w:rsid w:val="008B5627"/>
    <w:rsid w:val="008B771F"/>
    <w:rsid w:val="008B78EC"/>
    <w:rsid w:val="008C2610"/>
    <w:rsid w:val="008C26EE"/>
    <w:rsid w:val="008C4094"/>
    <w:rsid w:val="008C5588"/>
    <w:rsid w:val="008C56C1"/>
    <w:rsid w:val="008C7AE0"/>
    <w:rsid w:val="008D201E"/>
    <w:rsid w:val="008D2391"/>
    <w:rsid w:val="008D2C04"/>
    <w:rsid w:val="008D326F"/>
    <w:rsid w:val="008D3B9D"/>
    <w:rsid w:val="008D4085"/>
    <w:rsid w:val="008D507B"/>
    <w:rsid w:val="008D52F4"/>
    <w:rsid w:val="008D5489"/>
    <w:rsid w:val="008D69FC"/>
    <w:rsid w:val="008D74C4"/>
    <w:rsid w:val="008D7B42"/>
    <w:rsid w:val="008E0A6E"/>
    <w:rsid w:val="008E0C70"/>
    <w:rsid w:val="008E16F2"/>
    <w:rsid w:val="008E571C"/>
    <w:rsid w:val="008E6CDD"/>
    <w:rsid w:val="008E7ECB"/>
    <w:rsid w:val="008F3149"/>
    <w:rsid w:val="008F512F"/>
    <w:rsid w:val="008F693D"/>
    <w:rsid w:val="009009FB"/>
    <w:rsid w:val="00901227"/>
    <w:rsid w:val="00901629"/>
    <w:rsid w:val="00902BDE"/>
    <w:rsid w:val="00904C85"/>
    <w:rsid w:val="00907108"/>
    <w:rsid w:val="00913D8B"/>
    <w:rsid w:val="0091421C"/>
    <w:rsid w:val="009144F2"/>
    <w:rsid w:val="0091478F"/>
    <w:rsid w:val="00914C98"/>
    <w:rsid w:val="009163F7"/>
    <w:rsid w:val="009170B7"/>
    <w:rsid w:val="0091780B"/>
    <w:rsid w:val="00920225"/>
    <w:rsid w:val="00920BBC"/>
    <w:rsid w:val="00921262"/>
    <w:rsid w:val="00921B34"/>
    <w:rsid w:val="0092653F"/>
    <w:rsid w:val="00926DF3"/>
    <w:rsid w:val="00935338"/>
    <w:rsid w:val="00936858"/>
    <w:rsid w:val="00937E29"/>
    <w:rsid w:val="00940C80"/>
    <w:rsid w:val="00942FD9"/>
    <w:rsid w:val="009442F1"/>
    <w:rsid w:val="00944494"/>
    <w:rsid w:val="00945AF1"/>
    <w:rsid w:val="00947419"/>
    <w:rsid w:val="00952278"/>
    <w:rsid w:val="0095289A"/>
    <w:rsid w:val="00953924"/>
    <w:rsid w:val="00956C51"/>
    <w:rsid w:val="00957308"/>
    <w:rsid w:val="00960F40"/>
    <w:rsid w:val="009611D3"/>
    <w:rsid w:val="00962FB5"/>
    <w:rsid w:val="009650B5"/>
    <w:rsid w:val="00965AA6"/>
    <w:rsid w:val="00965C29"/>
    <w:rsid w:val="0096722A"/>
    <w:rsid w:val="009676C7"/>
    <w:rsid w:val="00970905"/>
    <w:rsid w:val="00976439"/>
    <w:rsid w:val="00982650"/>
    <w:rsid w:val="00982E51"/>
    <w:rsid w:val="009838FC"/>
    <w:rsid w:val="00984C3B"/>
    <w:rsid w:val="00987BD4"/>
    <w:rsid w:val="00987E73"/>
    <w:rsid w:val="009925BF"/>
    <w:rsid w:val="00992826"/>
    <w:rsid w:val="00992A96"/>
    <w:rsid w:val="00994018"/>
    <w:rsid w:val="009956CE"/>
    <w:rsid w:val="00995C80"/>
    <w:rsid w:val="00995DBD"/>
    <w:rsid w:val="009966DD"/>
    <w:rsid w:val="009A1474"/>
    <w:rsid w:val="009A17D5"/>
    <w:rsid w:val="009A1BA1"/>
    <w:rsid w:val="009A1CA4"/>
    <w:rsid w:val="009A26B2"/>
    <w:rsid w:val="009A2B40"/>
    <w:rsid w:val="009A49E9"/>
    <w:rsid w:val="009A6E31"/>
    <w:rsid w:val="009A7D39"/>
    <w:rsid w:val="009B090D"/>
    <w:rsid w:val="009B1DCC"/>
    <w:rsid w:val="009B3CAB"/>
    <w:rsid w:val="009C16BA"/>
    <w:rsid w:val="009C5E56"/>
    <w:rsid w:val="009D1B65"/>
    <w:rsid w:val="009D2770"/>
    <w:rsid w:val="009D324B"/>
    <w:rsid w:val="009D584F"/>
    <w:rsid w:val="009E0E10"/>
    <w:rsid w:val="009E1797"/>
    <w:rsid w:val="009E1EDD"/>
    <w:rsid w:val="009E237C"/>
    <w:rsid w:val="009E28A9"/>
    <w:rsid w:val="009E36E0"/>
    <w:rsid w:val="009E67B9"/>
    <w:rsid w:val="009E691D"/>
    <w:rsid w:val="009E7A6E"/>
    <w:rsid w:val="009F0A71"/>
    <w:rsid w:val="009F0DA5"/>
    <w:rsid w:val="009F1257"/>
    <w:rsid w:val="009F1E65"/>
    <w:rsid w:val="009F3A2B"/>
    <w:rsid w:val="009F3B8D"/>
    <w:rsid w:val="009F63AD"/>
    <w:rsid w:val="009F66DD"/>
    <w:rsid w:val="009F76DF"/>
    <w:rsid w:val="009F7E5B"/>
    <w:rsid w:val="00A037ED"/>
    <w:rsid w:val="00A04F86"/>
    <w:rsid w:val="00A07DD0"/>
    <w:rsid w:val="00A1187A"/>
    <w:rsid w:val="00A1247F"/>
    <w:rsid w:val="00A12747"/>
    <w:rsid w:val="00A145C7"/>
    <w:rsid w:val="00A207E7"/>
    <w:rsid w:val="00A20B6C"/>
    <w:rsid w:val="00A21DF4"/>
    <w:rsid w:val="00A22BBB"/>
    <w:rsid w:val="00A230F4"/>
    <w:rsid w:val="00A23D05"/>
    <w:rsid w:val="00A24805"/>
    <w:rsid w:val="00A30D32"/>
    <w:rsid w:val="00A30F11"/>
    <w:rsid w:val="00A31B41"/>
    <w:rsid w:val="00A31F84"/>
    <w:rsid w:val="00A340F4"/>
    <w:rsid w:val="00A34E7C"/>
    <w:rsid w:val="00A3650A"/>
    <w:rsid w:val="00A40ABF"/>
    <w:rsid w:val="00A41A1C"/>
    <w:rsid w:val="00A4202B"/>
    <w:rsid w:val="00A46446"/>
    <w:rsid w:val="00A46C4A"/>
    <w:rsid w:val="00A55DBC"/>
    <w:rsid w:val="00A6150A"/>
    <w:rsid w:val="00A620A9"/>
    <w:rsid w:val="00A6389E"/>
    <w:rsid w:val="00A646A0"/>
    <w:rsid w:val="00A670E9"/>
    <w:rsid w:val="00A67293"/>
    <w:rsid w:val="00A740D8"/>
    <w:rsid w:val="00A75694"/>
    <w:rsid w:val="00A77528"/>
    <w:rsid w:val="00A81CE2"/>
    <w:rsid w:val="00A81E55"/>
    <w:rsid w:val="00A829A9"/>
    <w:rsid w:val="00A8530F"/>
    <w:rsid w:val="00A868CB"/>
    <w:rsid w:val="00A87227"/>
    <w:rsid w:val="00A90EEE"/>
    <w:rsid w:val="00A914D8"/>
    <w:rsid w:val="00A959B9"/>
    <w:rsid w:val="00AA498C"/>
    <w:rsid w:val="00AA5DB4"/>
    <w:rsid w:val="00AB33D2"/>
    <w:rsid w:val="00AB3B1F"/>
    <w:rsid w:val="00AB3F57"/>
    <w:rsid w:val="00AB423A"/>
    <w:rsid w:val="00AB6651"/>
    <w:rsid w:val="00AB6D5E"/>
    <w:rsid w:val="00AB7885"/>
    <w:rsid w:val="00AC0A35"/>
    <w:rsid w:val="00AC1C62"/>
    <w:rsid w:val="00AC34CF"/>
    <w:rsid w:val="00AC5162"/>
    <w:rsid w:val="00AC5640"/>
    <w:rsid w:val="00AC5D96"/>
    <w:rsid w:val="00AC729C"/>
    <w:rsid w:val="00AC7BC0"/>
    <w:rsid w:val="00AC7C64"/>
    <w:rsid w:val="00AD014F"/>
    <w:rsid w:val="00AD24C4"/>
    <w:rsid w:val="00AD3819"/>
    <w:rsid w:val="00AD5BD7"/>
    <w:rsid w:val="00AD5BD9"/>
    <w:rsid w:val="00AE0583"/>
    <w:rsid w:val="00AE18D9"/>
    <w:rsid w:val="00AE1BBA"/>
    <w:rsid w:val="00AE1E32"/>
    <w:rsid w:val="00AE2519"/>
    <w:rsid w:val="00AE669E"/>
    <w:rsid w:val="00AE7DCB"/>
    <w:rsid w:val="00AF03DA"/>
    <w:rsid w:val="00AF427C"/>
    <w:rsid w:val="00AF55E6"/>
    <w:rsid w:val="00AF56F7"/>
    <w:rsid w:val="00AF5B34"/>
    <w:rsid w:val="00AF6D27"/>
    <w:rsid w:val="00AF6F7F"/>
    <w:rsid w:val="00B007F5"/>
    <w:rsid w:val="00B01391"/>
    <w:rsid w:val="00B01C98"/>
    <w:rsid w:val="00B01E71"/>
    <w:rsid w:val="00B03478"/>
    <w:rsid w:val="00B06557"/>
    <w:rsid w:val="00B06960"/>
    <w:rsid w:val="00B11C6B"/>
    <w:rsid w:val="00B12004"/>
    <w:rsid w:val="00B12A16"/>
    <w:rsid w:val="00B13F4A"/>
    <w:rsid w:val="00B14CAB"/>
    <w:rsid w:val="00B17998"/>
    <w:rsid w:val="00B20C57"/>
    <w:rsid w:val="00B22E43"/>
    <w:rsid w:val="00B257B2"/>
    <w:rsid w:val="00B278DE"/>
    <w:rsid w:val="00B306B3"/>
    <w:rsid w:val="00B33695"/>
    <w:rsid w:val="00B34678"/>
    <w:rsid w:val="00B36F0C"/>
    <w:rsid w:val="00B37EFF"/>
    <w:rsid w:val="00B42879"/>
    <w:rsid w:val="00B42BA6"/>
    <w:rsid w:val="00B43589"/>
    <w:rsid w:val="00B44397"/>
    <w:rsid w:val="00B469B9"/>
    <w:rsid w:val="00B4740F"/>
    <w:rsid w:val="00B479EB"/>
    <w:rsid w:val="00B50A59"/>
    <w:rsid w:val="00B524F1"/>
    <w:rsid w:val="00B529CB"/>
    <w:rsid w:val="00B52BF2"/>
    <w:rsid w:val="00B60C4A"/>
    <w:rsid w:val="00B61C5D"/>
    <w:rsid w:val="00B62974"/>
    <w:rsid w:val="00B64AD2"/>
    <w:rsid w:val="00B6683B"/>
    <w:rsid w:val="00B66CB9"/>
    <w:rsid w:val="00B708BA"/>
    <w:rsid w:val="00B70D22"/>
    <w:rsid w:val="00B70E7D"/>
    <w:rsid w:val="00B746AF"/>
    <w:rsid w:val="00B756F3"/>
    <w:rsid w:val="00B76C07"/>
    <w:rsid w:val="00B774CE"/>
    <w:rsid w:val="00B80FA0"/>
    <w:rsid w:val="00B82137"/>
    <w:rsid w:val="00B83FAA"/>
    <w:rsid w:val="00B84765"/>
    <w:rsid w:val="00B84B3D"/>
    <w:rsid w:val="00B84E58"/>
    <w:rsid w:val="00B84F01"/>
    <w:rsid w:val="00B87F22"/>
    <w:rsid w:val="00B90088"/>
    <w:rsid w:val="00B9048B"/>
    <w:rsid w:val="00B908CC"/>
    <w:rsid w:val="00B908FB"/>
    <w:rsid w:val="00B90C34"/>
    <w:rsid w:val="00B91567"/>
    <w:rsid w:val="00B9238E"/>
    <w:rsid w:val="00B96706"/>
    <w:rsid w:val="00BA271B"/>
    <w:rsid w:val="00BA37EC"/>
    <w:rsid w:val="00BA4525"/>
    <w:rsid w:val="00BA595D"/>
    <w:rsid w:val="00BA5A06"/>
    <w:rsid w:val="00BA67F4"/>
    <w:rsid w:val="00BA6D5D"/>
    <w:rsid w:val="00BA7921"/>
    <w:rsid w:val="00BB1F83"/>
    <w:rsid w:val="00BB272E"/>
    <w:rsid w:val="00BB2D34"/>
    <w:rsid w:val="00BB52DE"/>
    <w:rsid w:val="00BB74E2"/>
    <w:rsid w:val="00BC08A3"/>
    <w:rsid w:val="00BC106F"/>
    <w:rsid w:val="00BC41EF"/>
    <w:rsid w:val="00BC511F"/>
    <w:rsid w:val="00BC6C30"/>
    <w:rsid w:val="00BC73ED"/>
    <w:rsid w:val="00BC7C12"/>
    <w:rsid w:val="00BD0833"/>
    <w:rsid w:val="00BD3BFD"/>
    <w:rsid w:val="00BD54BD"/>
    <w:rsid w:val="00BD5A15"/>
    <w:rsid w:val="00BD6BC6"/>
    <w:rsid w:val="00BD6CEE"/>
    <w:rsid w:val="00BD6E3A"/>
    <w:rsid w:val="00BE263F"/>
    <w:rsid w:val="00BE3A05"/>
    <w:rsid w:val="00BE57FA"/>
    <w:rsid w:val="00BE5FDB"/>
    <w:rsid w:val="00BE7A5C"/>
    <w:rsid w:val="00BF0189"/>
    <w:rsid w:val="00BF0722"/>
    <w:rsid w:val="00BF0800"/>
    <w:rsid w:val="00BF1CF5"/>
    <w:rsid w:val="00BF4BFA"/>
    <w:rsid w:val="00BF58CF"/>
    <w:rsid w:val="00BF6894"/>
    <w:rsid w:val="00C00CEE"/>
    <w:rsid w:val="00C04911"/>
    <w:rsid w:val="00C04A65"/>
    <w:rsid w:val="00C05DA9"/>
    <w:rsid w:val="00C12026"/>
    <w:rsid w:val="00C1288F"/>
    <w:rsid w:val="00C1383B"/>
    <w:rsid w:val="00C15D34"/>
    <w:rsid w:val="00C15E90"/>
    <w:rsid w:val="00C16152"/>
    <w:rsid w:val="00C200C1"/>
    <w:rsid w:val="00C21489"/>
    <w:rsid w:val="00C235B0"/>
    <w:rsid w:val="00C24FCF"/>
    <w:rsid w:val="00C25132"/>
    <w:rsid w:val="00C25743"/>
    <w:rsid w:val="00C277A3"/>
    <w:rsid w:val="00C27C7A"/>
    <w:rsid w:val="00C32FB3"/>
    <w:rsid w:val="00C34476"/>
    <w:rsid w:val="00C34ADA"/>
    <w:rsid w:val="00C365D4"/>
    <w:rsid w:val="00C40E18"/>
    <w:rsid w:val="00C42B78"/>
    <w:rsid w:val="00C43922"/>
    <w:rsid w:val="00C43CF4"/>
    <w:rsid w:val="00C44ADD"/>
    <w:rsid w:val="00C56543"/>
    <w:rsid w:val="00C56952"/>
    <w:rsid w:val="00C5770B"/>
    <w:rsid w:val="00C57C82"/>
    <w:rsid w:val="00C57E1B"/>
    <w:rsid w:val="00C60AFF"/>
    <w:rsid w:val="00C60C57"/>
    <w:rsid w:val="00C63B8A"/>
    <w:rsid w:val="00C71D13"/>
    <w:rsid w:val="00C71EE8"/>
    <w:rsid w:val="00C72940"/>
    <w:rsid w:val="00C72D42"/>
    <w:rsid w:val="00C73786"/>
    <w:rsid w:val="00C73ACC"/>
    <w:rsid w:val="00C73D9A"/>
    <w:rsid w:val="00C75816"/>
    <w:rsid w:val="00C8285E"/>
    <w:rsid w:val="00C84F2F"/>
    <w:rsid w:val="00C86A39"/>
    <w:rsid w:val="00C903AC"/>
    <w:rsid w:val="00C920EA"/>
    <w:rsid w:val="00C9280C"/>
    <w:rsid w:val="00C9337A"/>
    <w:rsid w:val="00C94A59"/>
    <w:rsid w:val="00CA16F4"/>
    <w:rsid w:val="00CA1A0A"/>
    <w:rsid w:val="00CA22F3"/>
    <w:rsid w:val="00CA6730"/>
    <w:rsid w:val="00CB07ED"/>
    <w:rsid w:val="00CB0A21"/>
    <w:rsid w:val="00CB12AB"/>
    <w:rsid w:val="00CB2D7F"/>
    <w:rsid w:val="00CB3F2B"/>
    <w:rsid w:val="00CB584C"/>
    <w:rsid w:val="00CB5D86"/>
    <w:rsid w:val="00CB6596"/>
    <w:rsid w:val="00CB66EB"/>
    <w:rsid w:val="00CB763C"/>
    <w:rsid w:val="00CB7F7F"/>
    <w:rsid w:val="00CD131D"/>
    <w:rsid w:val="00CD2EDE"/>
    <w:rsid w:val="00CD3C8D"/>
    <w:rsid w:val="00CD41C2"/>
    <w:rsid w:val="00CD495D"/>
    <w:rsid w:val="00CD70CC"/>
    <w:rsid w:val="00CE284D"/>
    <w:rsid w:val="00CE2BD4"/>
    <w:rsid w:val="00CE3046"/>
    <w:rsid w:val="00CE4082"/>
    <w:rsid w:val="00CE4367"/>
    <w:rsid w:val="00CE4BEB"/>
    <w:rsid w:val="00CE530D"/>
    <w:rsid w:val="00CE752A"/>
    <w:rsid w:val="00CE779D"/>
    <w:rsid w:val="00CF1B23"/>
    <w:rsid w:val="00CF238D"/>
    <w:rsid w:val="00CF246B"/>
    <w:rsid w:val="00CF3218"/>
    <w:rsid w:val="00CF48CD"/>
    <w:rsid w:val="00CF5974"/>
    <w:rsid w:val="00CF5DCD"/>
    <w:rsid w:val="00D013E8"/>
    <w:rsid w:val="00D020C1"/>
    <w:rsid w:val="00D02711"/>
    <w:rsid w:val="00D02A5D"/>
    <w:rsid w:val="00D0441E"/>
    <w:rsid w:val="00D0520B"/>
    <w:rsid w:val="00D053B1"/>
    <w:rsid w:val="00D05903"/>
    <w:rsid w:val="00D063A4"/>
    <w:rsid w:val="00D071C2"/>
    <w:rsid w:val="00D077CF"/>
    <w:rsid w:val="00D07926"/>
    <w:rsid w:val="00D108B6"/>
    <w:rsid w:val="00D17716"/>
    <w:rsid w:val="00D202F5"/>
    <w:rsid w:val="00D21806"/>
    <w:rsid w:val="00D24249"/>
    <w:rsid w:val="00D26A05"/>
    <w:rsid w:val="00D26A8E"/>
    <w:rsid w:val="00D32E0D"/>
    <w:rsid w:val="00D32F6A"/>
    <w:rsid w:val="00D34418"/>
    <w:rsid w:val="00D35522"/>
    <w:rsid w:val="00D402DF"/>
    <w:rsid w:val="00D4053D"/>
    <w:rsid w:val="00D43154"/>
    <w:rsid w:val="00D44567"/>
    <w:rsid w:val="00D445A4"/>
    <w:rsid w:val="00D44C1E"/>
    <w:rsid w:val="00D4539C"/>
    <w:rsid w:val="00D45868"/>
    <w:rsid w:val="00D4597D"/>
    <w:rsid w:val="00D4659B"/>
    <w:rsid w:val="00D46657"/>
    <w:rsid w:val="00D470A7"/>
    <w:rsid w:val="00D5083A"/>
    <w:rsid w:val="00D51887"/>
    <w:rsid w:val="00D51A64"/>
    <w:rsid w:val="00D541AD"/>
    <w:rsid w:val="00D55595"/>
    <w:rsid w:val="00D57511"/>
    <w:rsid w:val="00D625C4"/>
    <w:rsid w:val="00D65BAF"/>
    <w:rsid w:val="00D71206"/>
    <w:rsid w:val="00D75C5E"/>
    <w:rsid w:val="00D800B0"/>
    <w:rsid w:val="00D834F2"/>
    <w:rsid w:val="00D9091F"/>
    <w:rsid w:val="00D9128B"/>
    <w:rsid w:val="00D93BE9"/>
    <w:rsid w:val="00D97444"/>
    <w:rsid w:val="00DA310F"/>
    <w:rsid w:val="00DA3542"/>
    <w:rsid w:val="00DA410B"/>
    <w:rsid w:val="00DA7A53"/>
    <w:rsid w:val="00DB00BE"/>
    <w:rsid w:val="00DB0D0C"/>
    <w:rsid w:val="00DB196D"/>
    <w:rsid w:val="00DB1C95"/>
    <w:rsid w:val="00DB2255"/>
    <w:rsid w:val="00DB521D"/>
    <w:rsid w:val="00DB7CCE"/>
    <w:rsid w:val="00DC06FA"/>
    <w:rsid w:val="00DC20A8"/>
    <w:rsid w:val="00DC29DD"/>
    <w:rsid w:val="00DC3D19"/>
    <w:rsid w:val="00DC5D51"/>
    <w:rsid w:val="00DC70C2"/>
    <w:rsid w:val="00DD4D29"/>
    <w:rsid w:val="00DD4DAD"/>
    <w:rsid w:val="00DD4ED5"/>
    <w:rsid w:val="00DD5E56"/>
    <w:rsid w:val="00DD6D4E"/>
    <w:rsid w:val="00DD740D"/>
    <w:rsid w:val="00DD7E21"/>
    <w:rsid w:val="00DE1496"/>
    <w:rsid w:val="00DE168E"/>
    <w:rsid w:val="00DE5FBF"/>
    <w:rsid w:val="00DE65E9"/>
    <w:rsid w:val="00DE7FD6"/>
    <w:rsid w:val="00DF19CA"/>
    <w:rsid w:val="00DF20CD"/>
    <w:rsid w:val="00DF4B5F"/>
    <w:rsid w:val="00DF66E0"/>
    <w:rsid w:val="00DF6EA2"/>
    <w:rsid w:val="00E03E54"/>
    <w:rsid w:val="00E06889"/>
    <w:rsid w:val="00E0777C"/>
    <w:rsid w:val="00E11B8E"/>
    <w:rsid w:val="00E12AE2"/>
    <w:rsid w:val="00E141FD"/>
    <w:rsid w:val="00E159CF"/>
    <w:rsid w:val="00E221DF"/>
    <w:rsid w:val="00E23B67"/>
    <w:rsid w:val="00E27029"/>
    <w:rsid w:val="00E2727E"/>
    <w:rsid w:val="00E27813"/>
    <w:rsid w:val="00E2789B"/>
    <w:rsid w:val="00E278AC"/>
    <w:rsid w:val="00E27A2A"/>
    <w:rsid w:val="00E27D3A"/>
    <w:rsid w:val="00E319A0"/>
    <w:rsid w:val="00E319EE"/>
    <w:rsid w:val="00E31E17"/>
    <w:rsid w:val="00E320CF"/>
    <w:rsid w:val="00E327DE"/>
    <w:rsid w:val="00E32EB3"/>
    <w:rsid w:val="00E33B2C"/>
    <w:rsid w:val="00E33C2E"/>
    <w:rsid w:val="00E349A4"/>
    <w:rsid w:val="00E3595D"/>
    <w:rsid w:val="00E35A8E"/>
    <w:rsid w:val="00E35AC9"/>
    <w:rsid w:val="00E3768C"/>
    <w:rsid w:val="00E4108E"/>
    <w:rsid w:val="00E425AE"/>
    <w:rsid w:val="00E42791"/>
    <w:rsid w:val="00E44484"/>
    <w:rsid w:val="00E455CC"/>
    <w:rsid w:val="00E4631F"/>
    <w:rsid w:val="00E47EFB"/>
    <w:rsid w:val="00E501D2"/>
    <w:rsid w:val="00E50B9B"/>
    <w:rsid w:val="00E52272"/>
    <w:rsid w:val="00E5251D"/>
    <w:rsid w:val="00E529DA"/>
    <w:rsid w:val="00E52DFF"/>
    <w:rsid w:val="00E54C3A"/>
    <w:rsid w:val="00E5634B"/>
    <w:rsid w:val="00E57012"/>
    <w:rsid w:val="00E60BFC"/>
    <w:rsid w:val="00E6289C"/>
    <w:rsid w:val="00E63DD6"/>
    <w:rsid w:val="00E643A0"/>
    <w:rsid w:val="00E659E3"/>
    <w:rsid w:val="00E65F13"/>
    <w:rsid w:val="00E66B78"/>
    <w:rsid w:val="00E67E72"/>
    <w:rsid w:val="00E70A4A"/>
    <w:rsid w:val="00E7440E"/>
    <w:rsid w:val="00E76493"/>
    <w:rsid w:val="00E8152A"/>
    <w:rsid w:val="00E8240C"/>
    <w:rsid w:val="00E82742"/>
    <w:rsid w:val="00E83A93"/>
    <w:rsid w:val="00E83D5A"/>
    <w:rsid w:val="00E8583D"/>
    <w:rsid w:val="00E85860"/>
    <w:rsid w:val="00E86CBC"/>
    <w:rsid w:val="00E872AD"/>
    <w:rsid w:val="00E87442"/>
    <w:rsid w:val="00E91E21"/>
    <w:rsid w:val="00E9386A"/>
    <w:rsid w:val="00E94D20"/>
    <w:rsid w:val="00E97191"/>
    <w:rsid w:val="00EA195D"/>
    <w:rsid w:val="00EA4A7C"/>
    <w:rsid w:val="00EA57FF"/>
    <w:rsid w:val="00EA69E2"/>
    <w:rsid w:val="00EA6DE8"/>
    <w:rsid w:val="00EB0D17"/>
    <w:rsid w:val="00EB3737"/>
    <w:rsid w:val="00EB4AAB"/>
    <w:rsid w:val="00EB52E0"/>
    <w:rsid w:val="00EB576F"/>
    <w:rsid w:val="00EB6AC1"/>
    <w:rsid w:val="00EC0801"/>
    <w:rsid w:val="00EC0C2F"/>
    <w:rsid w:val="00EC4AB8"/>
    <w:rsid w:val="00EC5498"/>
    <w:rsid w:val="00ED0B87"/>
    <w:rsid w:val="00ED35F1"/>
    <w:rsid w:val="00ED4C56"/>
    <w:rsid w:val="00ED54BF"/>
    <w:rsid w:val="00ED59D7"/>
    <w:rsid w:val="00ED71D8"/>
    <w:rsid w:val="00EE1435"/>
    <w:rsid w:val="00EE1B25"/>
    <w:rsid w:val="00EE307E"/>
    <w:rsid w:val="00EE3977"/>
    <w:rsid w:val="00EE3EC0"/>
    <w:rsid w:val="00EF00AD"/>
    <w:rsid w:val="00EF041C"/>
    <w:rsid w:val="00EF065C"/>
    <w:rsid w:val="00EF0A3B"/>
    <w:rsid w:val="00EF2AA4"/>
    <w:rsid w:val="00EF416D"/>
    <w:rsid w:val="00EF58B1"/>
    <w:rsid w:val="00EF5AD7"/>
    <w:rsid w:val="00EF5BED"/>
    <w:rsid w:val="00EF5FD8"/>
    <w:rsid w:val="00EF72F1"/>
    <w:rsid w:val="00EF754D"/>
    <w:rsid w:val="00F006AD"/>
    <w:rsid w:val="00F00D20"/>
    <w:rsid w:val="00F02D54"/>
    <w:rsid w:val="00F03EE5"/>
    <w:rsid w:val="00F0444D"/>
    <w:rsid w:val="00F055C9"/>
    <w:rsid w:val="00F071BB"/>
    <w:rsid w:val="00F107A1"/>
    <w:rsid w:val="00F11565"/>
    <w:rsid w:val="00F14024"/>
    <w:rsid w:val="00F15666"/>
    <w:rsid w:val="00F15B44"/>
    <w:rsid w:val="00F20AD8"/>
    <w:rsid w:val="00F20C9A"/>
    <w:rsid w:val="00F20DF8"/>
    <w:rsid w:val="00F21DE8"/>
    <w:rsid w:val="00F21EF4"/>
    <w:rsid w:val="00F2313B"/>
    <w:rsid w:val="00F23215"/>
    <w:rsid w:val="00F232FD"/>
    <w:rsid w:val="00F247E0"/>
    <w:rsid w:val="00F25645"/>
    <w:rsid w:val="00F27ED7"/>
    <w:rsid w:val="00F30A65"/>
    <w:rsid w:val="00F32C2C"/>
    <w:rsid w:val="00F37000"/>
    <w:rsid w:val="00F37D8F"/>
    <w:rsid w:val="00F41051"/>
    <w:rsid w:val="00F411FE"/>
    <w:rsid w:val="00F42195"/>
    <w:rsid w:val="00F454F3"/>
    <w:rsid w:val="00F51746"/>
    <w:rsid w:val="00F51F9A"/>
    <w:rsid w:val="00F57BE9"/>
    <w:rsid w:val="00F640C9"/>
    <w:rsid w:val="00F6658A"/>
    <w:rsid w:val="00F70556"/>
    <w:rsid w:val="00F711CF"/>
    <w:rsid w:val="00F717A0"/>
    <w:rsid w:val="00F719A6"/>
    <w:rsid w:val="00F71AEF"/>
    <w:rsid w:val="00F7205B"/>
    <w:rsid w:val="00F74D72"/>
    <w:rsid w:val="00F74D91"/>
    <w:rsid w:val="00F74E15"/>
    <w:rsid w:val="00F75671"/>
    <w:rsid w:val="00F75B9B"/>
    <w:rsid w:val="00F8081F"/>
    <w:rsid w:val="00F80B31"/>
    <w:rsid w:val="00F811E2"/>
    <w:rsid w:val="00F81865"/>
    <w:rsid w:val="00F874DC"/>
    <w:rsid w:val="00F94907"/>
    <w:rsid w:val="00F94AAA"/>
    <w:rsid w:val="00FA23C4"/>
    <w:rsid w:val="00FA3971"/>
    <w:rsid w:val="00FA3DF0"/>
    <w:rsid w:val="00FA4794"/>
    <w:rsid w:val="00FA78DE"/>
    <w:rsid w:val="00FB0CA3"/>
    <w:rsid w:val="00FB0CB6"/>
    <w:rsid w:val="00FB1233"/>
    <w:rsid w:val="00FB2EEE"/>
    <w:rsid w:val="00FB3B73"/>
    <w:rsid w:val="00FB3CBD"/>
    <w:rsid w:val="00FB4227"/>
    <w:rsid w:val="00FC0619"/>
    <w:rsid w:val="00FC3CE6"/>
    <w:rsid w:val="00FC3F1D"/>
    <w:rsid w:val="00FC4931"/>
    <w:rsid w:val="00FC4CC2"/>
    <w:rsid w:val="00FC503E"/>
    <w:rsid w:val="00FC5CC7"/>
    <w:rsid w:val="00FC5FE7"/>
    <w:rsid w:val="00FC66CE"/>
    <w:rsid w:val="00FD0378"/>
    <w:rsid w:val="00FD1345"/>
    <w:rsid w:val="00FD66D6"/>
    <w:rsid w:val="00FE1DDA"/>
    <w:rsid w:val="00FE33B1"/>
    <w:rsid w:val="00FE472A"/>
    <w:rsid w:val="00FE49BD"/>
    <w:rsid w:val="00FE615B"/>
    <w:rsid w:val="00FE740B"/>
    <w:rsid w:val="00FF350C"/>
    <w:rsid w:val="00FF373F"/>
    <w:rsid w:val="00FF3BB2"/>
    <w:rsid w:val="00FF4002"/>
    <w:rsid w:val="00FF5406"/>
    <w:rsid w:val="00FF6DC7"/>
    <w:rsid w:val="00FF765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9A295"/>
  <w15:docId w15:val="{86F5AACC-FC73-445E-8845-BECF3FFD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4480"/>
    <w:pPr>
      <w:spacing w:after="0" w:line="240" w:lineRule="auto"/>
      <w:jc w:val="center"/>
      <w:outlineLvl w:val="0"/>
    </w:pPr>
    <w:rPr>
      <w:rFonts w:ascii="Cambria" w:eastAsia="Calibri" w:hAnsi="Cambria" w:cs="Times New Roman"/>
      <w:b/>
      <w:bCs/>
      <w:smallCaps/>
      <w:sz w:val="28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F56"/>
    <w:pPr>
      <w:keepNext/>
      <w:keepLines/>
      <w:pBdr>
        <w:left w:val="single" w:sz="48" w:space="4" w:color="AEA5A9" w:themeColor="accent6" w:themeTint="99"/>
      </w:pBdr>
      <w:spacing w:before="240" w:after="0" w:line="240" w:lineRule="auto"/>
      <w:outlineLvl w:val="1"/>
    </w:pPr>
    <w:rPr>
      <w:rFonts w:ascii="Cambria" w:eastAsia="Times New Roman" w:hAnsi="Cambria" w:cs="Times New Roman"/>
      <w:b/>
      <w:bCs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32B8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B33D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33D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3D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B33D2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33D2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34480"/>
    <w:rPr>
      <w:rFonts w:ascii="Cambria" w:eastAsia="Calibri" w:hAnsi="Cambria" w:cs="Times New Roman"/>
      <w:b/>
      <w:bCs/>
      <w:smallCaps/>
      <w:sz w:val="28"/>
      <w:szCs w:val="30"/>
    </w:rPr>
  </w:style>
  <w:style w:type="paragraph" w:styleId="Akapitzlist">
    <w:name w:val="List Paragraph"/>
    <w:aliases w:val="Numerowanie,Akapit z listą BS,Kolorowa lista — akcent 11,List Paragraph2,Dot pt,F5 List Paragraph,List Paragraph1,Recommendation,List Paragraph11,A_wyliczenie,K-P_odwolanie,Akapit z listą5,maz_wyliczenie,opis dzialania,Akapit z listą2"/>
    <w:basedOn w:val="Normalny"/>
    <w:link w:val="AkapitzlistZnak"/>
    <w:uiPriority w:val="34"/>
    <w:qFormat/>
    <w:rsid w:val="00AB33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40"/>
  </w:style>
  <w:style w:type="paragraph" w:styleId="Stopka">
    <w:name w:val="footer"/>
    <w:basedOn w:val="Normalny"/>
    <w:link w:val="StopkaZnak"/>
    <w:uiPriority w:val="99"/>
    <w:unhideWhenUsed/>
    <w:rsid w:val="00AC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40"/>
  </w:style>
  <w:style w:type="character" w:customStyle="1" w:styleId="Nagwek2Znak">
    <w:name w:val="Nagłówek 2 Znak"/>
    <w:basedOn w:val="Domylnaczcionkaakapitu"/>
    <w:link w:val="Nagwek2"/>
    <w:uiPriority w:val="9"/>
    <w:rsid w:val="005F6F56"/>
    <w:rPr>
      <w:rFonts w:ascii="Cambria" w:eastAsia="Times New Roman" w:hAnsi="Cambria" w:cs="Times New Roman"/>
      <w:b/>
      <w:bCs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732B8"/>
    <w:rPr>
      <w:rFonts w:asciiTheme="majorHAnsi" w:eastAsiaTheme="majorEastAsia" w:hAnsiTheme="majorHAnsi" w:cstheme="majorBidi"/>
      <w:b/>
      <w:bCs/>
      <w:sz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640"/>
    <w:pPr>
      <w:spacing w:before="200"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640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56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A4525"/>
    <w:pPr>
      <w:spacing w:line="240" w:lineRule="auto"/>
    </w:pPr>
    <w:rPr>
      <w:b/>
      <w:bCs/>
      <w:szCs w:val="18"/>
    </w:rPr>
  </w:style>
  <w:style w:type="paragraph" w:styleId="NormalnyWeb">
    <w:name w:val="Normal (Web)"/>
    <w:basedOn w:val="Normalny"/>
    <w:uiPriority w:val="99"/>
    <w:unhideWhenUsed/>
    <w:rsid w:val="00AC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5640"/>
    <w:rPr>
      <w:color w:val="CCCC00" w:themeColor="hyperlink"/>
      <w:u w:val="single"/>
    </w:rPr>
  </w:style>
  <w:style w:type="paragraph" w:customStyle="1" w:styleId="Default">
    <w:name w:val="Default"/>
    <w:rsid w:val="00AC5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lorowalistaakcent1">
    <w:name w:val="Colorful List Accent 1"/>
    <w:basedOn w:val="Standardowy"/>
    <w:uiPriority w:val="72"/>
    <w:rsid w:val="00AC56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3E2B" w:themeFill="accent2" w:themeFillShade="CC"/>
      </w:tcPr>
    </w:tblStylePr>
    <w:tblStylePr w:type="lastRow">
      <w:rPr>
        <w:b/>
        <w:bCs/>
        <w:color w:val="AC3E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character" w:styleId="Pogrubienie">
    <w:name w:val="Strong"/>
    <w:basedOn w:val="Domylnaczcionkaakapitu"/>
    <w:uiPriority w:val="22"/>
    <w:qFormat/>
    <w:rsid w:val="00AC5640"/>
    <w:rPr>
      <w:b/>
      <w:bCs/>
    </w:rPr>
  </w:style>
  <w:style w:type="character" w:styleId="Uwydatnienie">
    <w:name w:val="Emphasis"/>
    <w:basedOn w:val="Domylnaczcionkaakapitu"/>
    <w:uiPriority w:val="20"/>
    <w:qFormat/>
    <w:rsid w:val="00AC5640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00380"/>
    <w:pPr>
      <w:outlineLvl w:val="9"/>
    </w:pPr>
    <w:rPr>
      <w:rFonts w:asciiTheme="majorHAnsi" w:hAnsiTheme="majorHAnsi"/>
      <w:color w:val="6B7C71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7A2A"/>
    <w:pPr>
      <w:tabs>
        <w:tab w:val="right" w:leader="dot" w:pos="9062"/>
      </w:tabs>
      <w:spacing w:before="120" w:after="100" w:line="240" w:lineRule="auto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3E251D"/>
    <w:pPr>
      <w:tabs>
        <w:tab w:val="right" w:leader="dot" w:pos="9062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00380"/>
    <w:pPr>
      <w:spacing w:after="100"/>
      <w:ind w:left="440"/>
    </w:pPr>
  </w:style>
  <w:style w:type="table" w:styleId="Tabela-Siatka">
    <w:name w:val="Table Grid"/>
    <w:basedOn w:val="Standardowy"/>
    <w:uiPriority w:val="59"/>
    <w:rsid w:val="002F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2F1E5E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F1E5E"/>
    <w:rPr>
      <w:rFonts w:eastAsiaTheme="minorEastAsia"/>
      <w:i/>
      <w:iCs/>
      <w:color w:val="000000" w:themeColor="text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E75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752A"/>
  </w:style>
  <w:style w:type="paragraph" w:styleId="Spisilustracji">
    <w:name w:val="table of figures"/>
    <w:basedOn w:val="Normalny"/>
    <w:next w:val="Normalny"/>
    <w:uiPriority w:val="99"/>
    <w:unhideWhenUsed/>
    <w:rsid w:val="008177DF"/>
    <w:pPr>
      <w:spacing w:after="0"/>
    </w:pPr>
  </w:style>
  <w:style w:type="table" w:customStyle="1" w:styleId="Styl2">
    <w:name w:val="Styl2"/>
    <w:basedOn w:val="Standardowy"/>
    <w:uiPriority w:val="99"/>
    <w:rsid w:val="00CF48CD"/>
    <w:pPr>
      <w:spacing w:after="0" w:line="240" w:lineRule="auto"/>
      <w:jc w:val="center"/>
    </w:pPr>
    <w:rPr>
      <w:rFonts w:ascii="Times New Roman" w:hAnsi="Times New Roman"/>
      <w:sz w:val="24"/>
    </w:rPr>
    <w:tblPr>
      <w:jc w:val="center"/>
      <w:tblBorders>
        <w:top w:val="single" w:sz="48" w:space="0" w:color="FFFFFF" w:themeColor="background1"/>
        <w:left w:val="single" w:sz="48" w:space="0" w:color="FFFFFF" w:themeColor="background1"/>
        <w:bottom w:val="single" w:sz="48" w:space="0" w:color="FFFFFF" w:themeColor="background1"/>
        <w:right w:val="single" w:sz="48" w:space="0" w:color="FFFFFF" w:themeColor="background1"/>
        <w:insideH w:val="single" w:sz="48" w:space="0" w:color="FFFFFF" w:themeColor="background1"/>
        <w:insideV w:val="single" w:sz="48" w:space="0" w:color="FFFFFF" w:themeColor="background1"/>
      </w:tblBorders>
    </w:tblPr>
    <w:trPr>
      <w:jc w:val="center"/>
    </w:trPr>
    <w:tcPr>
      <w:shd w:val="clear" w:color="auto" w:fill="D9D9D9" w:themeFill="background1" w:themeFillShade="D9"/>
      <w:vAlign w:val="center"/>
    </w:tcPr>
    <w:tblStylePr w:type="firstRow">
      <w:rPr>
        <w:b w:val="0"/>
        <w:color w:val="auto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b w:val="0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paragraph" w:customStyle="1" w:styleId="Standard">
    <w:name w:val="Standard"/>
    <w:rsid w:val="00E455CC"/>
    <w:pPr>
      <w:widowControl w:val="0"/>
      <w:suppressAutoHyphens/>
      <w:autoSpaceDN w:val="0"/>
      <w:spacing w:before="200"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Domylnaczcionkaakapitu1">
    <w:name w:val="Domyślna czcionka akapitu1"/>
    <w:rsid w:val="00A3650A"/>
  </w:style>
  <w:style w:type="table" w:styleId="Jasnalistaakcent5">
    <w:name w:val="Light List Accent 5"/>
    <w:basedOn w:val="Standardowy"/>
    <w:uiPriority w:val="61"/>
    <w:rsid w:val="00D21806"/>
    <w:pPr>
      <w:spacing w:after="0" w:line="240" w:lineRule="auto"/>
    </w:pPr>
    <w:tblPr>
      <w:tblStyleRowBandSize w:val="1"/>
      <w:tblStyleColBandSize w:val="1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</w:style>
  <w:style w:type="table" w:styleId="Kolorowecieniowanieakcent5">
    <w:name w:val="Colorful Shading Accent 5"/>
    <w:basedOn w:val="Standardowy"/>
    <w:uiPriority w:val="71"/>
    <w:rsid w:val="002637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6C71" w:themeColor="accent6"/>
        <w:left w:val="single" w:sz="4" w:space="0" w:color="E8B54D" w:themeColor="accent5"/>
        <w:bottom w:val="single" w:sz="4" w:space="0" w:color="E8B54D" w:themeColor="accent5"/>
        <w:right w:val="single" w:sz="4" w:space="0" w:color="E8B5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6C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515" w:themeColor="accent5" w:themeShade="99"/>
          <w:insideV w:val="nil"/>
        </w:tcBorders>
        <w:shd w:val="clear" w:color="auto" w:fill="A47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515" w:themeFill="accent5" w:themeFillShade="99"/>
      </w:tcPr>
    </w:tblStylePr>
    <w:tblStylePr w:type="band1Vert">
      <w:tblPr/>
      <w:tcPr>
        <w:shd w:val="clear" w:color="auto" w:fill="F5E1B7" w:themeFill="accent5" w:themeFillTint="66"/>
      </w:tcPr>
    </w:tblStylePr>
    <w:tblStylePr w:type="band1Horz">
      <w:tblPr/>
      <w:tcPr>
        <w:shd w:val="clear" w:color="auto" w:fill="F3DA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Zawartotabeli">
    <w:name w:val="Zawartość tabeli"/>
    <w:basedOn w:val="Normalny"/>
    <w:rsid w:val="00B90088"/>
    <w:pPr>
      <w:widowControl w:val="0"/>
      <w:suppressLineNumbers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3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3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C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Kolorowa lista — akcent 11 Znak,List Paragraph2 Znak,Dot pt Znak,F5 List Paragraph Znak,List Paragraph1 Znak,Recommendation Znak,List Paragraph11 Znak,A_wyliczenie Znak,K-P_odwolanie Znak"/>
    <w:link w:val="Akapitzlist"/>
    <w:uiPriority w:val="34"/>
    <w:qFormat/>
    <w:locked/>
    <w:rsid w:val="004A05C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162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5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5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597"/>
    <w:rPr>
      <w:vertAlign w:val="superscript"/>
    </w:rPr>
  </w:style>
  <w:style w:type="table" w:styleId="rednialista2akcent6">
    <w:name w:val="Medium List 2 Accent 6"/>
    <w:basedOn w:val="Standardowy"/>
    <w:uiPriority w:val="66"/>
    <w:rsid w:val="00B443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6C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6C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6C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6C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akcent6">
    <w:name w:val="Medium Grid 3 Accent 6"/>
    <w:basedOn w:val="Standardowy"/>
    <w:uiPriority w:val="69"/>
    <w:rsid w:val="00EF72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6C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6C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6C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6C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4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4B8" w:themeFill="accent6" w:themeFillTint="7F"/>
      </w:tcPr>
    </w:tblStylePr>
  </w:style>
  <w:style w:type="table" w:styleId="redniasiatka3akcent3">
    <w:name w:val="Medium Grid 3 Accent 3"/>
    <w:basedOn w:val="Standardowy"/>
    <w:uiPriority w:val="69"/>
    <w:rsid w:val="002A63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A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E5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E5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AE5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AE5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6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6A9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diagramColors" Target="diagrams/colors1.xml"/><Relationship Id="rId26" Type="http://schemas.openxmlformats.org/officeDocument/2006/relationships/diagramData" Target="diagrams/data3.xml"/><Relationship Id="rId3" Type="http://schemas.openxmlformats.org/officeDocument/2006/relationships/numbering" Target="numbering.xml"/><Relationship Id="rId21" Type="http://schemas.openxmlformats.org/officeDocument/2006/relationships/diagramLayout" Target="diagrams/layout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diagramQuickStyle" Target="diagrams/quickStyle1.xml"/><Relationship Id="rId25" Type="http://schemas.openxmlformats.org/officeDocument/2006/relationships/chart" Target="charts/chart6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29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microsoft.com/office/2007/relationships/diagramDrawing" Target="diagrams/drawing2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28" Type="http://schemas.openxmlformats.org/officeDocument/2006/relationships/diagramQuickStyle" Target="diagrams/quickStyle3.xml"/><Relationship Id="rId10" Type="http://schemas.openxmlformats.org/officeDocument/2006/relationships/chart" Target="charts/chart1.xml"/><Relationship Id="rId19" Type="http://schemas.microsoft.com/office/2007/relationships/diagramDrawing" Target="diagrams/drawing1.xm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diagramQuickStyle" Target="diagrams/quickStyle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11784901385671E-2"/>
          <c:y val="3.9581222559945964E-2"/>
          <c:w val="0.8905640602031345"/>
          <c:h val="0.81258672453177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89E-415B-8FEC-C6ABA2140A30}"/>
              </c:ext>
            </c:extLst>
          </c:dPt>
          <c:dLbls>
            <c:dLbl>
              <c:idx val="0"/>
              <c:layout>
                <c:manualLayout>
                  <c:x val="0"/>
                  <c:y val="2.03031375299225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9E-415B-8FEC-C6ABA2140A30}"/>
                </c:ext>
              </c:extLst>
            </c:dLbl>
            <c:dLbl>
              <c:idx val="1"/>
              <c:layout>
                <c:manualLayout>
                  <c:x val="-2.3047939350890178E-3"/>
                  <c:y val="2.0303670434658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9E-415B-8FEC-C6ABA2140A30}"/>
                </c:ext>
              </c:extLst>
            </c:dLbl>
            <c:dLbl>
              <c:idx val="2"/>
              <c:layout>
                <c:manualLayout>
                  <c:x val="0"/>
                  <c:y val="1.35357802897722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9E-415B-8FEC-C6ABA2140A3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Arkusz1!$B$2:$B$4</c:f>
              <c:numCache>
                <c:formatCode>#,##0</c:formatCode>
                <c:ptCount val="3"/>
                <c:pt idx="0">
                  <c:v>7766</c:v>
                </c:pt>
                <c:pt idx="1">
                  <c:v>7668</c:v>
                </c:pt>
                <c:pt idx="2">
                  <c:v>7615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9E-415B-8FEC-C6ABA2140A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9"/>
        <c:axId val="160443904"/>
        <c:axId val="225438528"/>
      </c:barChart>
      <c:catAx>
        <c:axId val="160443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5438528"/>
        <c:crosses val="autoZero"/>
        <c:auto val="1"/>
        <c:lblAlgn val="ctr"/>
        <c:lblOffset val="100"/>
        <c:noMultiLvlLbl val="0"/>
      </c:catAx>
      <c:valAx>
        <c:axId val="225438528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crossAx val="160443904"/>
        <c:crosses val="autoZero"/>
        <c:crossBetween val="between"/>
        <c:majorUnit val="2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392414087202721E-2"/>
          <c:y val="3.803823194667038E-2"/>
          <c:w val="0.91060758591279722"/>
          <c:h val="0.711341010787748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>
              <c:idx val="0"/>
              <c:layout>
                <c:manualLayout>
                  <c:x val="-4.4498190347594945E-5"/>
                  <c:y val="1.05397560128442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11-4F8F-B50A-CAA502293AAE}"/>
                </c:ext>
              </c:extLst>
            </c:dLbl>
            <c:dLbl>
              <c:idx val="1"/>
              <c:layout>
                <c:manualLayout>
                  <c:x val="2.3527083200580398E-3"/>
                  <c:y val="7.73668597109298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11-4F8F-B50A-CAA502293AAE}"/>
                </c:ext>
              </c:extLst>
            </c:dLbl>
            <c:dLbl>
              <c:idx val="2"/>
              <c:layout>
                <c:manualLayout>
                  <c:x val="4.4320197586204562E-5"/>
                  <c:y val="1.09083595018182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11-4F8F-B50A-CAA502293AA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Arkusz1!$B$2:$B$4</c:f>
              <c:numCache>
                <c:formatCode>#,##0</c:formatCode>
                <c:ptCount val="3"/>
                <c:pt idx="0">
                  <c:v>3773</c:v>
                </c:pt>
                <c:pt idx="1">
                  <c:v>3699</c:v>
                </c:pt>
                <c:pt idx="2">
                  <c:v>3696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11-4F8F-B50A-CAA502293AA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4.1442169200251759E-17"/>
                  <c:y val="1.0203493935763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11-4F8F-B50A-CAA502293AAE}"/>
                </c:ext>
              </c:extLst>
            </c:dLbl>
            <c:dLbl>
              <c:idx val="1"/>
              <c:layout>
                <c:manualLayout>
                  <c:x val="-2.2333891680625349E-3"/>
                  <c:y val="1.58914282056206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11-4F8F-B50A-CAA502293AAE}"/>
                </c:ext>
              </c:extLst>
            </c:dLbl>
            <c:dLbl>
              <c:idx val="2"/>
              <c:layout>
                <c:manualLayout>
                  <c:x val="-4.6135723752386438E-3"/>
                  <c:y val="2.46282066731408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911-4F8F-B50A-CAA502293AA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Arkusz1!$C$2:$C$4</c:f>
              <c:numCache>
                <c:formatCode>#,##0</c:formatCode>
                <c:ptCount val="3"/>
                <c:pt idx="0">
                  <c:v>3993</c:v>
                </c:pt>
                <c:pt idx="1">
                  <c:v>3969</c:v>
                </c:pt>
                <c:pt idx="2">
                  <c:v>3919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911-4F8F-B50A-CAA502293AA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8"/>
        <c:overlap val="-36"/>
        <c:axId val="218894848"/>
        <c:axId val="225440256"/>
      </c:barChart>
      <c:catAx>
        <c:axId val="21889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5440256"/>
        <c:crosses val="autoZero"/>
        <c:auto val="1"/>
        <c:lblAlgn val="ctr"/>
        <c:lblOffset val="100"/>
        <c:noMultiLvlLbl val="0"/>
      </c:catAx>
      <c:valAx>
        <c:axId val="225440256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#,##0" sourceLinked="1"/>
        <c:majorTickMark val="none"/>
        <c:minorTickMark val="none"/>
        <c:tickLblPos val="nextTo"/>
        <c:crossAx val="2188948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534149299975047"/>
          <c:y val="0.86516008186201399"/>
          <c:w val="0.45155031500459425"/>
          <c:h val="0.110721037919040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624743335654474"/>
          <c:y val="3.7383177570093455E-2"/>
          <c:w val="0.82241469816272961"/>
          <c:h val="0.650614467584075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Arkusz1!$C$1</c:f>
              <c:strCache>
                <c:ptCount val="1"/>
                <c:pt idx="0">
                  <c:v>razem</c:v>
                </c:pt>
              </c:strCache>
            </c:strRef>
          </c:tx>
          <c:spPr>
            <a:solidFill>
              <a:srgbClr val="E8B54D">
                <a:lumMod val="60000"/>
                <a:lumOff val="40000"/>
              </a:srgbClr>
            </a:solidFill>
          </c:spPr>
          <c:invertIfNegative val="0"/>
          <c:cat>
            <c:strRef>
              <c:f>Arkusz1!$A$2:$A$6</c:f>
              <c:strCache>
                <c:ptCount val="5"/>
                <c:pt idx="0">
                  <c:v>3-6</c:v>
                </c:pt>
                <c:pt idx="1">
                  <c:v>7-12</c:v>
                </c:pt>
                <c:pt idx="2">
                  <c:v>13-15</c:v>
                </c:pt>
                <c:pt idx="3">
                  <c:v>16-19</c:v>
                </c:pt>
                <c:pt idx="4">
                  <c:v>20-24</c:v>
                </c:pt>
              </c:strCache>
            </c:strRef>
          </c:cat>
          <c:val>
            <c:numRef>
              <c:f>Arkusz1!$C$2:$C$6</c:f>
              <c:numCache>
                <c:formatCode>#,##0</c:formatCode>
                <c:ptCount val="5"/>
                <c:pt idx="0">
                  <c:v>283</c:v>
                </c:pt>
                <c:pt idx="1">
                  <c:v>422</c:v>
                </c:pt>
                <c:pt idx="2">
                  <c:v>192</c:v>
                </c:pt>
                <c:pt idx="3">
                  <c:v>227</c:v>
                </c:pt>
                <c:pt idx="4">
                  <c:v>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34-4D1D-B5BE-E6E3207082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0612864"/>
        <c:axId val="225441984"/>
      </c:barChart>
      <c:lineChart>
        <c:grouping val="standard"/>
        <c:varyColors val="0"/>
        <c:ser>
          <c:idx val="1"/>
          <c:order val="1"/>
          <c:tx>
            <c:strRef>
              <c:f>Arkusz1!$B$1</c:f>
              <c:strCache>
                <c:ptCount val="1"/>
                <c:pt idx="0">
                  <c:v>kobiety 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3-6</c:v>
                </c:pt>
                <c:pt idx="1">
                  <c:v>7-12</c:v>
                </c:pt>
                <c:pt idx="2">
                  <c:v>13-15</c:v>
                </c:pt>
                <c:pt idx="3">
                  <c:v>16-19</c:v>
                </c:pt>
                <c:pt idx="4">
                  <c:v>20-24</c:v>
                </c:pt>
              </c:strCache>
            </c:strRef>
          </c:cat>
          <c:val>
            <c:numRef>
              <c:f>Arkusz1!$B$2:$B$6</c:f>
              <c:numCache>
                <c:formatCode>#,##0</c:formatCode>
                <c:ptCount val="5"/>
                <c:pt idx="0">
                  <c:v>162</c:v>
                </c:pt>
                <c:pt idx="1">
                  <c:v>208</c:v>
                </c:pt>
                <c:pt idx="2">
                  <c:v>89</c:v>
                </c:pt>
                <c:pt idx="3">
                  <c:v>98</c:v>
                </c:pt>
                <c:pt idx="4">
                  <c:v>174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34-4D1D-B5BE-E6E3207082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614912"/>
        <c:axId val="225442560"/>
      </c:lineChart>
      <c:catAx>
        <c:axId val="16061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5441984"/>
        <c:crosses val="autoZero"/>
        <c:auto val="1"/>
        <c:lblAlgn val="ctr"/>
        <c:lblOffset val="100"/>
        <c:noMultiLvlLbl val="0"/>
      </c:catAx>
      <c:valAx>
        <c:axId val="225441984"/>
        <c:scaling>
          <c:orientation val="minMax"/>
          <c:max val="7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95000"/>
                </a:sysClr>
              </a:solidFill>
            </a:ln>
          </c:spPr>
        </c:majorGridlines>
        <c:numFmt formatCode="#,##0" sourceLinked="1"/>
        <c:majorTickMark val="none"/>
        <c:minorTickMark val="none"/>
        <c:tickLblPos val="nextTo"/>
        <c:crossAx val="160612864"/>
        <c:crosses val="autoZero"/>
        <c:crossBetween val="between"/>
        <c:majorUnit val="250"/>
      </c:valAx>
      <c:valAx>
        <c:axId val="225442560"/>
        <c:scaling>
          <c:orientation val="minMax"/>
        </c:scaling>
        <c:delete val="1"/>
        <c:axPos val="r"/>
        <c:numFmt formatCode="#,##0" sourceLinked="1"/>
        <c:majorTickMark val="out"/>
        <c:minorTickMark val="none"/>
        <c:tickLblPos val="nextTo"/>
        <c:crossAx val="160614912"/>
        <c:crosses val="max"/>
        <c:crossBetween val="between"/>
        <c:majorUnit val="150"/>
      </c:valAx>
      <c:catAx>
        <c:axId val="160614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5442560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/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887685914260717E-2"/>
          <c:y val="4.0282400367888681E-2"/>
          <c:w val="0.91664935112277635"/>
          <c:h val="0.814955085299441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Alkoholizm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1.94946183286717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28-42E9-BD41-3832B419E63A}"/>
                </c:ext>
              </c:extLst>
            </c:dLbl>
            <c:dLbl>
              <c:idx val="1"/>
              <c:layout>
                <c:manualLayout>
                  <c:x val="-2.4111038436893462E-3"/>
                  <c:y val="1.7495119683712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28-42E9-BD41-3832B419E63A}"/>
                </c:ext>
              </c:extLst>
            </c:dLbl>
            <c:dLbl>
              <c:idx val="2"/>
              <c:layout>
                <c:manualLayout>
                  <c:x val="2.4160430731201624E-3"/>
                  <c:y val="2.00591362086900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28-42E9-BD41-3832B419E63A}"/>
                </c:ext>
              </c:extLst>
            </c:dLbl>
            <c:dLbl>
              <c:idx val="3"/>
              <c:layout>
                <c:manualLayout>
                  <c:x val="-7.238167827844832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28-42E9-BD41-3832B419E63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40</c:v>
                </c:pt>
                <c:pt idx="1">
                  <c:v>39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028-42E9-BD41-3832B419E63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31"/>
        <c:overlap val="-25"/>
        <c:axId val="160613376"/>
        <c:axId val="225739328"/>
      </c:barChart>
      <c:catAx>
        <c:axId val="16061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5739328"/>
        <c:crosses val="autoZero"/>
        <c:auto val="1"/>
        <c:lblAlgn val="ctr"/>
        <c:lblOffset val="100"/>
        <c:noMultiLvlLbl val="0"/>
      </c:catAx>
      <c:valAx>
        <c:axId val="225739328"/>
        <c:scaling>
          <c:orientation val="minMax"/>
          <c:max val="60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160613376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osoby uzależnione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20</c:v>
                </c:pt>
                <c:pt idx="1">
                  <c:v>46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57-4C89-B457-26B2D8A8AA1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porady dla osób uzależnionych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657-4C89-B457-26B2D8A8AA10}"/>
              </c:ext>
            </c:extLst>
          </c:dPt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60</c:v>
                </c:pt>
                <c:pt idx="1">
                  <c:v>96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57-4C89-B457-26B2D8A8AA1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członkowie rodzin osób uzależnionych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57-4C89-B457-26B2D8A8AA1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porady dla członków rodzin osób uzależnionych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Arkusz1!$E$2:$E$4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657-4C89-B457-26B2D8A8AA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612352"/>
        <c:axId val="225740480"/>
      </c:barChart>
      <c:catAx>
        <c:axId val="16061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5740480"/>
        <c:crosses val="autoZero"/>
        <c:auto val="1"/>
        <c:lblAlgn val="ctr"/>
        <c:lblOffset val="100"/>
        <c:noMultiLvlLbl val="0"/>
      </c:catAx>
      <c:valAx>
        <c:axId val="22574048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160612352"/>
        <c:crosses val="autoZero"/>
        <c:crossBetween val="between"/>
        <c:majorUnit val="50"/>
      </c:valAx>
      <c:dTable>
        <c:showHorzBorder val="1"/>
        <c:showVertBorder val="1"/>
        <c:showOutline val="1"/>
        <c:showKeys val="1"/>
        <c:spPr>
          <a:noFill/>
        </c:spPr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101643345537225E-2"/>
          <c:y val="3.6870764288792261E-2"/>
          <c:w val="0.9249367804173162"/>
          <c:h val="0.66637887911069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przeznaczonych do spożycia poza miejscem sprzedaży (sklepy)</c:v>
                </c:pt>
              </c:strCache>
            </c:strRef>
          </c:tx>
          <c:spPr>
            <a:solidFill>
              <a:srgbClr val="E8B54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-2.3025226942173824E-3"/>
                  <c:y val="2.04744995110905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C7-4BC2-9756-7B4E96689077}"/>
                </c:ext>
              </c:extLst>
            </c:dLbl>
            <c:dLbl>
              <c:idx val="1"/>
              <c:layout>
                <c:manualLayout>
                  <c:x val="4.6133537903003674E-3"/>
                  <c:y val="9.0074811446951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C7-4BC2-9756-7B4E96689077}"/>
                </c:ext>
              </c:extLst>
            </c:dLbl>
            <c:dLbl>
              <c:idx val="2"/>
              <c:layout>
                <c:manualLayout>
                  <c:x val="1.7737432502465855E-4"/>
                  <c:y val="1.90512068344398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C7-4BC2-9756-7B4E9668907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22</c:v>
                </c:pt>
                <c:pt idx="1">
                  <c:v>19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C7-4BC2-9756-7B4E9668907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przeznaczonych do spożycia w miejscu sprzedaży (lokale gastronomiczne)</c:v>
                </c:pt>
              </c:strCache>
            </c:strRef>
          </c:tx>
          <c:spPr>
            <a:solidFill>
              <a:srgbClr val="786C71">
                <a:lumMod val="60000"/>
                <a:lumOff val="40000"/>
              </a:srgbClr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2.1231422505307855E-3"/>
                  <c:y val="-1.15588492614893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FC7-4BC2-9756-7B4E96689077}"/>
                </c:ext>
              </c:extLst>
            </c:dLbl>
            <c:dLbl>
              <c:idx val="1"/>
              <c:layout>
                <c:manualLayout>
                  <c:x val="0"/>
                  <c:y val="5.8166846791209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FC7-4BC2-9756-7B4E96689077}"/>
                </c:ext>
              </c:extLst>
            </c:dLbl>
            <c:dLbl>
              <c:idx val="2"/>
              <c:layout>
                <c:manualLayout>
                  <c:x val="-2.4904291422170955E-3"/>
                  <c:y val="7.293911790438007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FC7-4BC2-9756-7B4E9668907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FC7-4BC2-9756-7B4E9668907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4"/>
        <c:overlap val="-29"/>
        <c:axId val="162901504"/>
        <c:axId val="225741632"/>
      </c:barChart>
      <c:catAx>
        <c:axId val="16290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5741632"/>
        <c:crosses val="autoZero"/>
        <c:auto val="1"/>
        <c:lblAlgn val="ctr"/>
        <c:lblOffset val="100"/>
        <c:noMultiLvlLbl val="0"/>
      </c:catAx>
      <c:valAx>
        <c:axId val="225741632"/>
        <c:scaling>
          <c:orientation val="minMax"/>
          <c:max val="3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95000"/>
                </a:sys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162901504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7.2009846825707574E-2"/>
          <c:y val="0.84568739725407338"/>
          <c:w val="0.88469242491916045"/>
          <c:h val="0.1524338522884953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/>
      </a:pPr>
      <a:endParaRPr lang="pl-PL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7515D6-F677-4C36-A17F-EC069EB173AE}" type="doc">
      <dgm:prSet loTypeId="urn:microsoft.com/office/officeart/2005/8/layout/hierarchy3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pl-PL"/>
        </a:p>
      </dgm:t>
    </dgm:pt>
    <dgm:pt modelId="{78DA8EB6-1624-4BEC-90BB-B56AF0ADF3C6}">
      <dgm:prSet phldrT="[Tekst]" custT="1"/>
      <dgm:spPr/>
      <dgm:t>
        <a:bodyPr/>
        <a:lstStyle/>
        <a:p>
          <a:r>
            <a:rPr lang="pl-PL" sz="1600" b="1"/>
            <a:t>2018</a:t>
          </a:r>
        </a:p>
      </dgm:t>
    </dgm:pt>
    <dgm:pt modelId="{FAAB0BBC-2637-4435-9179-DE1C525EDE6A}" type="parTrans" cxnId="{C3E03730-F27E-405B-9244-443446B59E97}">
      <dgm:prSet/>
      <dgm:spPr/>
      <dgm:t>
        <a:bodyPr/>
        <a:lstStyle/>
        <a:p>
          <a:endParaRPr lang="pl-PL" sz="1200"/>
        </a:p>
      </dgm:t>
    </dgm:pt>
    <dgm:pt modelId="{F77E8D52-2D8D-4DC4-BCFA-750523F9A04E}" type="sibTrans" cxnId="{C3E03730-F27E-405B-9244-443446B59E97}">
      <dgm:prSet/>
      <dgm:spPr/>
      <dgm:t>
        <a:bodyPr/>
        <a:lstStyle/>
        <a:p>
          <a:endParaRPr lang="pl-PL" sz="1200"/>
        </a:p>
      </dgm:t>
    </dgm:pt>
    <dgm:pt modelId="{E18ADD37-6DFE-45FE-AE5F-529FEE367EA9}">
      <dgm:prSet phldrT="[Tekst]" custT="1"/>
      <dgm:spPr/>
      <dgm:t>
        <a:bodyPr/>
        <a:lstStyle/>
        <a:p>
          <a:r>
            <a:rPr lang="pl-PL" sz="1200"/>
            <a:t>6 127 877,82 zł</a:t>
          </a:r>
        </a:p>
      </dgm:t>
    </dgm:pt>
    <dgm:pt modelId="{22FE4E03-758B-45B0-9DAA-AB908B4B06FB}" type="parTrans" cxnId="{65765064-2DAE-4BB7-9C9B-8F46AEDA7BB5}">
      <dgm:prSet/>
      <dgm:spPr/>
      <dgm:t>
        <a:bodyPr/>
        <a:lstStyle/>
        <a:p>
          <a:endParaRPr lang="pl-PL" sz="1200"/>
        </a:p>
      </dgm:t>
    </dgm:pt>
    <dgm:pt modelId="{F48DF4C0-6338-4D51-854D-3E69417D7445}" type="sibTrans" cxnId="{65765064-2DAE-4BB7-9C9B-8F46AEDA7BB5}">
      <dgm:prSet/>
      <dgm:spPr/>
      <dgm:t>
        <a:bodyPr/>
        <a:lstStyle/>
        <a:p>
          <a:endParaRPr lang="pl-PL" sz="1200"/>
        </a:p>
      </dgm:t>
    </dgm:pt>
    <dgm:pt modelId="{340CE30F-82FE-495D-BC0F-C249D83A4544}">
      <dgm:prSet phldrT="[Tekst]" custT="1"/>
      <dgm:spPr/>
      <dgm:t>
        <a:bodyPr/>
        <a:lstStyle/>
        <a:p>
          <a:r>
            <a:rPr lang="pl-PL" sz="1600" b="1"/>
            <a:t>2019</a:t>
          </a:r>
        </a:p>
      </dgm:t>
    </dgm:pt>
    <dgm:pt modelId="{01AD4F44-B661-49D6-AE49-5931024A729F}" type="parTrans" cxnId="{0066AD40-9C79-4C96-A402-9A344755E4C6}">
      <dgm:prSet/>
      <dgm:spPr/>
      <dgm:t>
        <a:bodyPr/>
        <a:lstStyle/>
        <a:p>
          <a:endParaRPr lang="pl-PL" sz="1200"/>
        </a:p>
      </dgm:t>
    </dgm:pt>
    <dgm:pt modelId="{977F4AB1-7E00-47D8-AA8E-6A9AB3FC989A}" type="sibTrans" cxnId="{0066AD40-9C79-4C96-A402-9A344755E4C6}">
      <dgm:prSet/>
      <dgm:spPr/>
      <dgm:t>
        <a:bodyPr/>
        <a:lstStyle/>
        <a:p>
          <a:endParaRPr lang="pl-PL" sz="1200"/>
        </a:p>
      </dgm:t>
    </dgm:pt>
    <dgm:pt modelId="{B02D1DE0-3DF6-4CF1-82C5-971BCE3AB1FB}">
      <dgm:prSet phldrT="[Tekst]" custT="1"/>
      <dgm:spPr/>
      <dgm:t>
        <a:bodyPr/>
        <a:lstStyle/>
        <a:p>
          <a:r>
            <a:rPr lang="pl-PL" sz="1200"/>
            <a:t>6 164 670,35 zł</a:t>
          </a:r>
        </a:p>
      </dgm:t>
    </dgm:pt>
    <dgm:pt modelId="{21DC9ECB-4523-4A3B-8268-1CB014416078}" type="parTrans" cxnId="{49BC3569-09FB-495D-821E-9374249579C4}">
      <dgm:prSet/>
      <dgm:spPr/>
      <dgm:t>
        <a:bodyPr/>
        <a:lstStyle/>
        <a:p>
          <a:endParaRPr lang="pl-PL" sz="1200"/>
        </a:p>
      </dgm:t>
    </dgm:pt>
    <dgm:pt modelId="{9937B606-48D6-48DC-AB48-92DFF8F8ABE1}" type="sibTrans" cxnId="{49BC3569-09FB-495D-821E-9374249579C4}">
      <dgm:prSet/>
      <dgm:spPr/>
      <dgm:t>
        <a:bodyPr/>
        <a:lstStyle/>
        <a:p>
          <a:endParaRPr lang="pl-PL" sz="1200"/>
        </a:p>
      </dgm:t>
    </dgm:pt>
    <dgm:pt modelId="{4ED20D7E-7B69-4BA2-BF80-AF27A8DD232A}">
      <dgm:prSet phldrT="[Tekst]" custT="1"/>
      <dgm:spPr/>
      <dgm:t>
        <a:bodyPr/>
        <a:lstStyle/>
        <a:p>
          <a:r>
            <a:rPr lang="pl-PL" sz="1200"/>
            <a:t>5 797 860,48 zł</a:t>
          </a:r>
        </a:p>
      </dgm:t>
    </dgm:pt>
    <dgm:pt modelId="{AAE3C18C-145D-42E5-BCA3-1778D25959DA}" type="parTrans" cxnId="{DDEDBC1E-214D-4CFB-9683-185266B123B2}">
      <dgm:prSet/>
      <dgm:spPr/>
      <dgm:t>
        <a:bodyPr/>
        <a:lstStyle/>
        <a:p>
          <a:endParaRPr lang="pl-PL" sz="1200"/>
        </a:p>
      </dgm:t>
    </dgm:pt>
    <dgm:pt modelId="{A925619A-7A0F-47D1-BF8B-C13EACD97C68}" type="sibTrans" cxnId="{DDEDBC1E-214D-4CFB-9683-185266B123B2}">
      <dgm:prSet/>
      <dgm:spPr/>
      <dgm:t>
        <a:bodyPr/>
        <a:lstStyle/>
        <a:p>
          <a:endParaRPr lang="pl-PL" sz="1200"/>
        </a:p>
      </dgm:t>
    </dgm:pt>
    <dgm:pt modelId="{8C54FCFE-9B3C-4434-A668-5B6FD7AEC157}">
      <dgm:prSet phldrT="[Tekst]" custT="1"/>
      <dgm:spPr/>
      <dgm:t>
        <a:bodyPr/>
        <a:lstStyle/>
        <a:p>
          <a:r>
            <a:rPr lang="pl-PL" sz="1600" b="1"/>
            <a:t>2020</a:t>
          </a:r>
        </a:p>
      </dgm:t>
    </dgm:pt>
    <dgm:pt modelId="{CF6BE006-8609-4EB1-8B8D-1D5014399814}" type="parTrans" cxnId="{E059EA4E-3AE9-4CCE-BAF5-1A5AFD25262E}">
      <dgm:prSet/>
      <dgm:spPr/>
      <dgm:t>
        <a:bodyPr/>
        <a:lstStyle/>
        <a:p>
          <a:endParaRPr lang="pl-PL" sz="1200"/>
        </a:p>
      </dgm:t>
    </dgm:pt>
    <dgm:pt modelId="{09D36ABA-4A9A-4C96-9266-D6AB30A5376B}" type="sibTrans" cxnId="{E059EA4E-3AE9-4CCE-BAF5-1A5AFD25262E}">
      <dgm:prSet/>
      <dgm:spPr/>
      <dgm:t>
        <a:bodyPr/>
        <a:lstStyle/>
        <a:p>
          <a:endParaRPr lang="pl-PL" sz="1200"/>
        </a:p>
      </dgm:t>
    </dgm:pt>
    <dgm:pt modelId="{D19F0500-FA53-4855-B6B3-DB17A962AF8E}" type="pres">
      <dgm:prSet presAssocID="{EF7515D6-F677-4C36-A17F-EC069EB173A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B825B70-A2A1-48CA-A1EC-704DA3C68DCA}" type="pres">
      <dgm:prSet presAssocID="{78DA8EB6-1624-4BEC-90BB-B56AF0ADF3C6}" presName="root" presStyleCnt="0"/>
      <dgm:spPr/>
    </dgm:pt>
    <dgm:pt modelId="{2CBBB6B8-4F11-465F-8910-C5DEFF59B9E3}" type="pres">
      <dgm:prSet presAssocID="{78DA8EB6-1624-4BEC-90BB-B56AF0ADF3C6}" presName="rootComposite" presStyleCnt="0"/>
      <dgm:spPr/>
    </dgm:pt>
    <dgm:pt modelId="{5A7172FC-E0E8-448E-BD41-B7746E6E459C}" type="pres">
      <dgm:prSet presAssocID="{78DA8EB6-1624-4BEC-90BB-B56AF0ADF3C6}" presName="rootText" presStyleLbl="node1" presStyleIdx="0" presStyleCnt="3" custScaleY="64116"/>
      <dgm:spPr/>
    </dgm:pt>
    <dgm:pt modelId="{6D8104BE-E5F3-477D-8335-6BF542EECA3E}" type="pres">
      <dgm:prSet presAssocID="{78DA8EB6-1624-4BEC-90BB-B56AF0ADF3C6}" presName="rootConnector" presStyleLbl="node1" presStyleIdx="0" presStyleCnt="3"/>
      <dgm:spPr/>
    </dgm:pt>
    <dgm:pt modelId="{4620A293-41CE-48F2-8277-4BD7BB8A8D98}" type="pres">
      <dgm:prSet presAssocID="{78DA8EB6-1624-4BEC-90BB-B56AF0ADF3C6}" presName="childShape" presStyleCnt="0"/>
      <dgm:spPr/>
    </dgm:pt>
    <dgm:pt modelId="{451C66F0-6CAA-468E-897B-BF8F22B7D27D}" type="pres">
      <dgm:prSet presAssocID="{22FE4E03-758B-45B0-9DAA-AB908B4B06FB}" presName="Name13" presStyleLbl="parChTrans1D2" presStyleIdx="0" presStyleCnt="3"/>
      <dgm:spPr/>
    </dgm:pt>
    <dgm:pt modelId="{816757D3-2638-4E57-9A22-0417262E52AB}" type="pres">
      <dgm:prSet presAssocID="{E18ADD37-6DFE-45FE-AE5F-529FEE367EA9}" presName="childText" presStyleLbl="bgAcc1" presStyleIdx="0" presStyleCnt="3" custScaleX="135865" custScaleY="79749">
        <dgm:presLayoutVars>
          <dgm:bulletEnabled val="1"/>
        </dgm:presLayoutVars>
      </dgm:prSet>
      <dgm:spPr/>
    </dgm:pt>
    <dgm:pt modelId="{7A8A8C0F-82D8-47F4-AE7B-860E75DB2119}" type="pres">
      <dgm:prSet presAssocID="{340CE30F-82FE-495D-BC0F-C249D83A4544}" presName="root" presStyleCnt="0"/>
      <dgm:spPr/>
    </dgm:pt>
    <dgm:pt modelId="{0AEFF404-4805-4401-B9A6-BF54AE9D9506}" type="pres">
      <dgm:prSet presAssocID="{340CE30F-82FE-495D-BC0F-C249D83A4544}" presName="rootComposite" presStyleCnt="0"/>
      <dgm:spPr/>
    </dgm:pt>
    <dgm:pt modelId="{6380480D-2981-41D1-90B1-D0D27BA48DD1}" type="pres">
      <dgm:prSet presAssocID="{340CE30F-82FE-495D-BC0F-C249D83A4544}" presName="rootText" presStyleLbl="node1" presStyleIdx="1" presStyleCnt="3" custScaleY="64116"/>
      <dgm:spPr/>
    </dgm:pt>
    <dgm:pt modelId="{42E7C587-D953-471A-AC7D-17BE0C5FAD32}" type="pres">
      <dgm:prSet presAssocID="{340CE30F-82FE-495D-BC0F-C249D83A4544}" presName="rootConnector" presStyleLbl="node1" presStyleIdx="1" presStyleCnt="3"/>
      <dgm:spPr/>
    </dgm:pt>
    <dgm:pt modelId="{4653C0C9-93AC-45CD-A8CA-43B1E293EF6F}" type="pres">
      <dgm:prSet presAssocID="{340CE30F-82FE-495D-BC0F-C249D83A4544}" presName="childShape" presStyleCnt="0"/>
      <dgm:spPr/>
    </dgm:pt>
    <dgm:pt modelId="{327C8498-3C19-480C-864F-6D15948B65BA}" type="pres">
      <dgm:prSet presAssocID="{21DC9ECB-4523-4A3B-8268-1CB014416078}" presName="Name13" presStyleLbl="parChTrans1D2" presStyleIdx="1" presStyleCnt="3"/>
      <dgm:spPr/>
    </dgm:pt>
    <dgm:pt modelId="{E1FCEB29-94D9-4A63-9E87-CD4ACB463607}" type="pres">
      <dgm:prSet presAssocID="{B02D1DE0-3DF6-4CF1-82C5-971BCE3AB1FB}" presName="childText" presStyleLbl="bgAcc1" presStyleIdx="1" presStyleCnt="3" custScaleX="130987" custScaleY="79749">
        <dgm:presLayoutVars>
          <dgm:bulletEnabled val="1"/>
        </dgm:presLayoutVars>
      </dgm:prSet>
      <dgm:spPr/>
    </dgm:pt>
    <dgm:pt modelId="{D676882A-42B5-4D5A-AE90-F31E09C29752}" type="pres">
      <dgm:prSet presAssocID="{8C54FCFE-9B3C-4434-A668-5B6FD7AEC157}" presName="root" presStyleCnt="0"/>
      <dgm:spPr/>
    </dgm:pt>
    <dgm:pt modelId="{595F6687-4CC0-45DA-8723-200DF8C9AAE7}" type="pres">
      <dgm:prSet presAssocID="{8C54FCFE-9B3C-4434-A668-5B6FD7AEC157}" presName="rootComposite" presStyleCnt="0"/>
      <dgm:spPr/>
    </dgm:pt>
    <dgm:pt modelId="{D1174E88-BEB4-4EDA-BB05-120078255EC9}" type="pres">
      <dgm:prSet presAssocID="{8C54FCFE-9B3C-4434-A668-5B6FD7AEC157}" presName="rootText" presStyleLbl="node1" presStyleIdx="2" presStyleCnt="3" custScaleY="64116"/>
      <dgm:spPr/>
    </dgm:pt>
    <dgm:pt modelId="{8BDFB0EB-4D04-4D84-88C3-B28DFCDC78EE}" type="pres">
      <dgm:prSet presAssocID="{8C54FCFE-9B3C-4434-A668-5B6FD7AEC157}" presName="rootConnector" presStyleLbl="node1" presStyleIdx="2" presStyleCnt="3"/>
      <dgm:spPr/>
    </dgm:pt>
    <dgm:pt modelId="{F13D2E4A-05F4-49A2-ABCE-4CD48F2CC306}" type="pres">
      <dgm:prSet presAssocID="{8C54FCFE-9B3C-4434-A668-5B6FD7AEC157}" presName="childShape" presStyleCnt="0"/>
      <dgm:spPr/>
    </dgm:pt>
    <dgm:pt modelId="{E5FD9A6D-B6CB-43B3-AE36-75781008821E}" type="pres">
      <dgm:prSet presAssocID="{AAE3C18C-145D-42E5-BCA3-1778D25959DA}" presName="Name13" presStyleLbl="parChTrans1D2" presStyleIdx="2" presStyleCnt="3"/>
      <dgm:spPr/>
    </dgm:pt>
    <dgm:pt modelId="{F54BD007-E943-4592-A3E5-FD665352AC72}" type="pres">
      <dgm:prSet presAssocID="{4ED20D7E-7B69-4BA2-BF80-AF27A8DD232A}" presName="childText" presStyleLbl="bgAcc1" presStyleIdx="2" presStyleCnt="3" custScaleX="126014" custScaleY="79749">
        <dgm:presLayoutVars>
          <dgm:bulletEnabled val="1"/>
        </dgm:presLayoutVars>
      </dgm:prSet>
      <dgm:spPr/>
    </dgm:pt>
  </dgm:ptLst>
  <dgm:cxnLst>
    <dgm:cxn modelId="{D2A88007-4C11-4AB2-83FA-2B687F3E691B}" type="presOf" srcId="{B02D1DE0-3DF6-4CF1-82C5-971BCE3AB1FB}" destId="{E1FCEB29-94D9-4A63-9E87-CD4ACB463607}" srcOrd="0" destOrd="0" presId="urn:microsoft.com/office/officeart/2005/8/layout/hierarchy3"/>
    <dgm:cxn modelId="{017A4B0D-A497-4642-B551-B8960B6D14C6}" type="presOf" srcId="{78DA8EB6-1624-4BEC-90BB-B56AF0ADF3C6}" destId="{6D8104BE-E5F3-477D-8335-6BF542EECA3E}" srcOrd="1" destOrd="0" presId="urn:microsoft.com/office/officeart/2005/8/layout/hierarchy3"/>
    <dgm:cxn modelId="{41116D17-2516-45D1-8913-804E8CEEF963}" type="presOf" srcId="{78DA8EB6-1624-4BEC-90BB-B56AF0ADF3C6}" destId="{5A7172FC-E0E8-448E-BD41-B7746E6E459C}" srcOrd="0" destOrd="0" presId="urn:microsoft.com/office/officeart/2005/8/layout/hierarchy3"/>
    <dgm:cxn modelId="{EA411C1C-FD37-4D48-AB1E-F4458C61A442}" type="presOf" srcId="{4ED20D7E-7B69-4BA2-BF80-AF27A8DD232A}" destId="{F54BD007-E943-4592-A3E5-FD665352AC72}" srcOrd="0" destOrd="0" presId="urn:microsoft.com/office/officeart/2005/8/layout/hierarchy3"/>
    <dgm:cxn modelId="{DDEDBC1E-214D-4CFB-9683-185266B123B2}" srcId="{8C54FCFE-9B3C-4434-A668-5B6FD7AEC157}" destId="{4ED20D7E-7B69-4BA2-BF80-AF27A8DD232A}" srcOrd="0" destOrd="0" parTransId="{AAE3C18C-145D-42E5-BCA3-1778D25959DA}" sibTransId="{A925619A-7A0F-47D1-BF8B-C13EACD97C68}"/>
    <dgm:cxn modelId="{C3E03730-F27E-405B-9244-443446B59E97}" srcId="{EF7515D6-F677-4C36-A17F-EC069EB173AE}" destId="{78DA8EB6-1624-4BEC-90BB-B56AF0ADF3C6}" srcOrd="0" destOrd="0" parTransId="{FAAB0BBC-2637-4435-9179-DE1C525EDE6A}" sibTransId="{F77E8D52-2D8D-4DC4-BCFA-750523F9A04E}"/>
    <dgm:cxn modelId="{EFE43435-C4DD-4AC4-BFFD-8FE9DEC20A92}" type="presOf" srcId="{8C54FCFE-9B3C-4434-A668-5B6FD7AEC157}" destId="{8BDFB0EB-4D04-4D84-88C3-B28DFCDC78EE}" srcOrd="1" destOrd="0" presId="urn:microsoft.com/office/officeart/2005/8/layout/hierarchy3"/>
    <dgm:cxn modelId="{12CA943A-8187-4CD2-A7B8-EF5F73271660}" type="presOf" srcId="{21DC9ECB-4523-4A3B-8268-1CB014416078}" destId="{327C8498-3C19-480C-864F-6D15948B65BA}" srcOrd="0" destOrd="0" presId="urn:microsoft.com/office/officeart/2005/8/layout/hierarchy3"/>
    <dgm:cxn modelId="{0066AD40-9C79-4C96-A402-9A344755E4C6}" srcId="{EF7515D6-F677-4C36-A17F-EC069EB173AE}" destId="{340CE30F-82FE-495D-BC0F-C249D83A4544}" srcOrd="1" destOrd="0" parTransId="{01AD4F44-B661-49D6-AE49-5931024A729F}" sibTransId="{977F4AB1-7E00-47D8-AA8E-6A9AB3FC989A}"/>
    <dgm:cxn modelId="{65765064-2DAE-4BB7-9C9B-8F46AEDA7BB5}" srcId="{78DA8EB6-1624-4BEC-90BB-B56AF0ADF3C6}" destId="{E18ADD37-6DFE-45FE-AE5F-529FEE367EA9}" srcOrd="0" destOrd="0" parTransId="{22FE4E03-758B-45B0-9DAA-AB908B4B06FB}" sibTransId="{F48DF4C0-6338-4D51-854D-3E69417D7445}"/>
    <dgm:cxn modelId="{775A8A46-DAF2-4632-90AA-CE10BE8343D0}" type="presOf" srcId="{340CE30F-82FE-495D-BC0F-C249D83A4544}" destId="{6380480D-2981-41D1-90B1-D0D27BA48DD1}" srcOrd="0" destOrd="0" presId="urn:microsoft.com/office/officeart/2005/8/layout/hierarchy3"/>
    <dgm:cxn modelId="{49BC3569-09FB-495D-821E-9374249579C4}" srcId="{340CE30F-82FE-495D-BC0F-C249D83A4544}" destId="{B02D1DE0-3DF6-4CF1-82C5-971BCE3AB1FB}" srcOrd="0" destOrd="0" parTransId="{21DC9ECB-4523-4A3B-8268-1CB014416078}" sibTransId="{9937B606-48D6-48DC-AB48-92DFF8F8ABE1}"/>
    <dgm:cxn modelId="{E059EA4E-3AE9-4CCE-BAF5-1A5AFD25262E}" srcId="{EF7515D6-F677-4C36-A17F-EC069EB173AE}" destId="{8C54FCFE-9B3C-4434-A668-5B6FD7AEC157}" srcOrd="2" destOrd="0" parTransId="{CF6BE006-8609-4EB1-8B8D-1D5014399814}" sibTransId="{09D36ABA-4A9A-4C96-9266-D6AB30A5376B}"/>
    <dgm:cxn modelId="{388C0F55-35E4-484F-BC82-797BFB8E686E}" type="presOf" srcId="{EF7515D6-F677-4C36-A17F-EC069EB173AE}" destId="{D19F0500-FA53-4855-B6B3-DB17A962AF8E}" srcOrd="0" destOrd="0" presId="urn:microsoft.com/office/officeart/2005/8/layout/hierarchy3"/>
    <dgm:cxn modelId="{30023977-1169-4D62-9D58-DF4B2B600811}" type="presOf" srcId="{E18ADD37-6DFE-45FE-AE5F-529FEE367EA9}" destId="{816757D3-2638-4E57-9A22-0417262E52AB}" srcOrd="0" destOrd="0" presId="urn:microsoft.com/office/officeart/2005/8/layout/hierarchy3"/>
    <dgm:cxn modelId="{87251FBC-E5C8-4491-9112-3F7974C790DC}" type="presOf" srcId="{22FE4E03-758B-45B0-9DAA-AB908B4B06FB}" destId="{451C66F0-6CAA-468E-897B-BF8F22B7D27D}" srcOrd="0" destOrd="0" presId="urn:microsoft.com/office/officeart/2005/8/layout/hierarchy3"/>
    <dgm:cxn modelId="{BEF2C5BF-0F30-40A0-9315-433458F67461}" type="presOf" srcId="{8C54FCFE-9B3C-4434-A668-5B6FD7AEC157}" destId="{D1174E88-BEB4-4EDA-BB05-120078255EC9}" srcOrd="0" destOrd="0" presId="urn:microsoft.com/office/officeart/2005/8/layout/hierarchy3"/>
    <dgm:cxn modelId="{8E7F62CE-AA3C-438F-BB0E-56E2B753EEA7}" type="presOf" srcId="{340CE30F-82FE-495D-BC0F-C249D83A4544}" destId="{42E7C587-D953-471A-AC7D-17BE0C5FAD32}" srcOrd="1" destOrd="0" presId="urn:microsoft.com/office/officeart/2005/8/layout/hierarchy3"/>
    <dgm:cxn modelId="{4D5FBEE7-12B0-48E4-8D2D-B1242AB0C5C7}" type="presOf" srcId="{AAE3C18C-145D-42E5-BCA3-1778D25959DA}" destId="{E5FD9A6D-B6CB-43B3-AE36-75781008821E}" srcOrd="0" destOrd="0" presId="urn:microsoft.com/office/officeart/2005/8/layout/hierarchy3"/>
    <dgm:cxn modelId="{1281625A-8A0F-422A-BC27-EDFC9DB08201}" type="presParOf" srcId="{D19F0500-FA53-4855-B6B3-DB17A962AF8E}" destId="{3B825B70-A2A1-48CA-A1EC-704DA3C68DCA}" srcOrd="0" destOrd="0" presId="urn:microsoft.com/office/officeart/2005/8/layout/hierarchy3"/>
    <dgm:cxn modelId="{5B82D02A-3193-4C7E-BAC3-FF1401016540}" type="presParOf" srcId="{3B825B70-A2A1-48CA-A1EC-704DA3C68DCA}" destId="{2CBBB6B8-4F11-465F-8910-C5DEFF59B9E3}" srcOrd="0" destOrd="0" presId="urn:microsoft.com/office/officeart/2005/8/layout/hierarchy3"/>
    <dgm:cxn modelId="{2E6A74FE-D0F7-4534-8E10-30720CAD5D28}" type="presParOf" srcId="{2CBBB6B8-4F11-465F-8910-C5DEFF59B9E3}" destId="{5A7172FC-E0E8-448E-BD41-B7746E6E459C}" srcOrd="0" destOrd="0" presId="urn:microsoft.com/office/officeart/2005/8/layout/hierarchy3"/>
    <dgm:cxn modelId="{12E30177-C7CF-48DA-BEED-263D9267BF95}" type="presParOf" srcId="{2CBBB6B8-4F11-465F-8910-C5DEFF59B9E3}" destId="{6D8104BE-E5F3-477D-8335-6BF542EECA3E}" srcOrd="1" destOrd="0" presId="urn:microsoft.com/office/officeart/2005/8/layout/hierarchy3"/>
    <dgm:cxn modelId="{8DC9E581-FD76-4D61-AC8F-5CDE5055114E}" type="presParOf" srcId="{3B825B70-A2A1-48CA-A1EC-704DA3C68DCA}" destId="{4620A293-41CE-48F2-8277-4BD7BB8A8D98}" srcOrd="1" destOrd="0" presId="urn:microsoft.com/office/officeart/2005/8/layout/hierarchy3"/>
    <dgm:cxn modelId="{297ECE01-730B-4429-B921-D286FF2C05C9}" type="presParOf" srcId="{4620A293-41CE-48F2-8277-4BD7BB8A8D98}" destId="{451C66F0-6CAA-468E-897B-BF8F22B7D27D}" srcOrd="0" destOrd="0" presId="urn:microsoft.com/office/officeart/2005/8/layout/hierarchy3"/>
    <dgm:cxn modelId="{E8F332FC-5B40-4851-A2D5-ABDE9D52161E}" type="presParOf" srcId="{4620A293-41CE-48F2-8277-4BD7BB8A8D98}" destId="{816757D3-2638-4E57-9A22-0417262E52AB}" srcOrd="1" destOrd="0" presId="urn:microsoft.com/office/officeart/2005/8/layout/hierarchy3"/>
    <dgm:cxn modelId="{75268C55-5C78-4F5A-891B-FC11577007E8}" type="presParOf" srcId="{D19F0500-FA53-4855-B6B3-DB17A962AF8E}" destId="{7A8A8C0F-82D8-47F4-AE7B-860E75DB2119}" srcOrd="1" destOrd="0" presId="urn:microsoft.com/office/officeart/2005/8/layout/hierarchy3"/>
    <dgm:cxn modelId="{3B2F79A9-3601-4C45-BF71-A1BF4C614ED6}" type="presParOf" srcId="{7A8A8C0F-82D8-47F4-AE7B-860E75DB2119}" destId="{0AEFF404-4805-4401-B9A6-BF54AE9D9506}" srcOrd="0" destOrd="0" presId="urn:microsoft.com/office/officeart/2005/8/layout/hierarchy3"/>
    <dgm:cxn modelId="{436432CB-B219-4234-8469-C6DA9F992683}" type="presParOf" srcId="{0AEFF404-4805-4401-B9A6-BF54AE9D9506}" destId="{6380480D-2981-41D1-90B1-D0D27BA48DD1}" srcOrd="0" destOrd="0" presId="urn:microsoft.com/office/officeart/2005/8/layout/hierarchy3"/>
    <dgm:cxn modelId="{6734B6CC-CAC3-42CD-A430-151DA046D64C}" type="presParOf" srcId="{0AEFF404-4805-4401-B9A6-BF54AE9D9506}" destId="{42E7C587-D953-471A-AC7D-17BE0C5FAD32}" srcOrd="1" destOrd="0" presId="urn:microsoft.com/office/officeart/2005/8/layout/hierarchy3"/>
    <dgm:cxn modelId="{7F943550-C5C3-4B12-9292-3EBE4D283DA8}" type="presParOf" srcId="{7A8A8C0F-82D8-47F4-AE7B-860E75DB2119}" destId="{4653C0C9-93AC-45CD-A8CA-43B1E293EF6F}" srcOrd="1" destOrd="0" presId="urn:microsoft.com/office/officeart/2005/8/layout/hierarchy3"/>
    <dgm:cxn modelId="{B5ACA0F3-204C-4BF6-A206-F4EB3308127C}" type="presParOf" srcId="{4653C0C9-93AC-45CD-A8CA-43B1E293EF6F}" destId="{327C8498-3C19-480C-864F-6D15948B65BA}" srcOrd="0" destOrd="0" presId="urn:microsoft.com/office/officeart/2005/8/layout/hierarchy3"/>
    <dgm:cxn modelId="{A433AE5D-0217-4778-9F46-F3C9304B31FA}" type="presParOf" srcId="{4653C0C9-93AC-45CD-A8CA-43B1E293EF6F}" destId="{E1FCEB29-94D9-4A63-9E87-CD4ACB463607}" srcOrd="1" destOrd="0" presId="urn:microsoft.com/office/officeart/2005/8/layout/hierarchy3"/>
    <dgm:cxn modelId="{29DF8B13-BDC4-441D-80DB-426CC9109918}" type="presParOf" srcId="{D19F0500-FA53-4855-B6B3-DB17A962AF8E}" destId="{D676882A-42B5-4D5A-AE90-F31E09C29752}" srcOrd="2" destOrd="0" presId="urn:microsoft.com/office/officeart/2005/8/layout/hierarchy3"/>
    <dgm:cxn modelId="{AE1CB8C9-9E67-4BFC-ADB7-36053C853373}" type="presParOf" srcId="{D676882A-42B5-4D5A-AE90-F31E09C29752}" destId="{595F6687-4CC0-45DA-8723-200DF8C9AAE7}" srcOrd="0" destOrd="0" presId="urn:microsoft.com/office/officeart/2005/8/layout/hierarchy3"/>
    <dgm:cxn modelId="{B6D540D0-6283-45E2-A849-6911C27F106D}" type="presParOf" srcId="{595F6687-4CC0-45DA-8723-200DF8C9AAE7}" destId="{D1174E88-BEB4-4EDA-BB05-120078255EC9}" srcOrd="0" destOrd="0" presId="urn:microsoft.com/office/officeart/2005/8/layout/hierarchy3"/>
    <dgm:cxn modelId="{E2BB5F5B-78E4-4D91-9D6D-6464BAB765BC}" type="presParOf" srcId="{595F6687-4CC0-45DA-8723-200DF8C9AAE7}" destId="{8BDFB0EB-4D04-4D84-88C3-B28DFCDC78EE}" srcOrd="1" destOrd="0" presId="urn:microsoft.com/office/officeart/2005/8/layout/hierarchy3"/>
    <dgm:cxn modelId="{0CACB67D-22DC-430D-A6EA-07910B29A0FA}" type="presParOf" srcId="{D676882A-42B5-4D5A-AE90-F31E09C29752}" destId="{F13D2E4A-05F4-49A2-ABCE-4CD48F2CC306}" srcOrd="1" destOrd="0" presId="urn:microsoft.com/office/officeart/2005/8/layout/hierarchy3"/>
    <dgm:cxn modelId="{8F09F37E-C5A1-43ED-8076-9F4AC694C22B}" type="presParOf" srcId="{F13D2E4A-05F4-49A2-ABCE-4CD48F2CC306}" destId="{E5FD9A6D-B6CB-43B3-AE36-75781008821E}" srcOrd="0" destOrd="0" presId="urn:microsoft.com/office/officeart/2005/8/layout/hierarchy3"/>
    <dgm:cxn modelId="{A4DAA46E-D2BA-493B-B457-4312D71C540A}" type="presParOf" srcId="{F13D2E4A-05F4-49A2-ABCE-4CD48F2CC306}" destId="{F54BD007-E943-4592-A3E5-FD665352AC72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7515D6-F677-4C36-A17F-EC069EB173AE}" type="doc">
      <dgm:prSet loTypeId="urn:microsoft.com/office/officeart/2005/8/layout/hierarchy3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pl-PL"/>
        </a:p>
      </dgm:t>
    </dgm:pt>
    <dgm:pt modelId="{78DA8EB6-1624-4BEC-90BB-B56AF0ADF3C6}">
      <dgm:prSet phldrT="[Tekst]" custT="1"/>
      <dgm:spPr/>
      <dgm:t>
        <a:bodyPr/>
        <a:lstStyle/>
        <a:p>
          <a:pPr algn="ctr"/>
          <a:r>
            <a:rPr lang="pl-PL" sz="1600" b="1"/>
            <a:t>2018</a:t>
          </a:r>
        </a:p>
      </dgm:t>
    </dgm:pt>
    <dgm:pt modelId="{FAAB0BBC-2637-4435-9179-DE1C525EDE6A}" type="parTrans" cxnId="{C3E03730-F27E-405B-9244-443446B59E97}">
      <dgm:prSet/>
      <dgm:spPr/>
      <dgm:t>
        <a:bodyPr/>
        <a:lstStyle/>
        <a:p>
          <a:pPr algn="ctr"/>
          <a:endParaRPr lang="pl-PL" sz="1200"/>
        </a:p>
      </dgm:t>
    </dgm:pt>
    <dgm:pt modelId="{F77E8D52-2D8D-4DC4-BCFA-750523F9A04E}" type="sibTrans" cxnId="{C3E03730-F27E-405B-9244-443446B59E97}">
      <dgm:prSet/>
      <dgm:spPr/>
      <dgm:t>
        <a:bodyPr/>
        <a:lstStyle/>
        <a:p>
          <a:pPr algn="ctr"/>
          <a:endParaRPr lang="pl-PL" sz="1200"/>
        </a:p>
      </dgm:t>
    </dgm:pt>
    <dgm:pt modelId="{E18ADD37-6DFE-45FE-AE5F-529FEE367EA9}">
      <dgm:prSet phldrT="[Tekst]" custT="1"/>
      <dgm:spPr/>
      <dgm:t>
        <a:bodyPr/>
        <a:lstStyle/>
        <a:p>
          <a:pPr algn="ctr"/>
          <a:r>
            <a:rPr lang="pl-PL" sz="1200"/>
            <a:t>934,13 zł</a:t>
          </a:r>
        </a:p>
      </dgm:t>
    </dgm:pt>
    <dgm:pt modelId="{22FE4E03-758B-45B0-9DAA-AB908B4B06FB}" type="parTrans" cxnId="{65765064-2DAE-4BB7-9C9B-8F46AEDA7BB5}">
      <dgm:prSet/>
      <dgm:spPr/>
      <dgm:t>
        <a:bodyPr/>
        <a:lstStyle/>
        <a:p>
          <a:pPr algn="ctr"/>
          <a:endParaRPr lang="pl-PL" sz="1200"/>
        </a:p>
      </dgm:t>
    </dgm:pt>
    <dgm:pt modelId="{F48DF4C0-6338-4D51-854D-3E69417D7445}" type="sibTrans" cxnId="{65765064-2DAE-4BB7-9C9B-8F46AEDA7BB5}">
      <dgm:prSet/>
      <dgm:spPr/>
      <dgm:t>
        <a:bodyPr/>
        <a:lstStyle/>
        <a:p>
          <a:pPr algn="ctr"/>
          <a:endParaRPr lang="pl-PL" sz="1200"/>
        </a:p>
      </dgm:t>
    </dgm:pt>
    <dgm:pt modelId="{340CE30F-82FE-495D-BC0F-C249D83A4544}">
      <dgm:prSet phldrT="[Tekst]" custT="1"/>
      <dgm:spPr/>
      <dgm:t>
        <a:bodyPr/>
        <a:lstStyle/>
        <a:p>
          <a:pPr algn="ctr"/>
          <a:r>
            <a:rPr lang="pl-PL" sz="1600" b="1"/>
            <a:t>2019</a:t>
          </a:r>
        </a:p>
      </dgm:t>
    </dgm:pt>
    <dgm:pt modelId="{01AD4F44-B661-49D6-AE49-5931024A729F}" type="parTrans" cxnId="{0066AD40-9C79-4C96-A402-9A344755E4C6}">
      <dgm:prSet/>
      <dgm:spPr/>
      <dgm:t>
        <a:bodyPr/>
        <a:lstStyle/>
        <a:p>
          <a:pPr algn="ctr"/>
          <a:endParaRPr lang="pl-PL" sz="1200"/>
        </a:p>
      </dgm:t>
    </dgm:pt>
    <dgm:pt modelId="{977F4AB1-7E00-47D8-AA8E-6A9AB3FC989A}" type="sibTrans" cxnId="{0066AD40-9C79-4C96-A402-9A344755E4C6}">
      <dgm:prSet/>
      <dgm:spPr/>
      <dgm:t>
        <a:bodyPr/>
        <a:lstStyle/>
        <a:p>
          <a:pPr algn="ctr"/>
          <a:endParaRPr lang="pl-PL" sz="1200"/>
        </a:p>
      </dgm:t>
    </dgm:pt>
    <dgm:pt modelId="{B02D1DE0-3DF6-4CF1-82C5-971BCE3AB1FB}">
      <dgm:prSet phldrT="[Tekst]" custT="1"/>
      <dgm:spPr/>
      <dgm:t>
        <a:bodyPr/>
        <a:lstStyle/>
        <a:p>
          <a:pPr algn="ctr"/>
          <a:r>
            <a:rPr lang="pl-PL" sz="1200"/>
            <a:t>956,95 zł</a:t>
          </a:r>
        </a:p>
      </dgm:t>
    </dgm:pt>
    <dgm:pt modelId="{21DC9ECB-4523-4A3B-8268-1CB014416078}" type="parTrans" cxnId="{49BC3569-09FB-495D-821E-9374249579C4}">
      <dgm:prSet/>
      <dgm:spPr/>
      <dgm:t>
        <a:bodyPr/>
        <a:lstStyle/>
        <a:p>
          <a:pPr algn="ctr"/>
          <a:endParaRPr lang="pl-PL" sz="1200"/>
        </a:p>
      </dgm:t>
    </dgm:pt>
    <dgm:pt modelId="{9937B606-48D6-48DC-AB48-92DFF8F8ABE1}" type="sibTrans" cxnId="{49BC3569-09FB-495D-821E-9374249579C4}">
      <dgm:prSet/>
      <dgm:spPr/>
      <dgm:t>
        <a:bodyPr/>
        <a:lstStyle/>
        <a:p>
          <a:pPr algn="ctr"/>
          <a:endParaRPr lang="pl-PL" sz="1200"/>
        </a:p>
      </dgm:t>
    </dgm:pt>
    <dgm:pt modelId="{4ED20D7E-7B69-4BA2-BF80-AF27A8DD232A}">
      <dgm:prSet phldrT="[Tekst]" custT="1"/>
      <dgm:spPr/>
      <dgm:t>
        <a:bodyPr/>
        <a:lstStyle/>
        <a:p>
          <a:pPr algn="ctr"/>
          <a:r>
            <a:rPr lang="pl-PL" sz="1200"/>
            <a:t>894,73 zł</a:t>
          </a:r>
        </a:p>
      </dgm:t>
    </dgm:pt>
    <dgm:pt modelId="{AAE3C18C-145D-42E5-BCA3-1778D25959DA}" type="parTrans" cxnId="{DDEDBC1E-214D-4CFB-9683-185266B123B2}">
      <dgm:prSet/>
      <dgm:spPr/>
      <dgm:t>
        <a:bodyPr/>
        <a:lstStyle/>
        <a:p>
          <a:pPr algn="ctr"/>
          <a:endParaRPr lang="pl-PL" sz="1200"/>
        </a:p>
      </dgm:t>
    </dgm:pt>
    <dgm:pt modelId="{A925619A-7A0F-47D1-BF8B-C13EACD97C68}" type="sibTrans" cxnId="{DDEDBC1E-214D-4CFB-9683-185266B123B2}">
      <dgm:prSet/>
      <dgm:spPr/>
      <dgm:t>
        <a:bodyPr/>
        <a:lstStyle/>
        <a:p>
          <a:pPr algn="ctr"/>
          <a:endParaRPr lang="pl-PL" sz="1200"/>
        </a:p>
      </dgm:t>
    </dgm:pt>
    <dgm:pt modelId="{8C54FCFE-9B3C-4434-A668-5B6FD7AEC157}">
      <dgm:prSet phldrT="[Tekst]" custT="1"/>
      <dgm:spPr/>
      <dgm:t>
        <a:bodyPr/>
        <a:lstStyle/>
        <a:p>
          <a:pPr algn="ctr"/>
          <a:r>
            <a:rPr lang="pl-PL" sz="1600" b="1"/>
            <a:t>2020</a:t>
          </a:r>
        </a:p>
      </dgm:t>
    </dgm:pt>
    <dgm:pt modelId="{CF6BE006-8609-4EB1-8B8D-1D5014399814}" type="parTrans" cxnId="{E059EA4E-3AE9-4CCE-BAF5-1A5AFD25262E}">
      <dgm:prSet/>
      <dgm:spPr/>
      <dgm:t>
        <a:bodyPr/>
        <a:lstStyle/>
        <a:p>
          <a:pPr algn="ctr"/>
          <a:endParaRPr lang="pl-PL" sz="1200"/>
        </a:p>
      </dgm:t>
    </dgm:pt>
    <dgm:pt modelId="{09D36ABA-4A9A-4C96-9266-D6AB30A5376B}" type="sibTrans" cxnId="{E059EA4E-3AE9-4CCE-BAF5-1A5AFD25262E}">
      <dgm:prSet/>
      <dgm:spPr/>
      <dgm:t>
        <a:bodyPr/>
        <a:lstStyle/>
        <a:p>
          <a:pPr algn="ctr"/>
          <a:endParaRPr lang="pl-PL" sz="1200"/>
        </a:p>
      </dgm:t>
    </dgm:pt>
    <dgm:pt modelId="{D19F0500-FA53-4855-B6B3-DB17A962AF8E}" type="pres">
      <dgm:prSet presAssocID="{EF7515D6-F677-4C36-A17F-EC069EB173A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B825B70-A2A1-48CA-A1EC-704DA3C68DCA}" type="pres">
      <dgm:prSet presAssocID="{78DA8EB6-1624-4BEC-90BB-B56AF0ADF3C6}" presName="root" presStyleCnt="0"/>
      <dgm:spPr/>
    </dgm:pt>
    <dgm:pt modelId="{2CBBB6B8-4F11-465F-8910-C5DEFF59B9E3}" type="pres">
      <dgm:prSet presAssocID="{78DA8EB6-1624-4BEC-90BB-B56AF0ADF3C6}" presName="rootComposite" presStyleCnt="0"/>
      <dgm:spPr/>
    </dgm:pt>
    <dgm:pt modelId="{5A7172FC-E0E8-448E-BD41-B7746E6E459C}" type="pres">
      <dgm:prSet presAssocID="{78DA8EB6-1624-4BEC-90BB-B56AF0ADF3C6}" presName="rootText" presStyleLbl="node1" presStyleIdx="0" presStyleCnt="3" custScaleX="94813" custScaleY="58292"/>
      <dgm:spPr/>
    </dgm:pt>
    <dgm:pt modelId="{6D8104BE-E5F3-477D-8335-6BF542EECA3E}" type="pres">
      <dgm:prSet presAssocID="{78DA8EB6-1624-4BEC-90BB-B56AF0ADF3C6}" presName="rootConnector" presStyleLbl="node1" presStyleIdx="0" presStyleCnt="3"/>
      <dgm:spPr/>
    </dgm:pt>
    <dgm:pt modelId="{4620A293-41CE-48F2-8277-4BD7BB8A8D98}" type="pres">
      <dgm:prSet presAssocID="{78DA8EB6-1624-4BEC-90BB-B56AF0ADF3C6}" presName="childShape" presStyleCnt="0"/>
      <dgm:spPr/>
    </dgm:pt>
    <dgm:pt modelId="{451C66F0-6CAA-468E-897B-BF8F22B7D27D}" type="pres">
      <dgm:prSet presAssocID="{22FE4E03-758B-45B0-9DAA-AB908B4B06FB}" presName="Name13" presStyleLbl="parChTrans1D2" presStyleIdx="0" presStyleCnt="3"/>
      <dgm:spPr/>
    </dgm:pt>
    <dgm:pt modelId="{816757D3-2638-4E57-9A22-0417262E52AB}" type="pres">
      <dgm:prSet presAssocID="{E18ADD37-6DFE-45FE-AE5F-529FEE367EA9}" presName="childText" presStyleLbl="bgAcc1" presStyleIdx="0" presStyleCnt="3" custScaleY="62754">
        <dgm:presLayoutVars>
          <dgm:bulletEnabled val="1"/>
        </dgm:presLayoutVars>
      </dgm:prSet>
      <dgm:spPr/>
    </dgm:pt>
    <dgm:pt modelId="{7A8A8C0F-82D8-47F4-AE7B-860E75DB2119}" type="pres">
      <dgm:prSet presAssocID="{340CE30F-82FE-495D-BC0F-C249D83A4544}" presName="root" presStyleCnt="0"/>
      <dgm:spPr/>
    </dgm:pt>
    <dgm:pt modelId="{0AEFF404-4805-4401-B9A6-BF54AE9D9506}" type="pres">
      <dgm:prSet presAssocID="{340CE30F-82FE-495D-BC0F-C249D83A4544}" presName="rootComposite" presStyleCnt="0"/>
      <dgm:spPr/>
    </dgm:pt>
    <dgm:pt modelId="{6380480D-2981-41D1-90B1-D0D27BA48DD1}" type="pres">
      <dgm:prSet presAssocID="{340CE30F-82FE-495D-BC0F-C249D83A4544}" presName="rootText" presStyleLbl="node1" presStyleIdx="1" presStyleCnt="3" custScaleX="94813" custScaleY="58292"/>
      <dgm:spPr/>
    </dgm:pt>
    <dgm:pt modelId="{42E7C587-D953-471A-AC7D-17BE0C5FAD32}" type="pres">
      <dgm:prSet presAssocID="{340CE30F-82FE-495D-BC0F-C249D83A4544}" presName="rootConnector" presStyleLbl="node1" presStyleIdx="1" presStyleCnt="3"/>
      <dgm:spPr/>
    </dgm:pt>
    <dgm:pt modelId="{4653C0C9-93AC-45CD-A8CA-43B1E293EF6F}" type="pres">
      <dgm:prSet presAssocID="{340CE30F-82FE-495D-BC0F-C249D83A4544}" presName="childShape" presStyleCnt="0"/>
      <dgm:spPr/>
    </dgm:pt>
    <dgm:pt modelId="{327C8498-3C19-480C-864F-6D15948B65BA}" type="pres">
      <dgm:prSet presAssocID="{21DC9ECB-4523-4A3B-8268-1CB014416078}" presName="Name13" presStyleLbl="parChTrans1D2" presStyleIdx="1" presStyleCnt="3"/>
      <dgm:spPr/>
    </dgm:pt>
    <dgm:pt modelId="{E1FCEB29-94D9-4A63-9E87-CD4ACB463607}" type="pres">
      <dgm:prSet presAssocID="{B02D1DE0-3DF6-4CF1-82C5-971BCE3AB1FB}" presName="childText" presStyleLbl="bgAcc1" presStyleIdx="1" presStyleCnt="3" custScaleY="62754">
        <dgm:presLayoutVars>
          <dgm:bulletEnabled val="1"/>
        </dgm:presLayoutVars>
      </dgm:prSet>
      <dgm:spPr/>
    </dgm:pt>
    <dgm:pt modelId="{D676882A-42B5-4D5A-AE90-F31E09C29752}" type="pres">
      <dgm:prSet presAssocID="{8C54FCFE-9B3C-4434-A668-5B6FD7AEC157}" presName="root" presStyleCnt="0"/>
      <dgm:spPr/>
    </dgm:pt>
    <dgm:pt modelId="{595F6687-4CC0-45DA-8723-200DF8C9AAE7}" type="pres">
      <dgm:prSet presAssocID="{8C54FCFE-9B3C-4434-A668-5B6FD7AEC157}" presName="rootComposite" presStyleCnt="0"/>
      <dgm:spPr/>
    </dgm:pt>
    <dgm:pt modelId="{D1174E88-BEB4-4EDA-BB05-120078255EC9}" type="pres">
      <dgm:prSet presAssocID="{8C54FCFE-9B3C-4434-A668-5B6FD7AEC157}" presName="rootText" presStyleLbl="node1" presStyleIdx="2" presStyleCnt="3" custScaleX="94813" custScaleY="58292"/>
      <dgm:spPr/>
    </dgm:pt>
    <dgm:pt modelId="{8BDFB0EB-4D04-4D84-88C3-B28DFCDC78EE}" type="pres">
      <dgm:prSet presAssocID="{8C54FCFE-9B3C-4434-A668-5B6FD7AEC157}" presName="rootConnector" presStyleLbl="node1" presStyleIdx="2" presStyleCnt="3"/>
      <dgm:spPr/>
    </dgm:pt>
    <dgm:pt modelId="{F13D2E4A-05F4-49A2-ABCE-4CD48F2CC306}" type="pres">
      <dgm:prSet presAssocID="{8C54FCFE-9B3C-4434-A668-5B6FD7AEC157}" presName="childShape" presStyleCnt="0"/>
      <dgm:spPr/>
    </dgm:pt>
    <dgm:pt modelId="{E5FD9A6D-B6CB-43B3-AE36-75781008821E}" type="pres">
      <dgm:prSet presAssocID="{AAE3C18C-145D-42E5-BCA3-1778D25959DA}" presName="Name13" presStyleLbl="parChTrans1D2" presStyleIdx="2" presStyleCnt="3"/>
      <dgm:spPr/>
    </dgm:pt>
    <dgm:pt modelId="{F54BD007-E943-4592-A3E5-FD665352AC72}" type="pres">
      <dgm:prSet presAssocID="{4ED20D7E-7B69-4BA2-BF80-AF27A8DD232A}" presName="childText" presStyleLbl="bgAcc1" presStyleIdx="2" presStyleCnt="3" custScaleY="62754">
        <dgm:presLayoutVars>
          <dgm:bulletEnabled val="1"/>
        </dgm:presLayoutVars>
      </dgm:prSet>
      <dgm:spPr/>
    </dgm:pt>
  </dgm:ptLst>
  <dgm:cxnLst>
    <dgm:cxn modelId="{B558760D-5ADA-4B01-83F6-1739FA10791A}" type="presOf" srcId="{78DA8EB6-1624-4BEC-90BB-B56AF0ADF3C6}" destId="{5A7172FC-E0E8-448E-BD41-B7746E6E459C}" srcOrd="0" destOrd="0" presId="urn:microsoft.com/office/officeart/2005/8/layout/hierarchy3"/>
    <dgm:cxn modelId="{7282BE17-D745-46CC-8AE8-1273EEAE3301}" type="presOf" srcId="{8C54FCFE-9B3C-4434-A668-5B6FD7AEC157}" destId="{D1174E88-BEB4-4EDA-BB05-120078255EC9}" srcOrd="0" destOrd="0" presId="urn:microsoft.com/office/officeart/2005/8/layout/hierarchy3"/>
    <dgm:cxn modelId="{DDEDBC1E-214D-4CFB-9683-185266B123B2}" srcId="{8C54FCFE-9B3C-4434-A668-5B6FD7AEC157}" destId="{4ED20D7E-7B69-4BA2-BF80-AF27A8DD232A}" srcOrd="0" destOrd="0" parTransId="{AAE3C18C-145D-42E5-BCA3-1778D25959DA}" sibTransId="{A925619A-7A0F-47D1-BF8B-C13EACD97C68}"/>
    <dgm:cxn modelId="{C3E03730-F27E-405B-9244-443446B59E97}" srcId="{EF7515D6-F677-4C36-A17F-EC069EB173AE}" destId="{78DA8EB6-1624-4BEC-90BB-B56AF0ADF3C6}" srcOrd="0" destOrd="0" parTransId="{FAAB0BBC-2637-4435-9179-DE1C525EDE6A}" sibTransId="{F77E8D52-2D8D-4DC4-BCFA-750523F9A04E}"/>
    <dgm:cxn modelId="{0066AD40-9C79-4C96-A402-9A344755E4C6}" srcId="{EF7515D6-F677-4C36-A17F-EC069EB173AE}" destId="{340CE30F-82FE-495D-BC0F-C249D83A4544}" srcOrd="1" destOrd="0" parTransId="{01AD4F44-B661-49D6-AE49-5931024A729F}" sibTransId="{977F4AB1-7E00-47D8-AA8E-6A9AB3FC989A}"/>
    <dgm:cxn modelId="{891DDC5B-4826-4703-B96B-EF6A2E7F46B0}" type="presOf" srcId="{22FE4E03-758B-45B0-9DAA-AB908B4B06FB}" destId="{451C66F0-6CAA-468E-897B-BF8F22B7D27D}" srcOrd="0" destOrd="0" presId="urn:microsoft.com/office/officeart/2005/8/layout/hierarchy3"/>
    <dgm:cxn modelId="{65765064-2DAE-4BB7-9C9B-8F46AEDA7BB5}" srcId="{78DA8EB6-1624-4BEC-90BB-B56AF0ADF3C6}" destId="{E18ADD37-6DFE-45FE-AE5F-529FEE367EA9}" srcOrd="0" destOrd="0" parTransId="{22FE4E03-758B-45B0-9DAA-AB908B4B06FB}" sibTransId="{F48DF4C0-6338-4D51-854D-3E69417D7445}"/>
    <dgm:cxn modelId="{49BC3569-09FB-495D-821E-9374249579C4}" srcId="{340CE30F-82FE-495D-BC0F-C249D83A4544}" destId="{B02D1DE0-3DF6-4CF1-82C5-971BCE3AB1FB}" srcOrd="0" destOrd="0" parTransId="{21DC9ECB-4523-4A3B-8268-1CB014416078}" sibTransId="{9937B606-48D6-48DC-AB48-92DFF8F8ABE1}"/>
    <dgm:cxn modelId="{E059EA4E-3AE9-4CCE-BAF5-1A5AFD25262E}" srcId="{EF7515D6-F677-4C36-A17F-EC069EB173AE}" destId="{8C54FCFE-9B3C-4434-A668-5B6FD7AEC157}" srcOrd="2" destOrd="0" parTransId="{CF6BE006-8609-4EB1-8B8D-1D5014399814}" sibTransId="{09D36ABA-4A9A-4C96-9266-D6AB30A5376B}"/>
    <dgm:cxn modelId="{CD367A56-D13E-45C8-9BD8-78B6135D07CB}" type="presOf" srcId="{8C54FCFE-9B3C-4434-A668-5B6FD7AEC157}" destId="{8BDFB0EB-4D04-4D84-88C3-B28DFCDC78EE}" srcOrd="1" destOrd="0" presId="urn:microsoft.com/office/officeart/2005/8/layout/hierarchy3"/>
    <dgm:cxn modelId="{613B8E7C-2CCF-4CE7-AC01-022A7057A6F2}" type="presOf" srcId="{340CE30F-82FE-495D-BC0F-C249D83A4544}" destId="{6380480D-2981-41D1-90B1-D0D27BA48DD1}" srcOrd="0" destOrd="0" presId="urn:microsoft.com/office/officeart/2005/8/layout/hierarchy3"/>
    <dgm:cxn modelId="{706D4C85-90FB-4F18-80D5-CD84531916F8}" type="presOf" srcId="{B02D1DE0-3DF6-4CF1-82C5-971BCE3AB1FB}" destId="{E1FCEB29-94D9-4A63-9E87-CD4ACB463607}" srcOrd="0" destOrd="0" presId="urn:microsoft.com/office/officeart/2005/8/layout/hierarchy3"/>
    <dgm:cxn modelId="{1434A598-2700-4EE9-8660-919F25659BA7}" type="presOf" srcId="{4ED20D7E-7B69-4BA2-BF80-AF27A8DD232A}" destId="{F54BD007-E943-4592-A3E5-FD665352AC72}" srcOrd="0" destOrd="0" presId="urn:microsoft.com/office/officeart/2005/8/layout/hierarchy3"/>
    <dgm:cxn modelId="{EE1B11B5-6997-4920-A75D-25E20912C5B6}" type="presOf" srcId="{21DC9ECB-4523-4A3B-8268-1CB014416078}" destId="{327C8498-3C19-480C-864F-6D15948B65BA}" srcOrd="0" destOrd="0" presId="urn:microsoft.com/office/officeart/2005/8/layout/hierarchy3"/>
    <dgm:cxn modelId="{061DACBE-188B-4592-B422-9C41040A71D1}" type="presOf" srcId="{340CE30F-82FE-495D-BC0F-C249D83A4544}" destId="{42E7C587-D953-471A-AC7D-17BE0C5FAD32}" srcOrd="1" destOrd="0" presId="urn:microsoft.com/office/officeart/2005/8/layout/hierarchy3"/>
    <dgm:cxn modelId="{BC2986C9-5F05-4529-B932-7C1755C654ED}" type="presOf" srcId="{AAE3C18C-145D-42E5-BCA3-1778D25959DA}" destId="{E5FD9A6D-B6CB-43B3-AE36-75781008821E}" srcOrd="0" destOrd="0" presId="urn:microsoft.com/office/officeart/2005/8/layout/hierarchy3"/>
    <dgm:cxn modelId="{A8DE35DB-654A-42F0-A7D2-9347EE1C6801}" type="presOf" srcId="{E18ADD37-6DFE-45FE-AE5F-529FEE367EA9}" destId="{816757D3-2638-4E57-9A22-0417262E52AB}" srcOrd="0" destOrd="0" presId="urn:microsoft.com/office/officeart/2005/8/layout/hierarchy3"/>
    <dgm:cxn modelId="{6AFFADEC-FA79-42C1-A5CA-324812EE2C8D}" type="presOf" srcId="{78DA8EB6-1624-4BEC-90BB-B56AF0ADF3C6}" destId="{6D8104BE-E5F3-477D-8335-6BF542EECA3E}" srcOrd="1" destOrd="0" presId="urn:microsoft.com/office/officeart/2005/8/layout/hierarchy3"/>
    <dgm:cxn modelId="{6C46B9F6-1029-47B6-B7F0-A407DF215222}" type="presOf" srcId="{EF7515D6-F677-4C36-A17F-EC069EB173AE}" destId="{D19F0500-FA53-4855-B6B3-DB17A962AF8E}" srcOrd="0" destOrd="0" presId="urn:microsoft.com/office/officeart/2005/8/layout/hierarchy3"/>
    <dgm:cxn modelId="{B2573EFA-1439-428D-9218-6F2F76A89A68}" type="presParOf" srcId="{D19F0500-FA53-4855-B6B3-DB17A962AF8E}" destId="{3B825B70-A2A1-48CA-A1EC-704DA3C68DCA}" srcOrd="0" destOrd="0" presId="urn:microsoft.com/office/officeart/2005/8/layout/hierarchy3"/>
    <dgm:cxn modelId="{93482CC7-7CC1-403A-9CCD-021E8C5D0442}" type="presParOf" srcId="{3B825B70-A2A1-48CA-A1EC-704DA3C68DCA}" destId="{2CBBB6B8-4F11-465F-8910-C5DEFF59B9E3}" srcOrd="0" destOrd="0" presId="urn:microsoft.com/office/officeart/2005/8/layout/hierarchy3"/>
    <dgm:cxn modelId="{6EE5B089-C429-4248-863F-35F9C8AFCD17}" type="presParOf" srcId="{2CBBB6B8-4F11-465F-8910-C5DEFF59B9E3}" destId="{5A7172FC-E0E8-448E-BD41-B7746E6E459C}" srcOrd="0" destOrd="0" presId="urn:microsoft.com/office/officeart/2005/8/layout/hierarchy3"/>
    <dgm:cxn modelId="{C9B8A674-9371-4849-B06C-F00E80383123}" type="presParOf" srcId="{2CBBB6B8-4F11-465F-8910-C5DEFF59B9E3}" destId="{6D8104BE-E5F3-477D-8335-6BF542EECA3E}" srcOrd="1" destOrd="0" presId="urn:microsoft.com/office/officeart/2005/8/layout/hierarchy3"/>
    <dgm:cxn modelId="{4210B705-30B0-41CB-8C57-307E1E10467B}" type="presParOf" srcId="{3B825B70-A2A1-48CA-A1EC-704DA3C68DCA}" destId="{4620A293-41CE-48F2-8277-4BD7BB8A8D98}" srcOrd="1" destOrd="0" presId="urn:microsoft.com/office/officeart/2005/8/layout/hierarchy3"/>
    <dgm:cxn modelId="{2066272E-41FB-41D8-A8A1-D112FBE18F56}" type="presParOf" srcId="{4620A293-41CE-48F2-8277-4BD7BB8A8D98}" destId="{451C66F0-6CAA-468E-897B-BF8F22B7D27D}" srcOrd="0" destOrd="0" presId="urn:microsoft.com/office/officeart/2005/8/layout/hierarchy3"/>
    <dgm:cxn modelId="{9A25015A-0D01-47E6-B469-068052D7A17B}" type="presParOf" srcId="{4620A293-41CE-48F2-8277-4BD7BB8A8D98}" destId="{816757D3-2638-4E57-9A22-0417262E52AB}" srcOrd="1" destOrd="0" presId="urn:microsoft.com/office/officeart/2005/8/layout/hierarchy3"/>
    <dgm:cxn modelId="{F51B6A8B-0E1F-40EB-963E-A6DC718C5C14}" type="presParOf" srcId="{D19F0500-FA53-4855-B6B3-DB17A962AF8E}" destId="{7A8A8C0F-82D8-47F4-AE7B-860E75DB2119}" srcOrd="1" destOrd="0" presId="urn:microsoft.com/office/officeart/2005/8/layout/hierarchy3"/>
    <dgm:cxn modelId="{7D1A315F-BF77-4FC1-9A1E-8EF9FCD0FF49}" type="presParOf" srcId="{7A8A8C0F-82D8-47F4-AE7B-860E75DB2119}" destId="{0AEFF404-4805-4401-B9A6-BF54AE9D9506}" srcOrd="0" destOrd="0" presId="urn:microsoft.com/office/officeart/2005/8/layout/hierarchy3"/>
    <dgm:cxn modelId="{914A815D-E1F9-402A-A59C-DA287A6C8027}" type="presParOf" srcId="{0AEFF404-4805-4401-B9A6-BF54AE9D9506}" destId="{6380480D-2981-41D1-90B1-D0D27BA48DD1}" srcOrd="0" destOrd="0" presId="urn:microsoft.com/office/officeart/2005/8/layout/hierarchy3"/>
    <dgm:cxn modelId="{784C93F0-E58A-454E-A9AC-CAA8B8DA70E0}" type="presParOf" srcId="{0AEFF404-4805-4401-B9A6-BF54AE9D9506}" destId="{42E7C587-D953-471A-AC7D-17BE0C5FAD32}" srcOrd="1" destOrd="0" presId="urn:microsoft.com/office/officeart/2005/8/layout/hierarchy3"/>
    <dgm:cxn modelId="{0BD847EF-BDB3-44FF-9E17-A10DF2A15D62}" type="presParOf" srcId="{7A8A8C0F-82D8-47F4-AE7B-860E75DB2119}" destId="{4653C0C9-93AC-45CD-A8CA-43B1E293EF6F}" srcOrd="1" destOrd="0" presId="urn:microsoft.com/office/officeart/2005/8/layout/hierarchy3"/>
    <dgm:cxn modelId="{6ABBEF61-C89B-4ED9-A6FE-E033509E5193}" type="presParOf" srcId="{4653C0C9-93AC-45CD-A8CA-43B1E293EF6F}" destId="{327C8498-3C19-480C-864F-6D15948B65BA}" srcOrd="0" destOrd="0" presId="urn:microsoft.com/office/officeart/2005/8/layout/hierarchy3"/>
    <dgm:cxn modelId="{A3CD5DCF-4906-46AC-A8CC-95473910D27C}" type="presParOf" srcId="{4653C0C9-93AC-45CD-A8CA-43B1E293EF6F}" destId="{E1FCEB29-94D9-4A63-9E87-CD4ACB463607}" srcOrd="1" destOrd="0" presId="urn:microsoft.com/office/officeart/2005/8/layout/hierarchy3"/>
    <dgm:cxn modelId="{2EF0EAF5-C4AE-42E7-86EB-B7D23878DBCF}" type="presParOf" srcId="{D19F0500-FA53-4855-B6B3-DB17A962AF8E}" destId="{D676882A-42B5-4D5A-AE90-F31E09C29752}" srcOrd="2" destOrd="0" presId="urn:microsoft.com/office/officeart/2005/8/layout/hierarchy3"/>
    <dgm:cxn modelId="{6AA32A47-4831-4570-81EB-88EFDD760A8F}" type="presParOf" srcId="{D676882A-42B5-4D5A-AE90-F31E09C29752}" destId="{595F6687-4CC0-45DA-8723-200DF8C9AAE7}" srcOrd="0" destOrd="0" presId="urn:microsoft.com/office/officeart/2005/8/layout/hierarchy3"/>
    <dgm:cxn modelId="{65CA2CE3-8872-4A6E-994F-71BF13958AF4}" type="presParOf" srcId="{595F6687-4CC0-45DA-8723-200DF8C9AAE7}" destId="{D1174E88-BEB4-4EDA-BB05-120078255EC9}" srcOrd="0" destOrd="0" presId="urn:microsoft.com/office/officeart/2005/8/layout/hierarchy3"/>
    <dgm:cxn modelId="{15D55AF4-55BC-42C1-9807-66B047334667}" type="presParOf" srcId="{595F6687-4CC0-45DA-8723-200DF8C9AAE7}" destId="{8BDFB0EB-4D04-4D84-88C3-B28DFCDC78EE}" srcOrd="1" destOrd="0" presId="urn:microsoft.com/office/officeart/2005/8/layout/hierarchy3"/>
    <dgm:cxn modelId="{9F3C2F22-DFD3-4647-96EA-C2D585F4DD60}" type="presParOf" srcId="{D676882A-42B5-4D5A-AE90-F31E09C29752}" destId="{F13D2E4A-05F4-49A2-ABCE-4CD48F2CC306}" srcOrd="1" destOrd="0" presId="urn:microsoft.com/office/officeart/2005/8/layout/hierarchy3"/>
    <dgm:cxn modelId="{5C8C066A-ED0E-4EB3-AA44-CE4171381D78}" type="presParOf" srcId="{F13D2E4A-05F4-49A2-ABCE-4CD48F2CC306}" destId="{E5FD9A6D-B6CB-43B3-AE36-75781008821E}" srcOrd="0" destOrd="0" presId="urn:microsoft.com/office/officeart/2005/8/layout/hierarchy3"/>
    <dgm:cxn modelId="{97B72ABD-FCAB-48A3-8DDE-7DB529577848}" type="presParOf" srcId="{F13D2E4A-05F4-49A2-ABCE-4CD48F2CC306}" destId="{F54BD007-E943-4592-A3E5-FD665352AC72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5CEBA65-096D-415C-8ADC-EAEA3D1E6ECB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95A56125-0FE7-4E5E-8AB0-3B144CA9921B}">
      <dgm:prSet phldrT="[Tekst]" custT="1"/>
      <dgm:spPr/>
      <dgm:t>
        <a:bodyPr vert="vert270"/>
        <a:lstStyle/>
        <a:p>
          <a:pPr algn="ctr"/>
          <a:r>
            <a:rPr lang="pl-PL" sz="3600">
              <a:solidFill>
                <a:schemeClr val="accent5">
                  <a:lumMod val="60000"/>
                  <a:lumOff val="40000"/>
                </a:schemeClr>
              </a:solidFill>
            </a:rPr>
            <a:t>CELE OPERACYJNE</a:t>
          </a:r>
        </a:p>
      </dgm:t>
    </dgm:pt>
    <dgm:pt modelId="{804B1FE8-43BD-4185-969A-420A005738AB}" type="parTrans" cxnId="{E43A9398-7E30-4FDB-8BB9-F67D8D1CC979}">
      <dgm:prSet/>
      <dgm:spPr/>
      <dgm:t>
        <a:bodyPr/>
        <a:lstStyle/>
        <a:p>
          <a:endParaRPr lang="pl-PL"/>
        </a:p>
      </dgm:t>
    </dgm:pt>
    <dgm:pt modelId="{88F73428-A8D7-476D-90B6-7FE48D34AD7F}" type="sibTrans" cxnId="{E43A9398-7E30-4FDB-8BB9-F67D8D1CC979}">
      <dgm:prSet/>
      <dgm:spPr/>
      <dgm:t>
        <a:bodyPr/>
        <a:lstStyle/>
        <a:p>
          <a:endParaRPr lang="pl-PL"/>
        </a:p>
      </dgm:t>
    </dgm:pt>
    <dgm:pt modelId="{E222E8C9-1202-4E49-BC6F-63027D0E978A}">
      <dgm:prSet phldrT="[Tekst]" custT="1"/>
      <dgm:spPr/>
      <dgm:t>
        <a:bodyPr/>
        <a:lstStyle/>
        <a:p>
          <a:r>
            <a:rPr lang="pl-PL" sz="2400" b="1"/>
            <a:t>1. </a:t>
          </a:r>
          <a:r>
            <a:rPr lang="pl-PL" sz="1400"/>
            <a:t>Zmniejszenie ryzykownego spożywania alkoholu wśród społeczności lokalnej oraz wspieranie systemu profilaktyki uzależnień w Gminie.</a:t>
          </a:r>
        </a:p>
      </dgm:t>
    </dgm:pt>
    <dgm:pt modelId="{1BAFC5AB-8270-4DE8-A889-E81785C0A679}" type="parTrans" cxnId="{21C906FD-8320-4F11-B0D1-95D12063D10F}">
      <dgm:prSet/>
      <dgm:spPr/>
      <dgm:t>
        <a:bodyPr/>
        <a:lstStyle/>
        <a:p>
          <a:endParaRPr lang="pl-PL"/>
        </a:p>
      </dgm:t>
    </dgm:pt>
    <dgm:pt modelId="{E63645FB-F5EE-4B8A-BA01-119DEDA1372F}" type="sibTrans" cxnId="{21C906FD-8320-4F11-B0D1-95D12063D10F}">
      <dgm:prSet/>
      <dgm:spPr/>
      <dgm:t>
        <a:bodyPr/>
        <a:lstStyle/>
        <a:p>
          <a:endParaRPr lang="pl-PL"/>
        </a:p>
      </dgm:t>
    </dgm:pt>
    <dgm:pt modelId="{16F8ACE3-8644-4594-84C9-FAF64DCDE616}">
      <dgm:prSet phldrT="[Tekst]" custT="1"/>
      <dgm:spPr/>
      <dgm:t>
        <a:bodyPr/>
        <a:lstStyle/>
        <a:p>
          <a:r>
            <a:rPr lang="pl-PL" sz="2400" b="1"/>
            <a:t>2. </a:t>
          </a:r>
          <a:r>
            <a:rPr lang="pl-PL" sz="1400"/>
            <a:t>Zwiększenie zasobów instytucjonalnych </a:t>
          </a:r>
          <a:br>
            <a:rPr lang="pl-PL" sz="1400"/>
          </a:br>
          <a:r>
            <a:rPr lang="pl-PL" sz="1400"/>
            <a:t>i personalnych świadczących pomoc osobom oraz rodzinom doświadczającym problemu uzależnień, </a:t>
          </a:r>
          <a:br>
            <a:rPr lang="pl-PL" sz="1400"/>
          </a:br>
          <a:r>
            <a:rPr lang="pl-PL" sz="1400"/>
            <a:t>w tym dostępu do specjalistycznego wsparcia </a:t>
          </a:r>
          <a:br>
            <a:rPr lang="pl-PL" sz="1400"/>
          </a:br>
          <a:r>
            <a:rPr lang="pl-PL" sz="1400"/>
            <a:t>i poradnictwa.</a:t>
          </a:r>
        </a:p>
      </dgm:t>
    </dgm:pt>
    <dgm:pt modelId="{CC08512E-70DC-4F6A-8DCA-0ACD2B92C1E5}" type="parTrans" cxnId="{0C670F02-8511-445A-B3D5-8485ED98D4E7}">
      <dgm:prSet/>
      <dgm:spPr/>
      <dgm:t>
        <a:bodyPr/>
        <a:lstStyle/>
        <a:p>
          <a:endParaRPr lang="pl-PL"/>
        </a:p>
      </dgm:t>
    </dgm:pt>
    <dgm:pt modelId="{0727CE83-CA74-466C-A949-EF4E1ABC953B}" type="sibTrans" cxnId="{0C670F02-8511-445A-B3D5-8485ED98D4E7}">
      <dgm:prSet/>
      <dgm:spPr/>
      <dgm:t>
        <a:bodyPr/>
        <a:lstStyle/>
        <a:p>
          <a:endParaRPr lang="pl-PL"/>
        </a:p>
      </dgm:t>
    </dgm:pt>
    <dgm:pt modelId="{F9EA7C5C-9DC2-4336-B008-530AAFF85159}">
      <dgm:prSet phldrT="[Tekst]" custT="1"/>
      <dgm:spPr/>
      <dgm:t>
        <a:bodyPr/>
        <a:lstStyle/>
        <a:p>
          <a:pPr algn="l"/>
          <a:r>
            <a:rPr lang="pl-PL" sz="2400" b="1"/>
            <a:t>3. </a:t>
          </a:r>
          <a:r>
            <a:rPr lang="pl-PL" sz="1400" b="0"/>
            <a:t>Kompleksowe </a:t>
          </a:r>
          <a:r>
            <a:rPr lang="pl-PL" sz="1400"/>
            <a:t>rozwiązywanie problemu uzależnień behawioralnych mieszkańców  Gminy poprzez prowadzenie działań profilaktycznych dostosowanych do potrzeb.</a:t>
          </a:r>
          <a:endParaRPr lang="pl-PL" sz="1400" b="0"/>
        </a:p>
      </dgm:t>
    </dgm:pt>
    <dgm:pt modelId="{9F49248B-9837-4274-8D53-E9D65F73B285}" type="parTrans" cxnId="{552C0D6B-281C-4DE7-B64B-A7471CE1D4B8}">
      <dgm:prSet/>
      <dgm:spPr/>
      <dgm:t>
        <a:bodyPr/>
        <a:lstStyle/>
        <a:p>
          <a:endParaRPr lang="pl-PL"/>
        </a:p>
      </dgm:t>
    </dgm:pt>
    <dgm:pt modelId="{C2510D49-E892-4C86-BDDE-C79F25A19FD8}" type="sibTrans" cxnId="{552C0D6B-281C-4DE7-B64B-A7471CE1D4B8}">
      <dgm:prSet/>
      <dgm:spPr/>
      <dgm:t>
        <a:bodyPr/>
        <a:lstStyle/>
        <a:p>
          <a:endParaRPr lang="pl-PL"/>
        </a:p>
      </dgm:t>
    </dgm:pt>
    <dgm:pt modelId="{453B7AA7-9847-4E70-A543-BAC163015092}">
      <dgm:prSet phldrT="[Tekst]" custT="1"/>
      <dgm:spPr/>
      <dgm:t>
        <a:bodyPr/>
        <a:lstStyle/>
        <a:p>
          <a:r>
            <a:rPr lang="pl-PL" sz="2400" b="1"/>
            <a:t>4. </a:t>
          </a:r>
          <a:r>
            <a:rPr lang="pl-PL" sz="1400"/>
            <a:t>Monitorowanie skali problemów uzależnień </a:t>
          </a:r>
          <a:br>
            <a:rPr lang="pl-PL" sz="1400"/>
          </a:br>
          <a:r>
            <a:rPr lang="pl-PL" sz="1400"/>
            <a:t>od substancji psychoaktywnych oraz uzależnień behawioralnych w Gminie oraz wspieranie jednostek szczególnie znajdujących się w grupie ryzyka. </a:t>
          </a:r>
        </a:p>
      </dgm:t>
    </dgm:pt>
    <dgm:pt modelId="{B9778F86-7AA7-4D7B-8557-9BFCA027C6CB}" type="parTrans" cxnId="{07ED1573-07CD-41C1-9B1C-C3E4BD92A458}">
      <dgm:prSet/>
      <dgm:spPr/>
      <dgm:t>
        <a:bodyPr/>
        <a:lstStyle/>
        <a:p>
          <a:endParaRPr lang="pl-PL"/>
        </a:p>
      </dgm:t>
    </dgm:pt>
    <dgm:pt modelId="{4FBEDEC3-6C56-44DA-B525-91072B7525CF}" type="sibTrans" cxnId="{07ED1573-07CD-41C1-9B1C-C3E4BD92A458}">
      <dgm:prSet/>
      <dgm:spPr/>
      <dgm:t>
        <a:bodyPr/>
        <a:lstStyle/>
        <a:p>
          <a:endParaRPr lang="pl-PL"/>
        </a:p>
      </dgm:t>
    </dgm:pt>
    <dgm:pt modelId="{AEDCA6D9-D1F3-4FE7-8921-EF8BF6FBFB0C}" type="pres">
      <dgm:prSet presAssocID="{A5CEBA65-096D-415C-8ADC-EAEA3D1E6ECB}" presName="vert0" presStyleCnt="0">
        <dgm:presLayoutVars>
          <dgm:dir/>
          <dgm:animOne val="branch"/>
          <dgm:animLvl val="lvl"/>
        </dgm:presLayoutVars>
      </dgm:prSet>
      <dgm:spPr/>
    </dgm:pt>
    <dgm:pt modelId="{0CDFEE72-86F6-4264-9038-DBD43A6A553F}" type="pres">
      <dgm:prSet presAssocID="{95A56125-0FE7-4E5E-8AB0-3B144CA9921B}" presName="thickLine" presStyleLbl="alignNode1" presStyleIdx="0" presStyleCnt="1"/>
      <dgm:spPr/>
    </dgm:pt>
    <dgm:pt modelId="{9EFEBB0F-CB08-4DB8-9692-0677D2196B1D}" type="pres">
      <dgm:prSet presAssocID="{95A56125-0FE7-4E5E-8AB0-3B144CA9921B}" presName="horz1" presStyleCnt="0"/>
      <dgm:spPr/>
    </dgm:pt>
    <dgm:pt modelId="{876E6878-85C9-477C-A1E9-A864FCF7CE9B}" type="pres">
      <dgm:prSet presAssocID="{95A56125-0FE7-4E5E-8AB0-3B144CA9921B}" presName="tx1" presStyleLbl="revTx" presStyleIdx="0" presStyleCnt="5" custScaleX="65810" custScaleY="94351" custLinFactNeighborX="0" custLinFactNeighborY="3177"/>
      <dgm:spPr/>
    </dgm:pt>
    <dgm:pt modelId="{4F059D9D-9090-4346-B8CC-33186B8B8383}" type="pres">
      <dgm:prSet presAssocID="{95A56125-0FE7-4E5E-8AB0-3B144CA9921B}" presName="vert1" presStyleCnt="0"/>
      <dgm:spPr/>
    </dgm:pt>
    <dgm:pt modelId="{ADBEE7B2-0220-42BD-BFF8-9E29EAFDCA18}" type="pres">
      <dgm:prSet presAssocID="{E222E8C9-1202-4E49-BC6F-63027D0E978A}" presName="vertSpace2a" presStyleCnt="0"/>
      <dgm:spPr/>
    </dgm:pt>
    <dgm:pt modelId="{7D9B69E3-ADE2-4533-A042-41A29081BA9C}" type="pres">
      <dgm:prSet presAssocID="{E222E8C9-1202-4E49-BC6F-63027D0E978A}" presName="horz2" presStyleCnt="0"/>
      <dgm:spPr/>
    </dgm:pt>
    <dgm:pt modelId="{82048786-D78C-4346-92C1-D212E741752E}" type="pres">
      <dgm:prSet presAssocID="{E222E8C9-1202-4E49-BC6F-63027D0E978A}" presName="horzSpace2" presStyleCnt="0"/>
      <dgm:spPr/>
    </dgm:pt>
    <dgm:pt modelId="{435A9FFD-ED0B-49F0-ADCA-918B12371F2F}" type="pres">
      <dgm:prSet presAssocID="{E222E8C9-1202-4E49-BC6F-63027D0E978A}" presName="tx2" presStyleLbl="revTx" presStyleIdx="1" presStyleCnt="5" custScaleY="61698" custLinFactNeighborX="-191" custLinFactNeighborY="149"/>
      <dgm:spPr/>
    </dgm:pt>
    <dgm:pt modelId="{432AB5D2-A99A-4357-AA5B-619BE24F2C92}" type="pres">
      <dgm:prSet presAssocID="{E222E8C9-1202-4E49-BC6F-63027D0E978A}" presName="vert2" presStyleCnt="0"/>
      <dgm:spPr/>
    </dgm:pt>
    <dgm:pt modelId="{813AB530-241A-432D-9DCC-61B3CDF9E4E8}" type="pres">
      <dgm:prSet presAssocID="{E222E8C9-1202-4E49-BC6F-63027D0E978A}" presName="thinLine2b" presStyleLbl="callout" presStyleIdx="0" presStyleCnt="4"/>
      <dgm:spPr/>
    </dgm:pt>
    <dgm:pt modelId="{BDD4C1C0-E332-4D1F-81F4-297BA4253C28}" type="pres">
      <dgm:prSet presAssocID="{E222E8C9-1202-4E49-BC6F-63027D0E978A}" presName="vertSpace2b" presStyleCnt="0"/>
      <dgm:spPr/>
    </dgm:pt>
    <dgm:pt modelId="{20996981-7DC8-4B8D-A5D7-F626C679B0D7}" type="pres">
      <dgm:prSet presAssocID="{16F8ACE3-8644-4594-84C9-FAF64DCDE616}" presName="horz2" presStyleCnt="0"/>
      <dgm:spPr/>
    </dgm:pt>
    <dgm:pt modelId="{9DC595F7-4E50-4102-A958-565A0EA18348}" type="pres">
      <dgm:prSet presAssocID="{16F8ACE3-8644-4594-84C9-FAF64DCDE616}" presName="horzSpace2" presStyleCnt="0"/>
      <dgm:spPr/>
    </dgm:pt>
    <dgm:pt modelId="{FD5A525E-EF34-40AE-A6C6-0E215AED0631}" type="pres">
      <dgm:prSet presAssocID="{16F8ACE3-8644-4594-84C9-FAF64DCDE616}" presName="tx2" presStyleLbl="revTx" presStyleIdx="2" presStyleCnt="5" custScaleY="73287" custLinFactNeighborX="191" custLinFactNeighborY="-10798"/>
      <dgm:spPr/>
    </dgm:pt>
    <dgm:pt modelId="{A3006142-1402-4708-9E24-97B6A884848D}" type="pres">
      <dgm:prSet presAssocID="{16F8ACE3-8644-4594-84C9-FAF64DCDE616}" presName="vert2" presStyleCnt="0"/>
      <dgm:spPr/>
    </dgm:pt>
    <dgm:pt modelId="{8724007A-FC9B-4EF0-A304-2BD143C93EC8}" type="pres">
      <dgm:prSet presAssocID="{16F8ACE3-8644-4594-84C9-FAF64DCDE616}" presName="thinLine2b" presStyleLbl="callout" presStyleIdx="1" presStyleCnt="4" custLinFactNeighborX="375" custLinFactNeighborY="58638"/>
      <dgm:spPr/>
    </dgm:pt>
    <dgm:pt modelId="{34839312-DF83-4916-95F5-E6A4C223E357}" type="pres">
      <dgm:prSet presAssocID="{16F8ACE3-8644-4594-84C9-FAF64DCDE616}" presName="vertSpace2b" presStyleCnt="0"/>
      <dgm:spPr/>
    </dgm:pt>
    <dgm:pt modelId="{F4434664-A817-426D-A427-FB23E5C08EA4}" type="pres">
      <dgm:prSet presAssocID="{F9EA7C5C-9DC2-4336-B008-530AAFF85159}" presName="horz2" presStyleCnt="0"/>
      <dgm:spPr/>
    </dgm:pt>
    <dgm:pt modelId="{B0414B4F-CC74-4A34-A883-8F542F58749C}" type="pres">
      <dgm:prSet presAssocID="{F9EA7C5C-9DC2-4336-B008-530AAFF85159}" presName="horzSpace2" presStyleCnt="0"/>
      <dgm:spPr/>
    </dgm:pt>
    <dgm:pt modelId="{96C92D9F-5C76-4313-AE8F-410B3A29DAAD}" type="pres">
      <dgm:prSet presAssocID="{F9EA7C5C-9DC2-4336-B008-530AAFF85159}" presName="tx2" presStyleLbl="revTx" presStyleIdx="3" presStyleCnt="5" custScaleY="77836" custLinFactNeighborX="124" custLinFactNeighborY="-8069"/>
      <dgm:spPr/>
    </dgm:pt>
    <dgm:pt modelId="{2D11BF8D-19F1-412A-9659-0C42CD5EF02C}" type="pres">
      <dgm:prSet presAssocID="{F9EA7C5C-9DC2-4336-B008-530AAFF85159}" presName="vert2" presStyleCnt="0"/>
      <dgm:spPr/>
    </dgm:pt>
    <dgm:pt modelId="{7148FC67-7262-4D9B-917D-F60143262A78}" type="pres">
      <dgm:prSet presAssocID="{F9EA7C5C-9DC2-4336-B008-530AAFF85159}" presName="thinLine2b" presStyleLbl="callout" presStyleIdx="2" presStyleCnt="4" custLinFactY="-100000" custLinFactNeighborX="1098" custLinFactNeighborY="-180141"/>
      <dgm:spPr/>
    </dgm:pt>
    <dgm:pt modelId="{D364A979-2CB3-4489-83C8-225B29F5DEC5}" type="pres">
      <dgm:prSet presAssocID="{F9EA7C5C-9DC2-4336-B008-530AAFF85159}" presName="vertSpace2b" presStyleCnt="0"/>
      <dgm:spPr/>
    </dgm:pt>
    <dgm:pt modelId="{4FF7A934-78E4-4D84-8900-45EB1EBE7DA5}" type="pres">
      <dgm:prSet presAssocID="{453B7AA7-9847-4E70-A543-BAC163015092}" presName="horz2" presStyleCnt="0"/>
      <dgm:spPr/>
    </dgm:pt>
    <dgm:pt modelId="{FF0B8998-060F-4180-A6D9-F2E747E394B2}" type="pres">
      <dgm:prSet presAssocID="{453B7AA7-9847-4E70-A543-BAC163015092}" presName="horzSpace2" presStyleCnt="0"/>
      <dgm:spPr/>
    </dgm:pt>
    <dgm:pt modelId="{2DE13EFF-EDE7-46F2-A73F-1E3DD30AD2DB}" type="pres">
      <dgm:prSet presAssocID="{453B7AA7-9847-4E70-A543-BAC163015092}" presName="tx2" presStyleLbl="revTx" presStyleIdx="4" presStyleCnt="5" custScaleX="103267" custScaleY="69369" custLinFactNeighborX="-191" custLinFactNeighborY="-22200"/>
      <dgm:spPr/>
    </dgm:pt>
    <dgm:pt modelId="{75A55F75-0313-413A-A8EE-6A848357866C}" type="pres">
      <dgm:prSet presAssocID="{453B7AA7-9847-4E70-A543-BAC163015092}" presName="vert2" presStyleCnt="0"/>
      <dgm:spPr/>
    </dgm:pt>
    <dgm:pt modelId="{59D5CFC5-847C-4732-B2DB-EA91AD5C4F0C}" type="pres">
      <dgm:prSet presAssocID="{453B7AA7-9847-4E70-A543-BAC163015092}" presName="thinLine2b" presStyleLbl="callout" presStyleIdx="3" presStyleCnt="4" custLinFactY="-100000" custLinFactNeighborX="938" custLinFactNeighborY="-180656"/>
      <dgm:spPr/>
    </dgm:pt>
    <dgm:pt modelId="{9B2A9907-4C1C-4B84-ADCD-ADC2703C624A}" type="pres">
      <dgm:prSet presAssocID="{453B7AA7-9847-4E70-A543-BAC163015092}" presName="vertSpace2b" presStyleCnt="0"/>
      <dgm:spPr/>
    </dgm:pt>
  </dgm:ptLst>
  <dgm:cxnLst>
    <dgm:cxn modelId="{0C670F02-8511-445A-B3D5-8485ED98D4E7}" srcId="{95A56125-0FE7-4E5E-8AB0-3B144CA9921B}" destId="{16F8ACE3-8644-4594-84C9-FAF64DCDE616}" srcOrd="1" destOrd="0" parTransId="{CC08512E-70DC-4F6A-8DCA-0ACD2B92C1E5}" sibTransId="{0727CE83-CA74-466C-A949-EF4E1ABC953B}"/>
    <dgm:cxn modelId="{6BC52F06-BE9F-4D60-B3A4-0280586A79F2}" type="presOf" srcId="{A5CEBA65-096D-415C-8ADC-EAEA3D1E6ECB}" destId="{AEDCA6D9-D1F3-4FE7-8921-EF8BF6FBFB0C}" srcOrd="0" destOrd="0" presId="urn:microsoft.com/office/officeart/2008/layout/LinedList"/>
    <dgm:cxn modelId="{B11D595D-649D-487D-96CE-87E7410DABDC}" type="presOf" srcId="{E222E8C9-1202-4E49-BC6F-63027D0E978A}" destId="{435A9FFD-ED0B-49F0-ADCA-918B12371F2F}" srcOrd="0" destOrd="0" presId="urn:microsoft.com/office/officeart/2008/layout/LinedList"/>
    <dgm:cxn modelId="{552C0D6B-281C-4DE7-B64B-A7471CE1D4B8}" srcId="{95A56125-0FE7-4E5E-8AB0-3B144CA9921B}" destId="{F9EA7C5C-9DC2-4336-B008-530AAFF85159}" srcOrd="2" destOrd="0" parTransId="{9F49248B-9837-4274-8D53-E9D65F73B285}" sibTransId="{C2510D49-E892-4C86-BDDE-C79F25A19FD8}"/>
    <dgm:cxn modelId="{07ED1573-07CD-41C1-9B1C-C3E4BD92A458}" srcId="{95A56125-0FE7-4E5E-8AB0-3B144CA9921B}" destId="{453B7AA7-9847-4E70-A543-BAC163015092}" srcOrd="3" destOrd="0" parTransId="{B9778F86-7AA7-4D7B-8557-9BFCA027C6CB}" sibTransId="{4FBEDEC3-6C56-44DA-B525-91072B7525CF}"/>
    <dgm:cxn modelId="{3634AB92-58E4-4464-BE73-119A04449D27}" type="presOf" srcId="{F9EA7C5C-9DC2-4336-B008-530AAFF85159}" destId="{96C92D9F-5C76-4313-AE8F-410B3A29DAAD}" srcOrd="0" destOrd="0" presId="urn:microsoft.com/office/officeart/2008/layout/LinedList"/>
    <dgm:cxn modelId="{E43A9398-7E30-4FDB-8BB9-F67D8D1CC979}" srcId="{A5CEBA65-096D-415C-8ADC-EAEA3D1E6ECB}" destId="{95A56125-0FE7-4E5E-8AB0-3B144CA9921B}" srcOrd="0" destOrd="0" parTransId="{804B1FE8-43BD-4185-969A-420A005738AB}" sibTransId="{88F73428-A8D7-476D-90B6-7FE48D34AD7F}"/>
    <dgm:cxn modelId="{BA53C3B4-21E7-4139-8036-110E806A81C1}" type="presOf" srcId="{95A56125-0FE7-4E5E-8AB0-3B144CA9921B}" destId="{876E6878-85C9-477C-A1E9-A864FCF7CE9B}" srcOrd="0" destOrd="0" presId="urn:microsoft.com/office/officeart/2008/layout/LinedList"/>
    <dgm:cxn modelId="{538D7BBC-ED11-40E5-B708-592E80FFF571}" type="presOf" srcId="{16F8ACE3-8644-4594-84C9-FAF64DCDE616}" destId="{FD5A525E-EF34-40AE-A6C6-0E215AED0631}" srcOrd="0" destOrd="0" presId="urn:microsoft.com/office/officeart/2008/layout/LinedList"/>
    <dgm:cxn modelId="{AA92D4D8-B1C5-4521-8A95-B404A7B0CB01}" type="presOf" srcId="{453B7AA7-9847-4E70-A543-BAC163015092}" destId="{2DE13EFF-EDE7-46F2-A73F-1E3DD30AD2DB}" srcOrd="0" destOrd="0" presId="urn:microsoft.com/office/officeart/2008/layout/LinedList"/>
    <dgm:cxn modelId="{21C906FD-8320-4F11-B0D1-95D12063D10F}" srcId="{95A56125-0FE7-4E5E-8AB0-3B144CA9921B}" destId="{E222E8C9-1202-4E49-BC6F-63027D0E978A}" srcOrd="0" destOrd="0" parTransId="{1BAFC5AB-8270-4DE8-A889-E81785C0A679}" sibTransId="{E63645FB-F5EE-4B8A-BA01-119DEDA1372F}"/>
    <dgm:cxn modelId="{8E43BA9E-2DC1-4C07-8439-EE0B03C84F26}" type="presParOf" srcId="{AEDCA6D9-D1F3-4FE7-8921-EF8BF6FBFB0C}" destId="{0CDFEE72-86F6-4264-9038-DBD43A6A553F}" srcOrd="0" destOrd="0" presId="urn:microsoft.com/office/officeart/2008/layout/LinedList"/>
    <dgm:cxn modelId="{75736569-4BB0-4DFC-BF50-094D17AB5B8E}" type="presParOf" srcId="{AEDCA6D9-D1F3-4FE7-8921-EF8BF6FBFB0C}" destId="{9EFEBB0F-CB08-4DB8-9692-0677D2196B1D}" srcOrd="1" destOrd="0" presId="urn:microsoft.com/office/officeart/2008/layout/LinedList"/>
    <dgm:cxn modelId="{AD79C6FD-7071-47F0-B895-E81754B56101}" type="presParOf" srcId="{9EFEBB0F-CB08-4DB8-9692-0677D2196B1D}" destId="{876E6878-85C9-477C-A1E9-A864FCF7CE9B}" srcOrd="0" destOrd="0" presId="urn:microsoft.com/office/officeart/2008/layout/LinedList"/>
    <dgm:cxn modelId="{7CEF11FD-5735-4C70-A3CB-B92D3C709C46}" type="presParOf" srcId="{9EFEBB0F-CB08-4DB8-9692-0677D2196B1D}" destId="{4F059D9D-9090-4346-B8CC-33186B8B8383}" srcOrd="1" destOrd="0" presId="urn:microsoft.com/office/officeart/2008/layout/LinedList"/>
    <dgm:cxn modelId="{7CDE0954-E6EC-4C28-BCEE-FB225DF55B3A}" type="presParOf" srcId="{4F059D9D-9090-4346-B8CC-33186B8B8383}" destId="{ADBEE7B2-0220-42BD-BFF8-9E29EAFDCA18}" srcOrd="0" destOrd="0" presId="urn:microsoft.com/office/officeart/2008/layout/LinedList"/>
    <dgm:cxn modelId="{975F9886-E881-4EED-9A5B-B878D097FDB3}" type="presParOf" srcId="{4F059D9D-9090-4346-B8CC-33186B8B8383}" destId="{7D9B69E3-ADE2-4533-A042-41A29081BA9C}" srcOrd="1" destOrd="0" presId="urn:microsoft.com/office/officeart/2008/layout/LinedList"/>
    <dgm:cxn modelId="{9B0EF978-7B9F-48D1-A185-D4DFC519B0D1}" type="presParOf" srcId="{7D9B69E3-ADE2-4533-A042-41A29081BA9C}" destId="{82048786-D78C-4346-92C1-D212E741752E}" srcOrd="0" destOrd="0" presId="urn:microsoft.com/office/officeart/2008/layout/LinedList"/>
    <dgm:cxn modelId="{5385CCD0-7C4D-45C2-86B4-89D79724A67C}" type="presParOf" srcId="{7D9B69E3-ADE2-4533-A042-41A29081BA9C}" destId="{435A9FFD-ED0B-49F0-ADCA-918B12371F2F}" srcOrd="1" destOrd="0" presId="urn:microsoft.com/office/officeart/2008/layout/LinedList"/>
    <dgm:cxn modelId="{225F7023-222D-4550-8DDF-5A98B4344D51}" type="presParOf" srcId="{7D9B69E3-ADE2-4533-A042-41A29081BA9C}" destId="{432AB5D2-A99A-4357-AA5B-619BE24F2C92}" srcOrd="2" destOrd="0" presId="urn:microsoft.com/office/officeart/2008/layout/LinedList"/>
    <dgm:cxn modelId="{10E1C0FB-C4D4-4DE7-9CD5-B760361223D7}" type="presParOf" srcId="{4F059D9D-9090-4346-B8CC-33186B8B8383}" destId="{813AB530-241A-432D-9DCC-61B3CDF9E4E8}" srcOrd="2" destOrd="0" presId="urn:microsoft.com/office/officeart/2008/layout/LinedList"/>
    <dgm:cxn modelId="{AC5E150A-5D87-4B26-BC1B-8AC0D5550924}" type="presParOf" srcId="{4F059D9D-9090-4346-B8CC-33186B8B8383}" destId="{BDD4C1C0-E332-4D1F-81F4-297BA4253C28}" srcOrd="3" destOrd="0" presId="urn:microsoft.com/office/officeart/2008/layout/LinedList"/>
    <dgm:cxn modelId="{EBD2435B-81DF-4BFC-99E9-81ED535A30EF}" type="presParOf" srcId="{4F059D9D-9090-4346-B8CC-33186B8B8383}" destId="{20996981-7DC8-4B8D-A5D7-F626C679B0D7}" srcOrd="4" destOrd="0" presId="urn:microsoft.com/office/officeart/2008/layout/LinedList"/>
    <dgm:cxn modelId="{C2B5C04B-7CA7-4C99-B917-DDA4DEA397B1}" type="presParOf" srcId="{20996981-7DC8-4B8D-A5D7-F626C679B0D7}" destId="{9DC595F7-4E50-4102-A958-565A0EA18348}" srcOrd="0" destOrd="0" presId="urn:microsoft.com/office/officeart/2008/layout/LinedList"/>
    <dgm:cxn modelId="{DD28740B-64F1-49E1-A6D5-644FC530BF00}" type="presParOf" srcId="{20996981-7DC8-4B8D-A5D7-F626C679B0D7}" destId="{FD5A525E-EF34-40AE-A6C6-0E215AED0631}" srcOrd="1" destOrd="0" presId="urn:microsoft.com/office/officeart/2008/layout/LinedList"/>
    <dgm:cxn modelId="{D30C7F4B-5BBB-4FE9-A262-24DF07E95D39}" type="presParOf" srcId="{20996981-7DC8-4B8D-A5D7-F626C679B0D7}" destId="{A3006142-1402-4708-9E24-97B6A884848D}" srcOrd="2" destOrd="0" presId="urn:microsoft.com/office/officeart/2008/layout/LinedList"/>
    <dgm:cxn modelId="{F6954AAB-75F4-460B-B3C1-DDB81920269B}" type="presParOf" srcId="{4F059D9D-9090-4346-B8CC-33186B8B8383}" destId="{8724007A-FC9B-4EF0-A304-2BD143C93EC8}" srcOrd="5" destOrd="0" presId="urn:microsoft.com/office/officeart/2008/layout/LinedList"/>
    <dgm:cxn modelId="{750FCC95-ACBC-4487-A3E9-610D70C5B829}" type="presParOf" srcId="{4F059D9D-9090-4346-B8CC-33186B8B8383}" destId="{34839312-DF83-4916-95F5-E6A4C223E357}" srcOrd="6" destOrd="0" presId="urn:microsoft.com/office/officeart/2008/layout/LinedList"/>
    <dgm:cxn modelId="{155CD6A7-CD43-4D48-AFD3-E5E6C3BD0D31}" type="presParOf" srcId="{4F059D9D-9090-4346-B8CC-33186B8B8383}" destId="{F4434664-A817-426D-A427-FB23E5C08EA4}" srcOrd="7" destOrd="0" presId="urn:microsoft.com/office/officeart/2008/layout/LinedList"/>
    <dgm:cxn modelId="{DDC7C95E-2FE9-4BD8-BD3F-0B774A838A72}" type="presParOf" srcId="{F4434664-A817-426D-A427-FB23E5C08EA4}" destId="{B0414B4F-CC74-4A34-A883-8F542F58749C}" srcOrd="0" destOrd="0" presId="urn:microsoft.com/office/officeart/2008/layout/LinedList"/>
    <dgm:cxn modelId="{7B003B88-495F-4103-AE26-9709BE670244}" type="presParOf" srcId="{F4434664-A817-426D-A427-FB23E5C08EA4}" destId="{96C92D9F-5C76-4313-AE8F-410B3A29DAAD}" srcOrd="1" destOrd="0" presId="urn:microsoft.com/office/officeart/2008/layout/LinedList"/>
    <dgm:cxn modelId="{01104599-5BB7-422D-8E7C-D3A44DFBE524}" type="presParOf" srcId="{F4434664-A817-426D-A427-FB23E5C08EA4}" destId="{2D11BF8D-19F1-412A-9659-0C42CD5EF02C}" srcOrd="2" destOrd="0" presId="urn:microsoft.com/office/officeart/2008/layout/LinedList"/>
    <dgm:cxn modelId="{02C79C4E-1F0D-46F7-8CD2-6AE84B7A0B38}" type="presParOf" srcId="{4F059D9D-9090-4346-B8CC-33186B8B8383}" destId="{7148FC67-7262-4D9B-917D-F60143262A78}" srcOrd="8" destOrd="0" presId="urn:microsoft.com/office/officeart/2008/layout/LinedList"/>
    <dgm:cxn modelId="{2D6022EA-1952-492A-9614-4FA0CD31CB08}" type="presParOf" srcId="{4F059D9D-9090-4346-B8CC-33186B8B8383}" destId="{D364A979-2CB3-4489-83C8-225B29F5DEC5}" srcOrd="9" destOrd="0" presId="urn:microsoft.com/office/officeart/2008/layout/LinedList"/>
    <dgm:cxn modelId="{D1D3676B-A521-4762-9DE3-A36CACA39960}" type="presParOf" srcId="{4F059D9D-9090-4346-B8CC-33186B8B8383}" destId="{4FF7A934-78E4-4D84-8900-45EB1EBE7DA5}" srcOrd="10" destOrd="0" presId="urn:microsoft.com/office/officeart/2008/layout/LinedList"/>
    <dgm:cxn modelId="{F513A11C-6D5A-4811-A0D8-7F9D0A52134E}" type="presParOf" srcId="{4FF7A934-78E4-4D84-8900-45EB1EBE7DA5}" destId="{FF0B8998-060F-4180-A6D9-F2E747E394B2}" srcOrd="0" destOrd="0" presId="urn:microsoft.com/office/officeart/2008/layout/LinedList"/>
    <dgm:cxn modelId="{F805AA95-8639-4998-A7A3-80BA2CAA1243}" type="presParOf" srcId="{4FF7A934-78E4-4D84-8900-45EB1EBE7DA5}" destId="{2DE13EFF-EDE7-46F2-A73F-1E3DD30AD2DB}" srcOrd="1" destOrd="0" presId="urn:microsoft.com/office/officeart/2008/layout/LinedList"/>
    <dgm:cxn modelId="{BAC2C076-A2D7-4249-A73B-55C3E3431B83}" type="presParOf" srcId="{4FF7A934-78E4-4D84-8900-45EB1EBE7DA5}" destId="{75A55F75-0313-413A-A8EE-6A848357866C}" srcOrd="2" destOrd="0" presId="urn:microsoft.com/office/officeart/2008/layout/LinedList"/>
    <dgm:cxn modelId="{FAED1E00-F7B2-4A46-832B-9D3BA5437694}" type="presParOf" srcId="{4F059D9D-9090-4346-B8CC-33186B8B8383}" destId="{59D5CFC5-847C-4732-B2DB-EA91AD5C4F0C}" srcOrd="11" destOrd="0" presId="urn:microsoft.com/office/officeart/2008/layout/LinedList"/>
    <dgm:cxn modelId="{38E417F3-2969-4F17-9CCB-59E113C098F2}" type="presParOf" srcId="{4F059D9D-9090-4346-B8CC-33186B8B8383}" destId="{9B2A9907-4C1C-4B84-ADCD-ADC2703C624A}" srcOrd="12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7172FC-E0E8-448E-BD41-B7746E6E459C}">
      <dsp:nvSpPr>
        <dsp:cNvPr id="0" name=""/>
        <dsp:cNvSpPr/>
      </dsp:nvSpPr>
      <dsp:spPr>
        <a:xfrm>
          <a:off x="4793" y="71136"/>
          <a:ext cx="1431597" cy="45894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/>
            <a:t>2018</a:t>
          </a:r>
        </a:p>
      </dsp:txBody>
      <dsp:txXfrm>
        <a:off x="18235" y="84578"/>
        <a:ext cx="1404713" cy="432057"/>
      </dsp:txXfrm>
    </dsp:sp>
    <dsp:sp modelId="{451C66F0-6CAA-468E-897B-BF8F22B7D27D}">
      <dsp:nvSpPr>
        <dsp:cNvPr id="0" name=""/>
        <dsp:cNvSpPr/>
      </dsp:nvSpPr>
      <dsp:spPr>
        <a:xfrm>
          <a:off x="147952" y="530077"/>
          <a:ext cx="143159" cy="464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371"/>
              </a:lnTo>
              <a:lnTo>
                <a:pt x="143159" y="46437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6757D3-2638-4E57-9A22-0417262E52AB}">
      <dsp:nvSpPr>
        <dsp:cNvPr id="0" name=""/>
        <dsp:cNvSpPr/>
      </dsp:nvSpPr>
      <dsp:spPr>
        <a:xfrm>
          <a:off x="291112" y="709027"/>
          <a:ext cx="1556032" cy="5708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6 127 877,82 zł</a:t>
          </a:r>
        </a:p>
      </dsp:txBody>
      <dsp:txXfrm>
        <a:off x="307831" y="725746"/>
        <a:ext cx="1522594" cy="537404"/>
      </dsp:txXfrm>
    </dsp:sp>
    <dsp:sp modelId="{6380480D-2981-41D1-90B1-D0D27BA48DD1}">
      <dsp:nvSpPr>
        <dsp:cNvPr id="0" name=""/>
        <dsp:cNvSpPr/>
      </dsp:nvSpPr>
      <dsp:spPr>
        <a:xfrm>
          <a:off x="1918724" y="71136"/>
          <a:ext cx="1431597" cy="458941"/>
        </a:xfrm>
        <a:prstGeom prst="roundRect">
          <a:avLst>
            <a:gd name="adj" fmla="val 10000"/>
          </a:avLst>
        </a:prstGeom>
        <a:solidFill>
          <a:schemeClr val="accent5">
            <a:hueOff val="8842340"/>
            <a:satOff val="-35925"/>
            <a:lumOff val="-794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/>
            <a:t>2019</a:t>
          </a:r>
        </a:p>
      </dsp:txBody>
      <dsp:txXfrm>
        <a:off x="1932166" y="84578"/>
        <a:ext cx="1404713" cy="432057"/>
      </dsp:txXfrm>
    </dsp:sp>
    <dsp:sp modelId="{327C8498-3C19-480C-864F-6D15948B65BA}">
      <dsp:nvSpPr>
        <dsp:cNvPr id="0" name=""/>
        <dsp:cNvSpPr/>
      </dsp:nvSpPr>
      <dsp:spPr>
        <a:xfrm>
          <a:off x="2061884" y="530077"/>
          <a:ext cx="143159" cy="464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371"/>
              </a:lnTo>
              <a:lnTo>
                <a:pt x="143159" y="46437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CEB29-94D9-4A63-9E87-CD4ACB463607}">
      <dsp:nvSpPr>
        <dsp:cNvPr id="0" name=""/>
        <dsp:cNvSpPr/>
      </dsp:nvSpPr>
      <dsp:spPr>
        <a:xfrm>
          <a:off x="2205044" y="709027"/>
          <a:ext cx="1500165" cy="5708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8842340"/>
              <a:satOff val="-35925"/>
              <a:lumOff val="-794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6 164 670,35 zł</a:t>
          </a:r>
        </a:p>
      </dsp:txBody>
      <dsp:txXfrm>
        <a:off x="2221763" y="725746"/>
        <a:ext cx="1466727" cy="537404"/>
      </dsp:txXfrm>
    </dsp:sp>
    <dsp:sp modelId="{D1174E88-BEB4-4EDA-BB05-120078255EC9}">
      <dsp:nvSpPr>
        <dsp:cNvPr id="0" name=""/>
        <dsp:cNvSpPr/>
      </dsp:nvSpPr>
      <dsp:spPr>
        <a:xfrm>
          <a:off x="3776790" y="71136"/>
          <a:ext cx="1431597" cy="458941"/>
        </a:xfrm>
        <a:prstGeom prst="roundRect">
          <a:avLst>
            <a:gd name="adj" fmla="val 10000"/>
          </a:avLst>
        </a:prstGeom>
        <a:solidFill>
          <a:schemeClr val="accent5">
            <a:hueOff val="17684680"/>
            <a:satOff val="-71851"/>
            <a:lumOff val="-1588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/>
            <a:t>2020</a:t>
          </a:r>
        </a:p>
      </dsp:txBody>
      <dsp:txXfrm>
        <a:off x="3790232" y="84578"/>
        <a:ext cx="1404713" cy="432057"/>
      </dsp:txXfrm>
    </dsp:sp>
    <dsp:sp modelId="{E5FD9A6D-B6CB-43B3-AE36-75781008821E}">
      <dsp:nvSpPr>
        <dsp:cNvPr id="0" name=""/>
        <dsp:cNvSpPr/>
      </dsp:nvSpPr>
      <dsp:spPr>
        <a:xfrm>
          <a:off x="3919950" y="530077"/>
          <a:ext cx="143159" cy="464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371"/>
              </a:lnTo>
              <a:lnTo>
                <a:pt x="143159" y="46437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4BD007-E943-4592-A3E5-FD665352AC72}">
      <dsp:nvSpPr>
        <dsp:cNvPr id="0" name=""/>
        <dsp:cNvSpPr/>
      </dsp:nvSpPr>
      <dsp:spPr>
        <a:xfrm>
          <a:off x="4063109" y="709027"/>
          <a:ext cx="1443211" cy="5708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17684680"/>
              <a:satOff val="-71851"/>
              <a:lumOff val="-1588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5 797 860,48 zł</a:t>
          </a:r>
        </a:p>
      </dsp:txBody>
      <dsp:txXfrm>
        <a:off x="4079828" y="725746"/>
        <a:ext cx="1409773" cy="5374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7172FC-E0E8-448E-BD41-B7746E6E459C}">
      <dsp:nvSpPr>
        <dsp:cNvPr id="0" name=""/>
        <dsp:cNvSpPr/>
      </dsp:nvSpPr>
      <dsp:spPr>
        <a:xfrm>
          <a:off x="3905" y="49428"/>
          <a:ext cx="1529523" cy="47018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/>
            <a:t>2018</a:t>
          </a:r>
        </a:p>
      </dsp:txBody>
      <dsp:txXfrm>
        <a:off x="17676" y="63199"/>
        <a:ext cx="1501981" cy="442641"/>
      </dsp:txXfrm>
    </dsp:sp>
    <dsp:sp modelId="{451C66F0-6CAA-468E-897B-BF8F22B7D27D}">
      <dsp:nvSpPr>
        <dsp:cNvPr id="0" name=""/>
        <dsp:cNvSpPr/>
      </dsp:nvSpPr>
      <dsp:spPr>
        <a:xfrm>
          <a:off x="156858" y="519612"/>
          <a:ext cx="152952" cy="454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737"/>
              </a:lnTo>
              <a:lnTo>
                <a:pt x="152952" y="45473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6757D3-2638-4E57-9A22-0417262E52AB}">
      <dsp:nvSpPr>
        <dsp:cNvPr id="0" name=""/>
        <dsp:cNvSpPr/>
      </dsp:nvSpPr>
      <dsp:spPr>
        <a:xfrm>
          <a:off x="309810" y="721262"/>
          <a:ext cx="1290560" cy="5061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934,13 zł</a:t>
          </a:r>
        </a:p>
      </dsp:txBody>
      <dsp:txXfrm>
        <a:off x="324635" y="736087"/>
        <a:ext cx="1260910" cy="476523"/>
      </dsp:txXfrm>
    </dsp:sp>
    <dsp:sp modelId="{6380480D-2981-41D1-90B1-D0D27BA48DD1}">
      <dsp:nvSpPr>
        <dsp:cNvPr id="0" name=""/>
        <dsp:cNvSpPr/>
      </dsp:nvSpPr>
      <dsp:spPr>
        <a:xfrm>
          <a:off x="1936729" y="49428"/>
          <a:ext cx="1529523" cy="470183"/>
        </a:xfrm>
        <a:prstGeom prst="roundRect">
          <a:avLst>
            <a:gd name="adj" fmla="val 10000"/>
          </a:avLst>
        </a:prstGeom>
        <a:solidFill>
          <a:schemeClr val="accent5">
            <a:hueOff val="8842340"/>
            <a:satOff val="-35925"/>
            <a:lumOff val="-794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/>
            <a:t>2019</a:t>
          </a:r>
        </a:p>
      </dsp:txBody>
      <dsp:txXfrm>
        <a:off x="1950500" y="63199"/>
        <a:ext cx="1501981" cy="442641"/>
      </dsp:txXfrm>
    </dsp:sp>
    <dsp:sp modelId="{327C8498-3C19-480C-864F-6D15948B65BA}">
      <dsp:nvSpPr>
        <dsp:cNvPr id="0" name=""/>
        <dsp:cNvSpPr/>
      </dsp:nvSpPr>
      <dsp:spPr>
        <a:xfrm>
          <a:off x="2089682" y="519612"/>
          <a:ext cx="152952" cy="454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737"/>
              </a:lnTo>
              <a:lnTo>
                <a:pt x="152952" y="45473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CEB29-94D9-4A63-9E87-CD4ACB463607}">
      <dsp:nvSpPr>
        <dsp:cNvPr id="0" name=""/>
        <dsp:cNvSpPr/>
      </dsp:nvSpPr>
      <dsp:spPr>
        <a:xfrm>
          <a:off x="2242634" y="721262"/>
          <a:ext cx="1290560" cy="5061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8842340"/>
              <a:satOff val="-35925"/>
              <a:lumOff val="-794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956,95 zł</a:t>
          </a:r>
        </a:p>
      </dsp:txBody>
      <dsp:txXfrm>
        <a:off x="2257459" y="736087"/>
        <a:ext cx="1260910" cy="476523"/>
      </dsp:txXfrm>
    </dsp:sp>
    <dsp:sp modelId="{D1174E88-BEB4-4EDA-BB05-120078255EC9}">
      <dsp:nvSpPr>
        <dsp:cNvPr id="0" name=""/>
        <dsp:cNvSpPr/>
      </dsp:nvSpPr>
      <dsp:spPr>
        <a:xfrm>
          <a:off x="3869553" y="49428"/>
          <a:ext cx="1529523" cy="470183"/>
        </a:xfrm>
        <a:prstGeom prst="roundRect">
          <a:avLst>
            <a:gd name="adj" fmla="val 10000"/>
          </a:avLst>
        </a:prstGeom>
        <a:solidFill>
          <a:schemeClr val="accent5">
            <a:hueOff val="17684680"/>
            <a:satOff val="-71851"/>
            <a:lumOff val="-1588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/>
            <a:t>2020</a:t>
          </a:r>
        </a:p>
      </dsp:txBody>
      <dsp:txXfrm>
        <a:off x="3883324" y="63199"/>
        <a:ext cx="1501981" cy="442641"/>
      </dsp:txXfrm>
    </dsp:sp>
    <dsp:sp modelId="{E5FD9A6D-B6CB-43B3-AE36-75781008821E}">
      <dsp:nvSpPr>
        <dsp:cNvPr id="0" name=""/>
        <dsp:cNvSpPr/>
      </dsp:nvSpPr>
      <dsp:spPr>
        <a:xfrm>
          <a:off x="4022506" y="519612"/>
          <a:ext cx="152952" cy="454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737"/>
              </a:lnTo>
              <a:lnTo>
                <a:pt x="152952" y="45473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4BD007-E943-4592-A3E5-FD665352AC72}">
      <dsp:nvSpPr>
        <dsp:cNvPr id="0" name=""/>
        <dsp:cNvSpPr/>
      </dsp:nvSpPr>
      <dsp:spPr>
        <a:xfrm>
          <a:off x="4175458" y="721262"/>
          <a:ext cx="1290560" cy="5061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17684680"/>
              <a:satOff val="-71851"/>
              <a:lumOff val="-1588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894,73 zł</a:t>
          </a:r>
        </a:p>
      </dsp:txBody>
      <dsp:txXfrm>
        <a:off x="4190283" y="736087"/>
        <a:ext cx="1260910" cy="4765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DFEE72-86F6-4264-9038-DBD43A6A553F}">
      <dsp:nvSpPr>
        <dsp:cNvPr id="0" name=""/>
        <dsp:cNvSpPr/>
      </dsp:nvSpPr>
      <dsp:spPr>
        <a:xfrm>
          <a:off x="0" y="4341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6E6878-85C9-477C-A1E9-A864FCF7CE9B}">
      <dsp:nvSpPr>
        <dsp:cNvPr id="0" name=""/>
        <dsp:cNvSpPr/>
      </dsp:nvSpPr>
      <dsp:spPr>
        <a:xfrm>
          <a:off x="0" y="141592"/>
          <a:ext cx="722119" cy="40760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137160" tIns="137160" rIns="137160" bIns="137160" numCol="1" spcCol="1270" anchor="t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3600" kern="1200">
              <a:solidFill>
                <a:schemeClr val="accent5">
                  <a:lumMod val="60000"/>
                  <a:lumOff val="40000"/>
                </a:schemeClr>
              </a:solidFill>
            </a:rPr>
            <a:t>CELE OPERACYJNE</a:t>
          </a:r>
        </a:p>
      </dsp:txBody>
      <dsp:txXfrm>
        <a:off x="0" y="141592"/>
        <a:ext cx="722119" cy="4076083"/>
      </dsp:txXfrm>
    </dsp:sp>
    <dsp:sp modelId="{435A9FFD-ED0B-49F0-ADCA-918B12371F2F}">
      <dsp:nvSpPr>
        <dsp:cNvPr id="0" name=""/>
        <dsp:cNvSpPr/>
      </dsp:nvSpPr>
      <dsp:spPr>
        <a:xfrm>
          <a:off x="796189" y="76679"/>
          <a:ext cx="4306824" cy="8667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400" b="1" kern="1200"/>
            <a:t>1. </a:t>
          </a:r>
          <a:r>
            <a:rPr lang="pl-PL" sz="1400" kern="1200"/>
            <a:t>Zmniejszenie ryzykownego spożywania alkoholu wśród społeczności lokalnej oraz wspieranie systemu profilaktyki uzależnień w Gminie.</a:t>
          </a:r>
        </a:p>
      </dsp:txBody>
      <dsp:txXfrm>
        <a:off x="796189" y="76679"/>
        <a:ext cx="4306824" cy="866785"/>
      </dsp:txXfrm>
    </dsp:sp>
    <dsp:sp modelId="{813AB530-241A-432D-9DCC-61B3CDF9E4E8}">
      <dsp:nvSpPr>
        <dsp:cNvPr id="0" name=""/>
        <dsp:cNvSpPr/>
      </dsp:nvSpPr>
      <dsp:spPr>
        <a:xfrm>
          <a:off x="722119" y="941372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5A525E-EF34-40AE-A6C6-0E215AED0631}">
      <dsp:nvSpPr>
        <dsp:cNvPr id="0" name=""/>
        <dsp:cNvSpPr/>
      </dsp:nvSpPr>
      <dsp:spPr>
        <a:xfrm>
          <a:off x="812642" y="859916"/>
          <a:ext cx="4306824" cy="10295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400" b="1" kern="1200"/>
            <a:t>2. </a:t>
          </a:r>
          <a:r>
            <a:rPr lang="pl-PL" sz="1400" kern="1200"/>
            <a:t>Zwiększenie zasobów instytucjonalnych </a:t>
          </a:r>
          <a:br>
            <a:rPr lang="pl-PL" sz="1400" kern="1200"/>
          </a:br>
          <a:r>
            <a:rPr lang="pl-PL" sz="1400" kern="1200"/>
            <a:t>i personalnych świadczących pomoc osobom oraz rodzinom doświadczającym problemu uzależnień, </a:t>
          </a:r>
          <a:br>
            <a:rPr lang="pl-PL" sz="1400" kern="1200"/>
          </a:br>
          <a:r>
            <a:rPr lang="pl-PL" sz="1400" kern="1200"/>
            <a:t>w tym dostępu do specjalistycznego wsparcia </a:t>
          </a:r>
          <a:br>
            <a:rPr lang="pl-PL" sz="1400" kern="1200"/>
          </a:br>
          <a:r>
            <a:rPr lang="pl-PL" sz="1400" kern="1200"/>
            <a:t>i poradnictwa.</a:t>
          </a:r>
        </a:p>
      </dsp:txBody>
      <dsp:txXfrm>
        <a:off x="812642" y="859916"/>
        <a:ext cx="4306824" cy="1029598"/>
      </dsp:txXfrm>
    </dsp:sp>
    <dsp:sp modelId="{8724007A-FC9B-4EF0-A304-2BD143C93EC8}">
      <dsp:nvSpPr>
        <dsp:cNvPr id="0" name=""/>
        <dsp:cNvSpPr/>
      </dsp:nvSpPr>
      <dsp:spPr>
        <a:xfrm>
          <a:off x="738579" y="2082404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C92D9F-5C76-4313-AE8F-410B3A29DAAD}">
      <dsp:nvSpPr>
        <dsp:cNvPr id="0" name=""/>
        <dsp:cNvSpPr/>
      </dsp:nvSpPr>
      <dsp:spPr>
        <a:xfrm>
          <a:off x="809756" y="1998098"/>
          <a:ext cx="4306824" cy="10935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400" b="1" kern="1200"/>
            <a:t>3. </a:t>
          </a:r>
          <a:r>
            <a:rPr lang="pl-PL" sz="1400" b="0" kern="1200"/>
            <a:t>Kompleksowe </a:t>
          </a:r>
          <a:r>
            <a:rPr lang="pl-PL" sz="1400" kern="1200"/>
            <a:t>rozwiązywanie problemu uzależnień behawioralnych mieszkańców  Gminy poprzez prowadzenie działań profilaktycznych dostosowanych do potrzeb.</a:t>
          </a:r>
          <a:endParaRPr lang="pl-PL" sz="1400" b="0" kern="1200"/>
        </a:p>
      </dsp:txBody>
      <dsp:txXfrm>
        <a:off x="809756" y="1998098"/>
        <a:ext cx="4306824" cy="1093506"/>
      </dsp:txXfrm>
    </dsp:sp>
    <dsp:sp modelId="{7148FC67-7262-4D9B-917D-F60143262A78}">
      <dsp:nvSpPr>
        <dsp:cNvPr id="0" name=""/>
        <dsp:cNvSpPr/>
      </dsp:nvSpPr>
      <dsp:spPr>
        <a:xfrm>
          <a:off x="770312" y="3042426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E13EFF-EDE7-46F2-A73F-1E3DD30AD2DB}">
      <dsp:nvSpPr>
        <dsp:cNvPr id="0" name=""/>
        <dsp:cNvSpPr/>
      </dsp:nvSpPr>
      <dsp:spPr>
        <a:xfrm>
          <a:off x="796189" y="2963324"/>
          <a:ext cx="4447527" cy="9745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400" b="1" kern="1200"/>
            <a:t>4. </a:t>
          </a:r>
          <a:r>
            <a:rPr lang="pl-PL" sz="1400" kern="1200"/>
            <a:t>Monitorowanie skali problemów uzależnień </a:t>
          </a:r>
          <a:br>
            <a:rPr lang="pl-PL" sz="1400" kern="1200"/>
          </a:br>
          <a:r>
            <a:rPr lang="pl-PL" sz="1400" kern="1200"/>
            <a:t>od substancji psychoaktywnych oraz uzależnień behawioralnych w Gminie oraz wspieranie jednostek szczególnie znajdujących się w grupie ryzyka. </a:t>
          </a:r>
        </a:p>
      </dsp:txBody>
      <dsp:txXfrm>
        <a:off x="796189" y="2963324"/>
        <a:ext cx="4447527" cy="974554"/>
      </dsp:txXfrm>
    </dsp:sp>
    <dsp:sp modelId="{59D5CFC5-847C-4732-B2DB-EA91AD5C4F0C}">
      <dsp:nvSpPr>
        <dsp:cNvPr id="0" name=""/>
        <dsp:cNvSpPr/>
      </dsp:nvSpPr>
      <dsp:spPr>
        <a:xfrm>
          <a:off x="763289" y="4086863"/>
          <a:ext cx="43891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Niestandardowy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Niestandardowy 1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5AA2AE"/>
    </a:accent1>
    <a:accent2>
      <a:srgbClr val="629DD1"/>
    </a:accent2>
    <a:accent3>
      <a:srgbClr val="7F8FA9"/>
    </a:accent3>
    <a:accent4>
      <a:srgbClr val="78697B"/>
    </a:accent4>
    <a:accent5>
      <a:srgbClr val="5AA2AE"/>
    </a:accent5>
    <a:accent6>
      <a:srgbClr val="9D90A0"/>
    </a:accent6>
    <a:hlink>
      <a:srgbClr val="9454C3"/>
    </a:hlink>
    <a:folHlink>
      <a:srgbClr val="7F8FA9"/>
    </a:folHlink>
  </a:clrScheme>
  <a:fontScheme name="Niestandardowy 2">
    <a:majorFont>
      <a:latin typeface="Cambria"/>
      <a:ea typeface=""/>
      <a:cs typeface=""/>
    </a:majorFont>
    <a:minorFont>
      <a:latin typeface="Cambria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Niestandardowy 1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5AA2AE"/>
    </a:accent1>
    <a:accent2>
      <a:srgbClr val="629DD1"/>
    </a:accent2>
    <a:accent3>
      <a:srgbClr val="7F8FA9"/>
    </a:accent3>
    <a:accent4>
      <a:srgbClr val="78697B"/>
    </a:accent4>
    <a:accent5>
      <a:srgbClr val="5AA2AE"/>
    </a:accent5>
    <a:accent6>
      <a:srgbClr val="9D90A0"/>
    </a:accent6>
    <a:hlink>
      <a:srgbClr val="9454C3"/>
    </a:hlink>
    <a:folHlink>
      <a:srgbClr val="7F8FA9"/>
    </a:folHlink>
  </a:clrScheme>
  <a:fontScheme name="Niestandardowy 2">
    <a:majorFont>
      <a:latin typeface="Cambria"/>
      <a:ea typeface=""/>
      <a:cs typeface=""/>
    </a:majorFont>
    <a:minorFont>
      <a:latin typeface="Cambria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30D31D-8930-4AFD-BF05-75C2CBA4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36</Pages>
  <Words>9407</Words>
  <Characters>56444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Profilaktyki i Rozwiązywania Problemów Alkoholowych, Przeciwdziałania Narkomanii oraz Uzależnieniom Behawioralnym na lata 2022-2025</vt:lpstr>
    </vt:vector>
  </TitlesOfParts>
  <Company>HP</Company>
  <LinksUpToDate>false</LinksUpToDate>
  <CharactersWithSpaces>65720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Profilaktyki i Rozwiązywania Problemów Alkoholowych, Przeciwdziałania Narkomanii oraz Uzależnieniom Behawioralnym na lata 2022-2025</dc:title>
  <dc:creator>Użytkownik systemu Windows</dc:creator>
  <cp:lastModifiedBy>Dorota Gala</cp:lastModifiedBy>
  <cp:revision>56</cp:revision>
  <cp:lastPrinted>2022-03-23T08:16:00Z</cp:lastPrinted>
  <dcterms:created xsi:type="dcterms:W3CDTF">2022-03-22T14:03:00Z</dcterms:created>
  <dcterms:modified xsi:type="dcterms:W3CDTF">2022-03-23T11:15:00Z</dcterms:modified>
</cp:coreProperties>
</file>